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center" w:tblpY="257"/>
        <w:tblOverlap w:val="never"/>
        <w:tblW w:w="15705"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4A0" w:firstRow="1" w:lastRow="0" w:firstColumn="1" w:lastColumn="0" w:noHBand="0" w:noVBand="1"/>
      </w:tblPr>
      <w:tblGrid>
        <w:gridCol w:w="3892"/>
        <w:gridCol w:w="3436"/>
        <w:gridCol w:w="2522"/>
        <w:gridCol w:w="2439"/>
        <w:gridCol w:w="3416"/>
      </w:tblGrid>
      <w:tr w:rsidR="00B30540" w:rsidRPr="003C749A" w:rsidTr="00AE4E8F">
        <w:trPr>
          <w:trHeight w:val="507"/>
        </w:trPr>
        <w:tc>
          <w:tcPr>
            <w:tcW w:w="3892" w:type="dxa"/>
            <w:vMerge w:val="restart"/>
          </w:tcPr>
          <w:p w:rsidR="00B30540" w:rsidRPr="003C749A" w:rsidRDefault="00302303" w:rsidP="00736C6D">
            <w:pPr>
              <w:widowControl/>
              <w:autoSpaceDE/>
              <w:autoSpaceDN/>
              <w:ind w:right="-290"/>
              <w:jc w:val="both"/>
              <w:rPr>
                <w:rFonts w:eastAsia="Times New Roman"/>
                <w:b/>
                <w:bCs/>
                <w:color w:val="365F91" w:themeColor="accent1" w:themeShade="BF"/>
                <w:sz w:val="16"/>
                <w:szCs w:val="16"/>
                <w:lang w:eastAsia="tr-TR"/>
              </w:rPr>
            </w:pPr>
            <w:r w:rsidRPr="003C749A">
              <w:rPr>
                <w:rFonts w:eastAsia="Calibri"/>
                <w:noProof/>
                <w:color w:val="365F91" w:themeColor="accent1" w:themeShade="BF"/>
                <w:sz w:val="16"/>
                <w:szCs w:val="16"/>
                <w:lang w:eastAsia="tr-TR"/>
              </w:rPr>
              <w:drawing>
                <wp:inline distT="0" distB="0" distL="0" distR="0" wp14:anchorId="38F008BB" wp14:editId="6B8BCFCA">
                  <wp:extent cx="1857375" cy="819150"/>
                  <wp:effectExtent l="0" t="0" r="952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73368" cy="826203"/>
                          </a:xfrm>
                          <a:prstGeom prst="rect">
                            <a:avLst/>
                          </a:prstGeom>
                          <a:noFill/>
                        </pic:spPr>
                      </pic:pic>
                    </a:graphicData>
                  </a:graphic>
                </wp:inline>
              </w:drawing>
            </w:r>
          </w:p>
        </w:tc>
        <w:tc>
          <w:tcPr>
            <w:tcW w:w="8397" w:type="dxa"/>
            <w:gridSpan w:val="3"/>
            <w:vAlign w:val="center"/>
          </w:tcPr>
          <w:p w:rsidR="00B30540" w:rsidRPr="003C749A" w:rsidRDefault="00540B08" w:rsidP="00137170">
            <w:pPr>
              <w:widowControl/>
              <w:autoSpaceDE/>
              <w:autoSpaceDN/>
              <w:ind w:right="149"/>
              <w:jc w:val="center"/>
              <w:rPr>
                <w:rFonts w:eastAsia="Times New Roman"/>
                <w:b/>
                <w:bCs/>
                <w:color w:val="365F91" w:themeColor="accent1" w:themeShade="BF"/>
                <w:sz w:val="16"/>
                <w:szCs w:val="16"/>
                <w:lang w:eastAsia="tr-TR"/>
              </w:rPr>
            </w:pPr>
            <w:r w:rsidRPr="003C749A">
              <w:rPr>
                <w:rFonts w:eastAsia="Times New Roman"/>
                <w:b/>
                <w:bCs/>
                <w:color w:val="244061" w:themeColor="accent1" w:themeShade="80"/>
                <w:sz w:val="16"/>
                <w:szCs w:val="16"/>
                <w:lang w:eastAsia="tr-TR"/>
              </w:rPr>
              <w:t>STRATEJİ GELİŞTİRME DAİRE BAŞKANLIĞI</w:t>
            </w:r>
          </w:p>
        </w:tc>
        <w:tc>
          <w:tcPr>
            <w:tcW w:w="3416" w:type="dxa"/>
            <w:vMerge w:val="restart"/>
          </w:tcPr>
          <w:p w:rsidR="00B30540" w:rsidRPr="003C749A" w:rsidRDefault="00302303" w:rsidP="00736C6D">
            <w:pPr>
              <w:widowControl/>
              <w:autoSpaceDE/>
              <w:autoSpaceDN/>
              <w:ind w:right="-290"/>
              <w:jc w:val="both"/>
              <w:rPr>
                <w:rFonts w:eastAsia="Times New Roman"/>
                <w:b/>
                <w:bCs/>
                <w:color w:val="365F91" w:themeColor="accent1" w:themeShade="BF"/>
                <w:sz w:val="16"/>
                <w:szCs w:val="16"/>
                <w:lang w:eastAsia="tr-TR"/>
              </w:rPr>
            </w:pPr>
            <w:r w:rsidRPr="003C749A">
              <w:rPr>
                <w:rFonts w:eastAsia="Times New Roman"/>
                <w:b/>
                <w:bCs/>
                <w:noProof/>
                <w:color w:val="365F91" w:themeColor="accent1" w:themeShade="BF"/>
                <w:sz w:val="16"/>
                <w:szCs w:val="16"/>
                <w:lang w:eastAsia="tr-TR"/>
              </w:rPr>
              <w:drawing>
                <wp:inline distT="0" distB="0" distL="0" distR="0" wp14:anchorId="4D5D4A12" wp14:editId="0EEF69E3">
                  <wp:extent cx="1781175" cy="90254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8348" cy="901108"/>
                          </a:xfrm>
                          <a:prstGeom prst="rect">
                            <a:avLst/>
                          </a:prstGeom>
                          <a:noFill/>
                        </pic:spPr>
                      </pic:pic>
                    </a:graphicData>
                  </a:graphic>
                </wp:inline>
              </w:drawing>
            </w:r>
          </w:p>
        </w:tc>
      </w:tr>
      <w:tr w:rsidR="00B30540" w:rsidRPr="003C749A" w:rsidTr="00AE4E8F">
        <w:trPr>
          <w:trHeight w:val="652"/>
        </w:trPr>
        <w:tc>
          <w:tcPr>
            <w:tcW w:w="3892" w:type="dxa"/>
            <w:vMerge/>
          </w:tcPr>
          <w:p w:rsidR="00B30540" w:rsidRPr="003C749A" w:rsidRDefault="00B30540" w:rsidP="00736C6D">
            <w:pPr>
              <w:widowControl/>
              <w:autoSpaceDE/>
              <w:autoSpaceDN/>
              <w:ind w:right="-290"/>
              <w:jc w:val="both"/>
              <w:rPr>
                <w:rFonts w:eastAsia="Times New Roman"/>
                <w:b/>
                <w:bCs/>
                <w:color w:val="365F91" w:themeColor="accent1" w:themeShade="BF"/>
                <w:sz w:val="16"/>
                <w:szCs w:val="16"/>
                <w:lang w:eastAsia="tr-TR"/>
              </w:rPr>
            </w:pPr>
          </w:p>
        </w:tc>
        <w:tc>
          <w:tcPr>
            <w:tcW w:w="8397" w:type="dxa"/>
            <w:gridSpan w:val="3"/>
            <w:vAlign w:val="center"/>
          </w:tcPr>
          <w:p w:rsidR="00B30540" w:rsidRPr="003C749A" w:rsidRDefault="00B30540" w:rsidP="00BC5E38">
            <w:pPr>
              <w:widowControl/>
              <w:autoSpaceDE/>
              <w:autoSpaceDN/>
              <w:jc w:val="center"/>
              <w:rPr>
                <w:rFonts w:eastAsia="Calibri"/>
                <w:b/>
                <w:color w:val="365F91" w:themeColor="accent1" w:themeShade="BF"/>
                <w:sz w:val="16"/>
                <w:szCs w:val="16"/>
              </w:rPr>
            </w:pPr>
            <w:r w:rsidRPr="003C749A">
              <w:rPr>
                <w:rFonts w:eastAsia="Calibri"/>
                <w:b/>
                <w:color w:val="244061" w:themeColor="accent1" w:themeShade="80"/>
                <w:sz w:val="16"/>
                <w:szCs w:val="16"/>
              </w:rPr>
              <w:t>KONSOLİDE RİSK RAPORU</w:t>
            </w:r>
          </w:p>
        </w:tc>
        <w:tc>
          <w:tcPr>
            <w:tcW w:w="3416" w:type="dxa"/>
            <w:vMerge/>
          </w:tcPr>
          <w:p w:rsidR="00B30540" w:rsidRPr="003C749A" w:rsidRDefault="00B30540" w:rsidP="00736C6D">
            <w:pPr>
              <w:widowControl/>
              <w:autoSpaceDE/>
              <w:autoSpaceDN/>
              <w:ind w:right="-290"/>
              <w:jc w:val="both"/>
              <w:rPr>
                <w:rFonts w:eastAsia="Times New Roman"/>
                <w:b/>
                <w:bCs/>
                <w:color w:val="365F91" w:themeColor="accent1" w:themeShade="BF"/>
                <w:sz w:val="16"/>
                <w:szCs w:val="16"/>
                <w:lang w:eastAsia="tr-TR"/>
              </w:rPr>
            </w:pPr>
          </w:p>
        </w:tc>
      </w:tr>
      <w:tr w:rsidR="00B30540" w:rsidRPr="003C749A" w:rsidTr="00AE4E8F">
        <w:trPr>
          <w:trHeight w:val="350"/>
        </w:trPr>
        <w:tc>
          <w:tcPr>
            <w:tcW w:w="3892" w:type="dxa"/>
            <w:vAlign w:val="center"/>
          </w:tcPr>
          <w:p w:rsidR="00B30540" w:rsidRPr="003C749A" w:rsidRDefault="00B30540" w:rsidP="00736C6D">
            <w:pPr>
              <w:widowControl/>
              <w:autoSpaceDE/>
              <w:autoSpaceDN/>
              <w:ind w:right="-290"/>
              <w:jc w:val="both"/>
              <w:rPr>
                <w:rFonts w:eastAsia="Times New Roman"/>
                <w:b/>
                <w:bCs/>
                <w:color w:val="244061" w:themeColor="accent1" w:themeShade="80"/>
                <w:sz w:val="16"/>
                <w:szCs w:val="16"/>
                <w:lang w:eastAsia="tr-TR"/>
              </w:rPr>
            </w:pPr>
            <w:r w:rsidRPr="003C749A">
              <w:rPr>
                <w:rFonts w:eastAsia="Times New Roman"/>
                <w:b/>
                <w:bCs/>
                <w:color w:val="244061" w:themeColor="accent1" w:themeShade="80"/>
                <w:sz w:val="16"/>
                <w:szCs w:val="16"/>
                <w:lang w:eastAsia="tr-TR"/>
              </w:rPr>
              <w:t>Dok. Kodu: İK</w:t>
            </w:r>
            <w:r w:rsidR="00540B08" w:rsidRPr="003C749A">
              <w:rPr>
                <w:rFonts w:eastAsia="Calibri"/>
                <w:b/>
                <w:bCs/>
                <w:color w:val="244061" w:themeColor="accent1" w:themeShade="80"/>
                <w:sz w:val="16"/>
                <w:szCs w:val="16"/>
                <w:lang w:eastAsia="tr-TR"/>
              </w:rPr>
              <w:t>. FR.</w:t>
            </w:r>
            <w:r w:rsidR="00302303" w:rsidRPr="003C749A">
              <w:rPr>
                <w:rFonts w:eastAsia="Calibri"/>
                <w:b/>
                <w:bCs/>
                <w:color w:val="244061" w:themeColor="accent1" w:themeShade="80"/>
                <w:sz w:val="16"/>
                <w:szCs w:val="16"/>
                <w:lang w:eastAsia="tr-TR"/>
              </w:rPr>
              <w:t xml:space="preserve"> </w:t>
            </w:r>
            <w:r w:rsidR="00540B08" w:rsidRPr="003C749A">
              <w:rPr>
                <w:rFonts w:eastAsia="Calibri"/>
                <w:b/>
                <w:bCs/>
                <w:color w:val="244061" w:themeColor="accent1" w:themeShade="80"/>
                <w:sz w:val="16"/>
                <w:szCs w:val="16"/>
                <w:lang w:eastAsia="tr-TR"/>
              </w:rPr>
              <w:t>KRR.</w:t>
            </w:r>
          </w:p>
        </w:tc>
        <w:tc>
          <w:tcPr>
            <w:tcW w:w="3436" w:type="dxa"/>
            <w:vAlign w:val="center"/>
          </w:tcPr>
          <w:p w:rsidR="00B30540" w:rsidRPr="003C749A" w:rsidRDefault="00B30540" w:rsidP="00736C6D">
            <w:pPr>
              <w:widowControl/>
              <w:autoSpaceDE/>
              <w:autoSpaceDN/>
              <w:ind w:right="-290"/>
              <w:jc w:val="both"/>
              <w:rPr>
                <w:rFonts w:eastAsia="Times New Roman"/>
                <w:b/>
                <w:bCs/>
                <w:color w:val="244061" w:themeColor="accent1" w:themeShade="80"/>
                <w:sz w:val="16"/>
                <w:szCs w:val="16"/>
                <w:lang w:eastAsia="tr-TR"/>
              </w:rPr>
            </w:pPr>
            <w:r w:rsidRPr="003C749A">
              <w:rPr>
                <w:rFonts w:eastAsia="Times New Roman"/>
                <w:b/>
                <w:bCs/>
                <w:color w:val="244061" w:themeColor="accent1" w:themeShade="80"/>
                <w:sz w:val="16"/>
                <w:szCs w:val="16"/>
                <w:lang w:eastAsia="tr-TR"/>
              </w:rPr>
              <w:t xml:space="preserve">Yay. Tar: </w:t>
            </w:r>
          </w:p>
        </w:tc>
        <w:tc>
          <w:tcPr>
            <w:tcW w:w="2522" w:type="dxa"/>
            <w:vAlign w:val="center"/>
          </w:tcPr>
          <w:p w:rsidR="00B30540" w:rsidRPr="003C749A" w:rsidRDefault="00B30540" w:rsidP="00736C6D">
            <w:pPr>
              <w:widowControl/>
              <w:autoSpaceDE/>
              <w:autoSpaceDN/>
              <w:ind w:right="-290"/>
              <w:jc w:val="both"/>
              <w:rPr>
                <w:rFonts w:eastAsia="Times New Roman"/>
                <w:b/>
                <w:bCs/>
                <w:color w:val="244061" w:themeColor="accent1" w:themeShade="80"/>
                <w:sz w:val="16"/>
                <w:szCs w:val="16"/>
                <w:lang w:eastAsia="tr-TR"/>
              </w:rPr>
            </w:pPr>
            <w:r w:rsidRPr="003C749A">
              <w:rPr>
                <w:rFonts w:eastAsia="Times New Roman"/>
                <w:b/>
                <w:bCs/>
                <w:color w:val="244061" w:themeColor="accent1" w:themeShade="80"/>
                <w:sz w:val="16"/>
                <w:szCs w:val="16"/>
                <w:lang w:eastAsia="tr-TR"/>
              </w:rPr>
              <w:t xml:space="preserve">Revizyon No: </w:t>
            </w:r>
            <w:r w:rsidR="000A149A" w:rsidRPr="003C749A">
              <w:rPr>
                <w:rFonts w:eastAsia="Times New Roman"/>
                <w:b/>
                <w:bCs/>
                <w:color w:val="244061" w:themeColor="accent1" w:themeShade="80"/>
                <w:sz w:val="16"/>
                <w:szCs w:val="16"/>
                <w:lang w:eastAsia="tr-TR"/>
              </w:rPr>
              <w:t>1</w:t>
            </w:r>
          </w:p>
        </w:tc>
        <w:tc>
          <w:tcPr>
            <w:tcW w:w="2439" w:type="dxa"/>
            <w:vAlign w:val="center"/>
          </w:tcPr>
          <w:p w:rsidR="00B30540" w:rsidRPr="003C749A" w:rsidRDefault="00B30540" w:rsidP="00736C6D">
            <w:pPr>
              <w:widowControl/>
              <w:autoSpaceDE/>
              <w:autoSpaceDN/>
              <w:ind w:right="-290"/>
              <w:jc w:val="both"/>
              <w:rPr>
                <w:rFonts w:eastAsia="Times New Roman"/>
                <w:b/>
                <w:bCs/>
                <w:color w:val="244061" w:themeColor="accent1" w:themeShade="80"/>
                <w:sz w:val="16"/>
                <w:szCs w:val="16"/>
                <w:lang w:eastAsia="tr-TR"/>
              </w:rPr>
            </w:pPr>
            <w:r w:rsidRPr="003C749A">
              <w:rPr>
                <w:rFonts w:eastAsia="Times New Roman"/>
                <w:b/>
                <w:bCs/>
                <w:color w:val="244061" w:themeColor="accent1" w:themeShade="80"/>
                <w:sz w:val="16"/>
                <w:szCs w:val="16"/>
                <w:lang w:eastAsia="tr-TR"/>
              </w:rPr>
              <w:t xml:space="preserve">Rev. Tar: </w:t>
            </w:r>
            <w:r w:rsidR="00834599">
              <w:rPr>
                <w:rFonts w:eastAsia="Times New Roman"/>
                <w:b/>
                <w:bCs/>
                <w:color w:val="244061" w:themeColor="accent1" w:themeShade="80"/>
                <w:sz w:val="16"/>
                <w:szCs w:val="16"/>
                <w:lang w:eastAsia="tr-TR"/>
              </w:rPr>
              <w:t>25</w:t>
            </w:r>
            <w:r w:rsidR="0057296B">
              <w:rPr>
                <w:rFonts w:eastAsia="Times New Roman"/>
                <w:b/>
                <w:bCs/>
                <w:color w:val="244061" w:themeColor="accent1" w:themeShade="80"/>
                <w:sz w:val="16"/>
                <w:szCs w:val="16"/>
                <w:lang w:eastAsia="tr-TR"/>
              </w:rPr>
              <w:t>.12</w:t>
            </w:r>
            <w:r w:rsidR="00834599">
              <w:rPr>
                <w:rFonts w:eastAsia="Times New Roman"/>
                <w:b/>
                <w:bCs/>
                <w:color w:val="244061" w:themeColor="accent1" w:themeShade="80"/>
                <w:sz w:val="16"/>
                <w:szCs w:val="16"/>
                <w:lang w:eastAsia="tr-TR"/>
              </w:rPr>
              <w:t>.2025</w:t>
            </w:r>
          </w:p>
        </w:tc>
        <w:tc>
          <w:tcPr>
            <w:tcW w:w="3416" w:type="dxa"/>
            <w:vAlign w:val="center"/>
          </w:tcPr>
          <w:p w:rsidR="00B30540" w:rsidRPr="003C749A" w:rsidRDefault="00F31C12" w:rsidP="00736C6D">
            <w:pPr>
              <w:widowControl/>
              <w:autoSpaceDE/>
              <w:autoSpaceDN/>
              <w:ind w:right="-290"/>
              <w:jc w:val="both"/>
              <w:rPr>
                <w:rFonts w:eastAsia="Times New Roman"/>
                <w:b/>
                <w:bCs/>
                <w:color w:val="244061" w:themeColor="accent1" w:themeShade="80"/>
                <w:sz w:val="16"/>
                <w:szCs w:val="16"/>
                <w:lang w:eastAsia="tr-TR"/>
              </w:rPr>
            </w:pPr>
            <w:r>
              <w:rPr>
                <w:rFonts w:eastAsia="Times New Roman"/>
                <w:b/>
                <w:bCs/>
                <w:color w:val="244061" w:themeColor="accent1" w:themeShade="80"/>
                <w:sz w:val="16"/>
                <w:szCs w:val="16"/>
                <w:lang w:eastAsia="tr-TR"/>
              </w:rPr>
              <w:t xml:space="preserve">Sayfa Sayısı: </w:t>
            </w:r>
          </w:p>
        </w:tc>
      </w:tr>
    </w:tbl>
    <w:p w:rsidR="00B30540" w:rsidRPr="003C749A" w:rsidRDefault="00B30540" w:rsidP="00736C6D">
      <w:pPr>
        <w:jc w:val="both"/>
        <w:rPr>
          <w:sz w:val="16"/>
          <w:szCs w:val="16"/>
        </w:rPr>
      </w:pPr>
    </w:p>
    <w:p w:rsidR="00306F4E" w:rsidRPr="003C749A" w:rsidRDefault="00306F4E" w:rsidP="00736C6D">
      <w:pPr>
        <w:jc w:val="both"/>
        <w:rPr>
          <w:sz w:val="16"/>
          <w:szCs w:val="16"/>
        </w:rPr>
      </w:pPr>
    </w:p>
    <w:tbl>
      <w:tblPr>
        <w:tblpPr w:leftFromText="141" w:rightFromText="141" w:vertAnchor="text" w:tblpX="47" w:tblpY="1"/>
        <w:tblOverlap w:val="never"/>
        <w:tblW w:w="0" w:type="auto"/>
        <w:tblLayout w:type="fixed"/>
        <w:tblCellMar>
          <w:left w:w="70" w:type="dxa"/>
          <w:right w:w="70" w:type="dxa"/>
        </w:tblCellMar>
        <w:tblLook w:val="04A0" w:firstRow="1" w:lastRow="0" w:firstColumn="1" w:lastColumn="0" w:noHBand="0" w:noVBand="1"/>
      </w:tblPr>
      <w:tblGrid>
        <w:gridCol w:w="328"/>
        <w:gridCol w:w="328"/>
        <w:gridCol w:w="361"/>
        <w:gridCol w:w="187"/>
        <w:gridCol w:w="3720"/>
        <w:gridCol w:w="3865"/>
        <w:gridCol w:w="857"/>
        <w:gridCol w:w="910"/>
        <w:gridCol w:w="1008"/>
        <w:gridCol w:w="272"/>
        <w:gridCol w:w="3732"/>
      </w:tblGrid>
      <w:tr w:rsidR="00B902FA" w:rsidRPr="003C749A" w:rsidTr="00066885">
        <w:trPr>
          <w:trHeight w:val="408"/>
        </w:trPr>
        <w:tc>
          <w:tcPr>
            <w:tcW w:w="10556" w:type="dxa"/>
            <w:gridSpan w:val="8"/>
            <w:tcBorders>
              <w:top w:val="double" w:sz="6" w:space="0" w:color="auto"/>
              <w:left w:val="double" w:sz="6" w:space="0" w:color="auto"/>
              <w:bottom w:val="single" w:sz="6" w:space="0" w:color="auto"/>
              <w:right w:val="single" w:sz="6" w:space="0" w:color="auto"/>
            </w:tcBorders>
            <w:shd w:val="clear" w:color="auto" w:fill="auto"/>
            <w:noWrap/>
            <w:vAlign w:val="center"/>
            <w:hideMark/>
          </w:tcPr>
          <w:p w:rsidR="009A01FA" w:rsidRPr="003C749A" w:rsidRDefault="009A01FA" w:rsidP="00607FB6">
            <w:pPr>
              <w:widowControl/>
              <w:autoSpaceDE/>
              <w:autoSpaceDN/>
              <w:jc w:val="both"/>
              <w:rPr>
                <w:rFonts w:eastAsia="Times New Roman"/>
                <w:b/>
                <w:bCs/>
                <w:color w:val="000000"/>
                <w:sz w:val="16"/>
                <w:szCs w:val="16"/>
                <w:lang w:eastAsia="tr-TR"/>
              </w:rPr>
            </w:pPr>
            <w:r w:rsidRPr="003C749A">
              <w:rPr>
                <w:rFonts w:eastAsia="Times New Roman"/>
                <w:b/>
                <w:bCs/>
                <w:color w:val="000000"/>
                <w:sz w:val="16"/>
                <w:szCs w:val="16"/>
                <w:lang w:eastAsia="tr-TR"/>
              </w:rPr>
              <w:t>İDARE/BİRİM/ALTBİRİM: SAĞLIK KÜLTÜR VE SPOR DAİRE BAŞKANLIĞI</w:t>
            </w:r>
          </w:p>
        </w:tc>
        <w:tc>
          <w:tcPr>
            <w:tcW w:w="5012" w:type="dxa"/>
            <w:gridSpan w:val="3"/>
            <w:tcBorders>
              <w:top w:val="double" w:sz="6" w:space="0" w:color="auto"/>
              <w:left w:val="single" w:sz="6" w:space="0" w:color="auto"/>
              <w:bottom w:val="single" w:sz="6" w:space="0" w:color="auto"/>
              <w:right w:val="double" w:sz="6" w:space="0" w:color="auto"/>
            </w:tcBorders>
            <w:shd w:val="clear" w:color="auto" w:fill="auto"/>
            <w:noWrap/>
            <w:vAlign w:val="center"/>
            <w:hideMark/>
          </w:tcPr>
          <w:p w:rsidR="009A01FA" w:rsidRPr="003C749A" w:rsidRDefault="007F6DA5" w:rsidP="00607FB6">
            <w:pPr>
              <w:widowControl/>
              <w:autoSpaceDE/>
              <w:autoSpaceDN/>
              <w:jc w:val="both"/>
              <w:rPr>
                <w:rFonts w:eastAsia="Times New Roman"/>
                <w:b/>
                <w:bCs/>
                <w:color w:val="000000"/>
                <w:sz w:val="16"/>
                <w:szCs w:val="16"/>
                <w:lang w:eastAsia="tr-TR"/>
              </w:rPr>
            </w:pPr>
            <w:r>
              <w:rPr>
                <w:rFonts w:eastAsia="Times New Roman"/>
                <w:b/>
                <w:bCs/>
                <w:color w:val="000000"/>
                <w:sz w:val="16"/>
                <w:szCs w:val="16"/>
                <w:lang w:eastAsia="tr-TR"/>
              </w:rPr>
              <w:t>Tarih: Aralık</w:t>
            </w:r>
            <w:r w:rsidR="00834599">
              <w:rPr>
                <w:rFonts w:eastAsia="Times New Roman"/>
                <w:b/>
                <w:bCs/>
                <w:color w:val="000000"/>
                <w:sz w:val="16"/>
                <w:szCs w:val="16"/>
                <w:lang w:eastAsia="tr-TR"/>
              </w:rPr>
              <w:t xml:space="preserve"> 2025</w:t>
            </w:r>
          </w:p>
        </w:tc>
      </w:tr>
      <w:tr w:rsidR="00B902FA" w:rsidRPr="003C749A" w:rsidTr="000563F1">
        <w:trPr>
          <w:trHeight w:val="408"/>
        </w:trPr>
        <w:tc>
          <w:tcPr>
            <w:tcW w:w="328" w:type="dxa"/>
            <w:tcBorders>
              <w:top w:val="single" w:sz="6" w:space="0" w:color="auto"/>
              <w:left w:val="double" w:sz="6" w:space="0" w:color="auto"/>
              <w:bottom w:val="single" w:sz="6" w:space="0" w:color="auto"/>
              <w:right w:val="single" w:sz="6" w:space="0" w:color="auto"/>
            </w:tcBorders>
            <w:shd w:val="clear" w:color="000000" w:fill="FF0000"/>
            <w:noWrap/>
            <w:vAlign w:val="center"/>
            <w:hideMark/>
          </w:tcPr>
          <w:p w:rsidR="009A01FA" w:rsidRPr="003C749A" w:rsidRDefault="009A01FA" w:rsidP="003308A7">
            <w:pPr>
              <w:widowControl/>
              <w:autoSpaceDE/>
              <w:autoSpaceDN/>
              <w:jc w:val="center"/>
              <w:rPr>
                <w:rFonts w:eastAsia="Times New Roman"/>
                <w:b/>
                <w:bCs/>
                <w:color w:val="FFFFFF"/>
                <w:sz w:val="16"/>
                <w:szCs w:val="16"/>
                <w:lang w:eastAsia="tr-TR"/>
              </w:rPr>
            </w:pPr>
            <w:r w:rsidRPr="003C749A">
              <w:rPr>
                <w:rFonts w:eastAsia="Times New Roman"/>
                <w:b/>
                <w:bCs/>
                <w:color w:val="FFFFFF"/>
                <w:sz w:val="16"/>
                <w:szCs w:val="16"/>
                <w:lang w:eastAsia="tr-TR"/>
              </w:rPr>
              <w:t>1</w:t>
            </w:r>
          </w:p>
        </w:tc>
        <w:tc>
          <w:tcPr>
            <w:tcW w:w="328" w:type="dxa"/>
            <w:tcBorders>
              <w:top w:val="single" w:sz="6" w:space="0" w:color="auto"/>
              <w:left w:val="single" w:sz="6" w:space="0" w:color="auto"/>
              <w:bottom w:val="single" w:sz="6" w:space="0" w:color="auto"/>
              <w:right w:val="single" w:sz="6" w:space="0" w:color="auto"/>
            </w:tcBorders>
            <w:shd w:val="clear" w:color="000000" w:fill="FF0000"/>
            <w:noWrap/>
            <w:vAlign w:val="center"/>
            <w:hideMark/>
          </w:tcPr>
          <w:p w:rsidR="009A01FA" w:rsidRPr="003C749A" w:rsidRDefault="009A01FA" w:rsidP="003308A7">
            <w:pPr>
              <w:widowControl/>
              <w:autoSpaceDE/>
              <w:autoSpaceDN/>
              <w:jc w:val="center"/>
              <w:rPr>
                <w:rFonts w:eastAsia="Times New Roman"/>
                <w:b/>
                <w:bCs/>
                <w:color w:val="FFFFFF"/>
                <w:sz w:val="16"/>
                <w:szCs w:val="16"/>
                <w:lang w:eastAsia="tr-TR"/>
              </w:rPr>
            </w:pPr>
            <w:r w:rsidRPr="003C749A">
              <w:rPr>
                <w:rFonts w:eastAsia="Times New Roman"/>
                <w:b/>
                <w:bCs/>
                <w:color w:val="FFFFFF"/>
                <w:sz w:val="16"/>
                <w:szCs w:val="16"/>
                <w:lang w:eastAsia="tr-TR"/>
              </w:rPr>
              <w:t>2</w:t>
            </w:r>
          </w:p>
        </w:tc>
        <w:tc>
          <w:tcPr>
            <w:tcW w:w="548" w:type="dxa"/>
            <w:gridSpan w:val="2"/>
            <w:tcBorders>
              <w:top w:val="single" w:sz="6" w:space="0" w:color="auto"/>
              <w:left w:val="single" w:sz="6" w:space="0" w:color="auto"/>
              <w:bottom w:val="single" w:sz="6" w:space="0" w:color="auto"/>
              <w:right w:val="single" w:sz="6" w:space="0" w:color="auto"/>
            </w:tcBorders>
            <w:shd w:val="clear" w:color="000000" w:fill="FF0000"/>
            <w:noWrap/>
            <w:vAlign w:val="center"/>
            <w:hideMark/>
          </w:tcPr>
          <w:p w:rsidR="009A01FA" w:rsidRPr="003C749A" w:rsidRDefault="009A01FA" w:rsidP="003308A7">
            <w:pPr>
              <w:widowControl/>
              <w:autoSpaceDE/>
              <w:autoSpaceDN/>
              <w:jc w:val="center"/>
              <w:rPr>
                <w:rFonts w:eastAsia="Times New Roman"/>
                <w:b/>
                <w:bCs/>
                <w:color w:val="FFFFFF"/>
                <w:sz w:val="16"/>
                <w:szCs w:val="16"/>
                <w:lang w:eastAsia="tr-TR"/>
              </w:rPr>
            </w:pPr>
            <w:r w:rsidRPr="003C749A">
              <w:rPr>
                <w:rFonts w:eastAsia="Times New Roman"/>
                <w:b/>
                <w:bCs/>
                <w:color w:val="FFFFFF"/>
                <w:sz w:val="16"/>
                <w:szCs w:val="16"/>
                <w:lang w:eastAsia="tr-TR"/>
              </w:rPr>
              <w:t>3</w:t>
            </w:r>
          </w:p>
        </w:tc>
        <w:tc>
          <w:tcPr>
            <w:tcW w:w="3720" w:type="dxa"/>
            <w:tcBorders>
              <w:top w:val="single" w:sz="6" w:space="0" w:color="auto"/>
              <w:left w:val="single" w:sz="6" w:space="0" w:color="auto"/>
              <w:bottom w:val="single" w:sz="6" w:space="0" w:color="auto"/>
              <w:right w:val="single" w:sz="6" w:space="0" w:color="auto"/>
            </w:tcBorders>
            <w:shd w:val="clear" w:color="000000" w:fill="FF0000"/>
            <w:noWrap/>
            <w:vAlign w:val="center"/>
            <w:hideMark/>
          </w:tcPr>
          <w:p w:rsidR="009A01FA" w:rsidRPr="003C749A" w:rsidRDefault="009A01FA" w:rsidP="003308A7">
            <w:pPr>
              <w:widowControl/>
              <w:autoSpaceDE/>
              <w:autoSpaceDN/>
              <w:jc w:val="center"/>
              <w:rPr>
                <w:rFonts w:eastAsia="Times New Roman"/>
                <w:b/>
                <w:bCs/>
                <w:color w:val="FFFFFF"/>
                <w:sz w:val="16"/>
                <w:szCs w:val="16"/>
                <w:lang w:eastAsia="tr-TR"/>
              </w:rPr>
            </w:pPr>
            <w:r w:rsidRPr="003C749A">
              <w:rPr>
                <w:rFonts w:eastAsia="Times New Roman"/>
                <w:b/>
                <w:bCs/>
                <w:color w:val="FFFFFF"/>
                <w:sz w:val="16"/>
                <w:szCs w:val="16"/>
                <w:lang w:eastAsia="tr-TR"/>
              </w:rPr>
              <w:t>4</w:t>
            </w:r>
          </w:p>
        </w:tc>
        <w:tc>
          <w:tcPr>
            <w:tcW w:w="3865" w:type="dxa"/>
            <w:tcBorders>
              <w:top w:val="single" w:sz="6" w:space="0" w:color="auto"/>
              <w:left w:val="single" w:sz="6" w:space="0" w:color="auto"/>
              <w:bottom w:val="single" w:sz="6" w:space="0" w:color="auto"/>
              <w:right w:val="single" w:sz="6" w:space="0" w:color="auto"/>
            </w:tcBorders>
            <w:shd w:val="clear" w:color="000000" w:fill="FF0000"/>
            <w:noWrap/>
            <w:vAlign w:val="center"/>
            <w:hideMark/>
          </w:tcPr>
          <w:p w:rsidR="009A01FA" w:rsidRPr="003C749A" w:rsidRDefault="009A01FA" w:rsidP="003308A7">
            <w:pPr>
              <w:widowControl/>
              <w:autoSpaceDE/>
              <w:autoSpaceDN/>
              <w:jc w:val="center"/>
              <w:rPr>
                <w:rFonts w:eastAsia="Times New Roman"/>
                <w:b/>
                <w:bCs/>
                <w:color w:val="FFFFFF"/>
                <w:sz w:val="16"/>
                <w:szCs w:val="16"/>
                <w:lang w:eastAsia="tr-TR"/>
              </w:rPr>
            </w:pPr>
            <w:r w:rsidRPr="003C749A">
              <w:rPr>
                <w:rFonts w:eastAsia="Times New Roman"/>
                <w:b/>
                <w:bCs/>
                <w:color w:val="FFFFFF"/>
                <w:sz w:val="16"/>
                <w:szCs w:val="16"/>
                <w:lang w:eastAsia="tr-TR"/>
              </w:rPr>
              <w:t>5</w:t>
            </w:r>
          </w:p>
        </w:tc>
        <w:tc>
          <w:tcPr>
            <w:tcW w:w="857" w:type="dxa"/>
            <w:tcBorders>
              <w:top w:val="single" w:sz="6" w:space="0" w:color="auto"/>
              <w:left w:val="single" w:sz="6" w:space="0" w:color="auto"/>
              <w:bottom w:val="single" w:sz="6" w:space="0" w:color="auto"/>
              <w:right w:val="single" w:sz="6" w:space="0" w:color="auto"/>
            </w:tcBorders>
            <w:shd w:val="clear" w:color="000000" w:fill="FF0000"/>
            <w:noWrap/>
            <w:vAlign w:val="center"/>
            <w:hideMark/>
          </w:tcPr>
          <w:p w:rsidR="009A01FA" w:rsidRPr="003C749A" w:rsidRDefault="009A01FA" w:rsidP="003308A7">
            <w:pPr>
              <w:widowControl/>
              <w:autoSpaceDE/>
              <w:autoSpaceDN/>
              <w:jc w:val="center"/>
              <w:rPr>
                <w:rFonts w:eastAsia="Times New Roman"/>
                <w:b/>
                <w:bCs/>
                <w:color w:val="FFFFFF"/>
                <w:sz w:val="16"/>
                <w:szCs w:val="16"/>
                <w:lang w:eastAsia="tr-TR"/>
              </w:rPr>
            </w:pPr>
            <w:r w:rsidRPr="003C749A">
              <w:rPr>
                <w:rFonts w:eastAsia="Times New Roman"/>
                <w:b/>
                <w:bCs/>
                <w:color w:val="FFFFFF"/>
                <w:sz w:val="16"/>
                <w:szCs w:val="16"/>
                <w:lang w:eastAsia="tr-TR"/>
              </w:rPr>
              <w:t>6</w:t>
            </w:r>
          </w:p>
        </w:tc>
        <w:tc>
          <w:tcPr>
            <w:tcW w:w="910" w:type="dxa"/>
            <w:tcBorders>
              <w:top w:val="single" w:sz="6" w:space="0" w:color="auto"/>
              <w:left w:val="single" w:sz="6" w:space="0" w:color="auto"/>
              <w:bottom w:val="single" w:sz="6" w:space="0" w:color="auto"/>
              <w:right w:val="single" w:sz="6" w:space="0" w:color="auto"/>
            </w:tcBorders>
            <w:shd w:val="clear" w:color="000000" w:fill="FF0000"/>
            <w:noWrap/>
            <w:vAlign w:val="center"/>
            <w:hideMark/>
          </w:tcPr>
          <w:p w:rsidR="009A01FA" w:rsidRPr="003C749A" w:rsidRDefault="009A01FA" w:rsidP="003308A7">
            <w:pPr>
              <w:widowControl/>
              <w:autoSpaceDE/>
              <w:autoSpaceDN/>
              <w:jc w:val="center"/>
              <w:rPr>
                <w:rFonts w:eastAsia="Times New Roman"/>
                <w:b/>
                <w:bCs/>
                <w:color w:val="FFFFFF"/>
                <w:sz w:val="16"/>
                <w:szCs w:val="16"/>
                <w:lang w:eastAsia="tr-TR"/>
              </w:rPr>
            </w:pPr>
            <w:r w:rsidRPr="003C749A">
              <w:rPr>
                <w:rFonts w:eastAsia="Times New Roman"/>
                <w:b/>
                <w:bCs/>
                <w:color w:val="FFFFFF"/>
                <w:sz w:val="16"/>
                <w:szCs w:val="16"/>
                <w:lang w:eastAsia="tr-TR"/>
              </w:rPr>
              <w:t>7</w:t>
            </w:r>
          </w:p>
        </w:tc>
        <w:tc>
          <w:tcPr>
            <w:tcW w:w="1280" w:type="dxa"/>
            <w:gridSpan w:val="2"/>
            <w:tcBorders>
              <w:top w:val="single" w:sz="6" w:space="0" w:color="auto"/>
              <w:left w:val="single" w:sz="6" w:space="0" w:color="auto"/>
              <w:bottom w:val="single" w:sz="6" w:space="0" w:color="auto"/>
              <w:right w:val="single" w:sz="6" w:space="0" w:color="auto"/>
            </w:tcBorders>
            <w:shd w:val="clear" w:color="000000" w:fill="FF0000"/>
            <w:noWrap/>
            <w:vAlign w:val="center"/>
            <w:hideMark/>
          </w:tcPr>
          <w:p w:rsidR="009A01FA" w:rsidRPr="003C749A" w:rsidRDefault="009A01FA" w:rsidP="003308A7">
            <w:pPr>
              <w:widowControl/>
              <w:autoSpaceDE/>
              <w:autoSpaceDN/>
              <w:jc w:val="center"/>
              <w:rPr>
                <w:rFonts w:eastAsia="Times New Roman"/>
                <w:b/>
                <w:bCs/>
                <w:color w:val="FFFFFF"/>
                <w:sz w:val="16"/>
                <w:szCs w:val="16"/>
                <w:lang w:eastAsia="tr-TR"/>
              </w:rPr>
            </w:pPr>
            <w:r w:rsidRPr="003C749A">
              <w:rPr>
                <w:rFonts w:eastAsia="Times New Roman"/>
                <w:b/>
                <w:bCs/>
                <w:color w:val="FFFFFF"/>
                <w:sz w:val="16"/>
                <w:szCs w:val="16"/>
                <w:lang w:eastAsia="tr-TR"/>
              </w:rPr>
              <w:t>8</w:t>
            </w:r>
          </w:p>
        </w:tc>
        <w:tc>
          <w:tcPr>
            <w:tcW w:w="3732" w:type="dxa"/>
            <w:tcBorders>
              <w:top w:val="single" w:sz="6" w:space="0" w:color="auto"/>
              <w:left w:val="single" w:sz="6" w:space="0" w:color="auto"/>
              <w:bottom w:val="single" w:sz="6" w:space="0" w:color="auto"/>
              <w:right w:val="double" w:sz="6" w:space="0" w:color="auto"/>
            </w:tcBorders>
            <w:shd w:val="clear" w:color="000000" w:fill="FF0000"/>
            <w:noWrap/>
            <w:vAlign w:val="center"/>
            <w:hideMark/>
          </w:tcPr>
          <w:p w:rsidR="009A01FA" w:rsidRPr="003C749A" w:rsidRDefault="009A01FA" w:rsidP="003308A7">
            <w:pPr>
              <w:widowControl/>
              <w:autoSpaceDE/>
              <w:autoSpaceDN/>
              <w:jc w:val="center"/>
              <w:rPr>
                <w:rFonts w:eastAsia="Times New Roman"/>
                <w:b/>
                <w:bCs/>
                <w:color w:val="FFFFFF"/>
                <w:sz w:val="16"/>
                <w:szCs w:val="16"/>
                <w:lang w:eastAsia="tr-TR"/>
              </w:rPr>
            </w:pPr>
            <w:r w:rsidRPr="003C749A">
              <w:rPr>
                <w:rFonts w:eastAsia="Times New Roman"/>
                <w:b/>
                <w:bCs/>
                <w:color w:val="FFFFFF"/>
                <w:sz w:val="16"/>
                <w:szCs w:val="16"/>
                <w:lang w:eastAsia="tr-TR"/>
              </w:rPr>
              <w:t>9</w:t>
            </w:r>
          </w:p>
        </w:tc>
      </w:tr>
      <w:tr w:rsidR="00B902FA" w:rsidRPr="003C749A" w:rsidTr="000563F1">
        <w:trPr>
          <w:trHeight w:val="661"/>
        </w:trPr>
        <w:tc>
          <w:tcPr>
            <w:tcW w:w="328" w:type="dxa"/>
            <w:vMerge w:val="restart"/>
            <w:tcBorders>
              <w:top w:val="single" w:sz="6" w:space="0" w:color="auto"/>
              <w:left w:val="double" w:sz="6" w:space="0" w:color="auto"/>
              <w:bottom w:val="single" w:sz="6" w:space="0" w:color="auto"/>
              <w:right w:val="single" w:sz="6" w:space="0" w:color="auto"/>
            </w:tcBorders>
            <w:shd w:val="clear" w:color="auto" w:fill="auto"/>
            <w:noWrap/>
            <w:textDirection w:val="btLr"/>
            <w:vAlign w:val="bottom"/>
            <w:hideMark/>
          </w:tcPr>
          <w:p w:rsidR="009A01FA" w:rsidRPr="003C749A" w:rsidRDefault="009A01FA" w:rsidP="00607FB6">
            <w:pPr>
              <w:widowControl/>
              <w:autoSpaceDE/>
              <w:autoSpaceDN/>
              <w:jc w:val="both"/>
              <w:rPr>
                <w:rFonts w:eastAsia="Times New Roman"/>
                <w:b/>
                <w:bCs/>
                <w:color w:val="000000"/>
                <w:sz w:val="16"/>
                <w:szCs w:val="16"/>
                <w:lang w:eastAsia="tr-TR"/>
              </w:rPr>
            </w:pPr>
            <w:r w:rsidRPr="003C749A">
              <w:rPr>
                <w:rFonts w:eastAsia="Times New Roman"/>
                <w:b/>
                <w:bCs/>
                <w:color w:val="000000"/>
                <w:sz w:val="16"/>
                <w:szCs w:val="16"/>
                <w:lang w:eastAsia="tr-TR"/>
              </w:rPr>
              <w:t>Sıra</w:t>
            </w:r>
          </w:p>
        </w:tc>
        <w:tc>
          <w:tcPr>
            <w:tcW w:w="328" w:type="dxa"/>
            <w:vMerge w:val="restart"/>
            <w:tcBorders>
              <w:top w:val="single" w:sz="6" w:space="0" w:color="auto"/>
              <w:left w:val="single" w:sz="6" w:space="0" w:color="auto"/>
              <w:bottom w:val="single" w:sz="6" w:space="0" w:color="auto"/>
              <w:right w:val="single" w:sz="6" w:space="0" w:color="auto"/>
            </w:tcBorders>
            <w:shd w:val="clear" w:color="auto" w:fill="auto"/>
            <w:noWrap/>
            <w:textDirection w:val="btLr"/>
            <w:vAlign w:val="bottom"/>
            <w:hideMark/>
          </w:tcPr>
          <w:p w:rsidR="009A01FA" w:rsidRPr="003C749A" w:rsidRDefault="009A01FA" w:rsidP="00607FB6">
            <w:pPr>
              <w:widowControl/>
              <w:autoSpaceDE/>
              <w:autoSpaceDN/>
              <w:jc w:val="both"/>
              <w:rPr>
                <w:rFonts w:eastAsia="Times New Roman"/>
                <w:b/>
                <w:bCs/>
                <w:color w:val="000000"/>
                <w:sz w:val="16"/>
                <w:szCs w:val="16"/>
                <w:lang w:eastAsia="tr-TR"/>
              </w:rPr>
            </w:pPr>
            <w:r w:rsidRPr="003C749A">
              <w:rPr>
                <w:rFonts w:eastAsia="Times New Roman"/>
                <w:b/>
                <w:bCs/>
                <w:color w:val="000000"/>
                <w:sz w:val="16"/>
                <w:szCs w:val="16"/>
                <w:lang w:eastAsia="tr-TR"/>
              </w:rPr>
              <w:t>Referans No</w:t>
            </w:r>
          </w:p>
        </w:tc>
        <w:tc>
          <w:tcPr>
            <w:tcW w:w="548" w:type="dxa"/>
            <w:gridSpan w:val="2"/>
            <w:vMerge w:val="restart"/>
            <w:tcBorders>
              <w:top w:val="single" w:sz="6" w:space="0" w:color="auto"/>
              <w:left w:val="single" w:sz="6" w:space="0" w:color="auto"/>
              <w:bottom w:val="single" w:sz="6" w:space="0" w:color="auto"/>
              <w:right w:val="single" w:sz="6" w:space="0" w:color="auto"/>
            </w:tcBorders>
            <w:shd w:val="clear" w:color="auto" w:fill="auto"/>
            <w:noWrap/>
            <w:textDirection w:val="btLr"/>
            <w:vAlign w:val="bottom"/>
            <w:hideMark/>
          </w:tcPr>
          <w:p w:rsidR="009A01FA" w:rsidRPr="003C749A" w:rsidRDefault="009A01FA" w:rsidP="00607FB6">
            <w:pPr>
              <w:widowControl/>
              <w:autoSpaceDE/>
              <w:autoSpaceDN/>
              <w:jc w:val="both"/>
              <w:rPr>
                <w:rFonts w:eastAsia="Times New Roman"/>
                <w:b/>
                <w:bCs/>
                <w:color w:val="000000"/>
                <w:sz w:val="16"/>
                <w:szCs w:val="16"/>
                <w:lang w:eastAsia="tr-TR"/>
              </w:rPr>
            </w:pPr>
            <w:r w:rsidRPr="003C749A">
              <w:rPr>
                <w:rFonts w:eastAsia="Times New Roman"/>
                <w:b/>
                <w:bCs/>
                <w:color w:val="000000"/>
                <w:sz w:val="16"/>
                <w:szCs w:val="16"/>
                <w:lang w:eastAsia="tr-TR"/>
              </w:rPr>
              <w:t>Stratejik Hedef</w:t>
            </w:r>
          </w:p>
        </w:tc>
        <w:tc>
          <w:tcPr>
            <w:tcW w:w="3720" w:type="dxa"/>
            <w:vMerge w:val="restar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A01FA" w:rsidRPr="003C749A" w:rsidRDefault="009A01FA" w:rsidP="009572E5">
            <w:pPr>
              <w:widowControl/>
              <w:autoSpaceDE/>
              <w:autoSpaceDN/>
              <w:jc w:val="center"/>
              <w:rPr>
                <w:rFonts w:eastAsia="Times New Roman"/>
                <w:b/>
                <w:bCs/>
                <w:color w:val="000000"/>
                <w:sz w:val="16"/>
                <w:szCs w:val="16"/>
                <w:lang w:eastAsia="tr-TR"/>
              </w:rPr>
            </w:pPr>
            <w:r w:rsidRPr="003C749A">
              <w:rPr>
                <w:rFonts w:eastAsia="Times New Roman"/>
                <w:b/>
                <w:bCs/>
                <w:color w:val="000000"/>
                <w:sz w:val="16"/>
                <w:szCs w:val="16"/>
                <w:lang w:eastAsia="tr-TR"/>
              </w:rPr>
              <w:t>Birim/ alt birim hedefi</w:t>
            </w:r>
          </w:p>
        </w:tc>
        <w:tc>
          <w:tcPr>
            <w:tcW w:w="3865" w:type="dxa"/>
            <w:vMerge w:val="restar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A01FA" w:rsidRPr="003C749A" w:rsidRDefault="009A01FA" w:rsidP="009572E5">
            <w:pPr>
              <w:widowControl/>
              <w:autoSpaceDE/>
              <w:autoSpaceDN/>
              <w:jc w:val="center"/>
              <w:rPr>
                <w:rFonts w:eastAsia="Times New Roman"/>
                <w:b/>
                <w:bCs/>
                <w:color w:val="000000"/>
                <w:sz w:val="16"/>
                <w:szCs w:val="16"/>
                <w:lang w:eastAsia="tr-TR"/>
              </w:rPr>
            </w:pPr>
            <w:r w:rsidRPr="003C749A">
              <w:rPr>
                <w:rFonts w:eastAsia="Times New Roman"/>
                <w:b/>
                <w:bCs/>
                <w:color w:val="000000"/>
                <w:sz w:val="16"/>
                <w:szCs w:val="16"/>
                <w:lang w:eastAsia="tr-TR"/>
              </w:rPr>
              <w:t>Tespit edilen risk/riskler</w:t>
            </w:r>
          </w:p>
        </w:tc>
        <w:tc>
          <w:tcPr>
            <w:tcW w:w="1767"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9A01FA" w:rsidRPr="003C749A" w:rsidRDefault="009A01FA" w:rsidP="009572E5">
            <w:pPr>
              <w:widowControl/>
              <w:autoSpaceDE/>
              <w:autoSpaceDN/>
              <w:jc w:val="center"/>
              <w:rPr>
                <w:rFonts w:eastAsia="Times New Roman"/>
                <w:b/>
                <w:bCs/>
                <w:color w:val="000000"/>
                <w:sz w:val="16"/>
                <w:szCs w:val="16"/>
                <w:lang w:eastAsia="tr-TR"/>
              </w:rPr>
            </w:pPr>
            <w:r w:rsidRPr="003C749A">
              <w:rPr>
                <w:rFonts w:eastAsia="Times New Roman"/>
                <w:b/>
                <w:bCs/>
                <w:color w:val="000000"/>
                <w:sz w:val="16"/>
                <w:szCs w:val="16"/>
                <w:lang w:eastAsia="tr-TR"/>
              </w:rPr>
              <w:t>Durum</w:t>
            </w:r>
          </w:p>
        </w:tc>
        <w:tc>
          <w:tcPr>
            <w:tcW w:w="1280"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9A01FA" w:rsidRPr="003C749A" w:rsidRDefault="009A01FA" w:rsidP="00607FB6">
            <w:pPr>
              <w:widowControl/>
              <w:autoSpaceDE/>
              <w:autoSpaceDN/>
              <w:jc w:val="both"/>
              <w:rPr>
                <w:rFonts w:eastAsia="Times New Roman"/>
                <w:b/>
                <w:bCs/>
                <w:color w:val="000000"/>
                <w:sz w:val="16"/>
                <w:szCs w:val="16"/>
                <w:lang w:eastAsia="tr-TR"/>
              </w:rPr>
            </w:pPr>
            <w:r w:rsidRPr="003C749A">
              <w:rPr>
                <w:rFonts w:eastAsia="Times New Roman"/>
                <w:b/>
                <w:bCs/>
                <w:color w:val="000000"/>
                <w:sz w:val="16"/>
                <w:szCs w:val="16"/>
                <w:lang w:eastAsia="tr-TR"/>
              </w:rPr>
              <w:t>Risk Sahibi</w:t>
            </w:r>
          </w:p>
        </w:tc>
        <w:tc>
          <w:tcPr>
            <w:tcW w:w="3732" w:type="dxa"/>
            <w:vMerge w:val="restart"/>
            <w:tcBorders>
              <w:top w:val="single" w:sz="6" w:space="0" w:color="auto"/>
              <w:left w:val="single" w:sz="6" w:space="0" w:color="auto"/>
              <w:bottom w:val="single" w:sz="6" w:space="0" w:color="auto"/>
              <w:right w:val="double" w:sz="6" w:space="0" w:color="auto"/>
            </w:tcBorders>
            <w:shd w:val="clear" w:color="auto" w:fill="auto"/>
            <w:noWrap/>
            <w:vAlign w:val="center"/>
            <w:hideMark/>
          </w:tcPr>
          <w:p w:rsidR="009A01FA" w:rsidRPr="003C749A" w:rsidRDefault="009A01FA" w:rsidP="009572E5">
            <w:pPr>
              <w:widowControl/>
              <w:autoSpaceDE/>
              <w:autoSpaceDN/>
              <w:jc w:val="center"/>
              <w:rPr>
                <w:rFonts w:eastAsia="Times New Roman"/>
                <w:b/>
                <w:bCs/>
                <w:color w:val="000000"/>
                <w:sz w:val="16"/>
                <w:szCs w:val="16"/>
                <w:lang w:eastAsia="tr-TR"/>
              </w:rPr>
            </w:pPr>
            <w:r w:rsidRPr="003C749A">
              <w:rPr>
                <w:rFonts w:eastAsia="Times New Roman"/>
                <w:b/>
                <w:bCs/>
                <w:color w:val="000000"/>
                <w:sz w:val="16"/>
                <w:szCs w:val="16"/>
                <w:lang w:eastAsia="tr-TR"/>
              </w:rPr>
              <w:t>Açıklamalar</w:t>
            </w:r>
          </w:p>
        </w:tc>
      </w:tr>
      <w:tr w:rsidR="00B902FA" w:rsidRPr="003C749A" w:rsidTr="000563F1">
        <w:trPr>
          <w:trHeight w:val="773"/>
        </w:trPr>
        <w:tc>
          <w:tcPr>
            <w:tcW w:w="328" w:type="dxa"/>
            <w:vMerge/>
            <w:tcBorders>
              <w:top w:val="single" w:sz="6" w:space="0" w:color="auto"/>
              <w:left w:val="double" w:sz="6" w:space="0" w:color="auto"/>
              <w:bottom w:val="single" w:sz="6" w:space="0" w:color="auto"/>
              <w:right w:val="single" w:sz="6" w:space="0" w:color="auto"/>
            </w:tcBorders>
            <w:vAlign w:val="center"/>
            <w:hideMark/>
          </w:tcPr>
          <w:p w:rsidR="009A01FA" w:rsidRPr="003C749A" w:rsidRDefault="009A01FA" w:rsidP="00607FB6">
            <w:pPr>
              <w:widowControl/>
              <w:autoSpaceDE/>
              <w:autoSpaceDN/>
              <w:jc w:val="both"/>
              <w:rPr>
                <w:rFonts w:eastAsia="Times New Roman"/>
                <w:b/>
                <w:bCs/>
                <w:color w:val="000000"/>
                <w:sz w:val="16"/>
                <w:szCs w:val="16"/>
                <w:lang w:eastAsia="tr-TR"/>
              </w:rPr>
            </w:pPr>
          </w:p>
        </w:tc>
        <w:tc>
          <w:tcPr>
            <w:tcW w:w="328" w:type="dxa"/>
            <w:vMerge/>
            <w:tcBorders>
              <w:top w:val="single" w:sz="6" w:space="0" w:color="auto"/>
              <w:left w:val="single" w:sz="6" w:space="0" w:color="auto"/>
              <w:bottom w:val="single" w:sz="6" w:space="0" w:color="auto"/>
              <w:right w:val="single" w:sz="6" w:space="0" w:color="auto"/>
            </w:tcBorders>
            <w:vAlign w:val="center"/>
            <w:hideMark/>
          </w:tcPr>
          <w:p w:rsidR="009A01FA" w:rsidRPr="003C749A" w:rsidRDefault="009A01FA" w:rsidP="00607FB6">
            <w:pPr>
              <w:widowControl/>
              <w:autoSpaceDE/>
              <w:autoSpaceDN/>
              <w:jc w:val="both"/>
              <w:rPr>
                <w:rFonts w:eastAsia="Times New Roman"/>
                <w:b/>
                <w:bCs/>
                <w:color w:val="000000"/>
                <w:sz w:val="16"/>
                <w:szCs w:val="16"/>
                <w:lang w:eastAsia="tr-TR"/>
              </w:rPr>
            </w:pPr>
          </w:p>
        </w:tc>
        <w:tc>
          <w:tcPr>
            <w:tcW w:w="548" w:type="dxa"/>
            <w:gridSpan w:val="2"/>
            <w:vMerge/>
            <w:tcBorders>
              <w:top w:val="single" w:sz="6" w:space="0" w:color="auto"/>
              <w:left w:val="single" w:sz="6" w:space="0" w:color="auto"/>
              <w:bottom w:val="single" w:sz="6" w:space="0" w:color="auto"/>
              <w:right w:val="single" w:sz="6" w:space="0" w:color="auto"/>
            </w:tcBorders>
            <w:vAlign w:val="center"/>
            <w:hideMark/>
          </w:tcPr>
          <w:p w:rsidR="009A01FA" w:rsidRPr="003C749A" w:rsidRDefault="009A01FA" w:rsidP="00607FB6">
            <w:pPr>
              <w:widowControl/>
              <w:autoSpaceDE/>
              <w:autoSpaceDN/>
              <w:jc w:val="both"/>
              <w:rPr>
                <w:rFonts w:eastAsia="Times New Roman"/>
                <w:b/>
                <w:bCs/>
                <w:color w:val="000000"/>
                <w:sz w:val="16"/>
                <w:szCs w:val="16"/>
                <w:lang w:eastAsia="tr-TR"/>
              </w:rPr>
            </w:pPr>
          </w:p>
        </w:tc>
        <w:tc>
          <w:tcPr>
            <w:tcW w:w="3720" w:type="dxa"/>
            <w:vMerge/>
            <w:tcBorders>
              <w:top w:val="single" w:sz="6" w:space="0" w:color="auto"/>
              <w:left w:val="single" w:sz="6" w:space="0" w:color="auto"/>
              <w:bottom w:val="single" w:sz="6" w:space="0" w:color="auto"/>
              <w:right w:val="single" w:sz="6" w:space="0" w:color="auto"/>
            </w:tcBorders>
            <w:vAlign w:val="center"/>
            <w:hideMark/>
          </w:tcPr>
          <w:p w:rsidR="009A01FA" w:rsidRPr="003C749A" w:rsidRDefault="009A01FA" w:rsidP="00607FB6">
            <w:pPr>
              <w:widowControl/>
              <w:autoSpaceDE/>
              <w:autoSpaceDN/>
              <w:jc w:val="both"/>
              <w:rPr>
                <w:rFonts w:eastAsia="Times New Roman"/>
                <w:b/>
                <w:bCs/>
                <w:color w:val="000000"/>
                <w:sz w:val="16"/>
                <w:szCs w:val="16"/>
                <w:lang w:eastAsia="tr-TR"/>
              </w:rPr>
            </w:pPr>
          </w:p>
        </w:tc>
        <w:tc>
          <w:tcPr>
            <w:tcW w:w="3865" w:type="dxa"/>
            <w:vMerge/>
            <w:tcBorders>
              <w:top w:val="single" w:sz="6" w:space="0" w:color="auto"/>
              <w:left w:val="single" w:sz="6" w:space="0" w:color="auto"/>
              <w:bottom w:val="single" w:sz="6" w:space="0" w:color="auto"/>
              <w:right w:val="single" w:sz="6" w:space="0" w:color="auto"/>
            </w:tcBorders>
            <w:vAlign w:val="center"/>
            <w:hideMark/>
          </w:tcPr>
          <w:p w:rsidR="009A01FA" w:rsidRPr="003C749A" w:rsidRDefault="009A01FA" w:rsidP="00607FB6">
            <w:pPr>
              <w:widowControl/>
              <w:autoSpaceDE/>
              <w:autoSpaceDN/>
              <w:jc w:val="both"/>
              <w:rPr>
                <w:rFonts w:eastAsia="Times New Roman"/>
                <w:b/>
                <w:bCs/>
                <w:color w:val="000000"/>
                <w:sz w:val="16"/>
                <w:szCs w:val="16"/>
                <w:lang w:eastAsia="tr-TR"/>
              </w:rPr>
            </w:pPr>
          </w:p>
        </w:tc>
        <w:tc>
          <w:tcPr>
            <w:tcW w:w="8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A01FA" w:rsidRPr="003C749A" w:rsidRDefault="00834599" w:rsidP="00834599">
            <w:pPr>
              <w:widowControl/>
              <w:autoSpaceDE/>
              <w:autoSpaceDN/>
              <w:jc w:val="center"/>
              <w:rPr>
                <w:rFonts w:eastAsia="Times New Roman"/>
                <w:b/>
                <w:bCs/>
                <w:color w:val="000000"/>
                <w:sz w:val="16"/>
                <w:szCs w:val="16"/>
                <w:lang w:eastAsia="tr-TR"/>
              </w:rPr>
            </w:pPr>
            <w:r>
              <w:rPr>
                <w:rFonts w:eastAsia="Times New Roman"/>
                <w:b/>
                <w:bCs/>
                <w:color w:val="000000"/>
                <w:sz w:val="16"/>
                <w:szCs w:val="16"/>
                <w:lang w:eastAsia="tr-TR"/>
              </w:rPr>
              <w:t>Önceki Risk Puanı ve Rengi (2024)Yılı</w:t>
            </w:r>
          </w:p>
        </w:tc>
        <w:tc>
          <w:tcPr>
            <w:tcW w:w="9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A01FA" w:rsidRPr="003C749A" w:rsidRDefault="009A01FA" w:rsidP="009572E5">
            <w:pPr>
              <w:widowControl/>
              <w:autoSpaceDE/>
              <w:autoSpaceDN/>
              <w:jc w:val="center"/>
              <w:rPr>
                <w:rFonts w:eastAsia="Times New Roman"/>
                <w:b/>
                <w:bCs/>
                <w:color w:val="000000"/>
                <w:sz w:val="16"/>
                <w:szCs w:val="16"/>
                <w:lang w:eastAsia="tr-TR"/>
              </w:rPr>
            </w:pPr>
            <w:r w:rsidRPr="003C749A">
              <w:rPr>
                <w:rFonts w:eastAsia="Times New Roman"/>
                <w:b/>
                <w:bCs/>
                <w:color w:val="000000"/>
                <w:sz w:val="16"/>
                <w:szCs w:val="16"/>
                <w:lang w:eastAsia="tr-TR"/>
              </w:rPr>
              <w:t>S</w:t>
            </w:r>
            <w:r w:rsidR="00834599">
              <w:rPr>
                <w:rFonts w:eastAsia="Times New Roman"/>
                <w:b/>
                <w:bCs/>
                <w:color w:val="000000"/>
                <w:sz w:val="16"/>
                <w:szCs w:val="16"/>
                <w:lang w:eastAsia="tr-TR"/>
              </w:rPr>
              <w:t>onraki Risk Puanı ve Rengi (2025</w:t>
            </w:r>
            <w:r w:rsidRPr="003C749A">
              <w:rPr>
                <w:rFonts w:eastAsia="Times New Roman"/>
                <w:b/>
                <w:bCs/>
                <w:color w:val="000000"/>
                <w:sz w:val="16"/>
                <w:szCs w:val="16"/>
                <w:lang w:eastAsia="tr-TR"/>
              </w:rPr>
              <w:t xml:space="preserve"> Yılı)</w:t>
            </w:r>
          </w:p>
        </w:tc>
        <w:tc>
          <w:tcPr>
            <w:tcW w:w="1280" w:type="dxa"/>
            <w:gridSpan w:val="2"/>
            <w:vMerge/>
            <w:tcBorders>
              <w:top w:val="single" w:sz="6" w:space="0" w:color="auto"/>
              <w:left w:val="single" w:sz="6" w:space="0" w:color="auto"/>
              <w:bottom w:val="single" w:sz="6" w:space="0" w:color="auto"/>
              <w:right w:val="single" w:sz="6" w:space="0" w:color="auto"/>
            </w:tcBorders>
            <w:vAlign w:val="center"/>
            <w:hideMark/>
          </w:tcPr>
          <w:p w:rsidR="009A01FA" w:rsidRPr="003C749A" w:rsidRDefault="009A01FA" w:rsidP="00607FB6">
            <w:pPr>
              <w:widowControl/>
              <w:autoSpaceDE/>
              <w:autoSpaceDN/>
              <w:jc w:val="both"/>
              <w:rPr>
                <w:rFonts w:eastAsia="Times New Roman"/>
                <w:b/>
                <w:bCs/>
                <w:color w:val="000000"/>
                <w:sz w:val="16"/>
                <w:szCs w:val="16"/>
                <w:lang w:eastAsia="tr-TR"/>
              </w:rPr>
            </w:pPr>
          </w:p>
        </w:tc>
        <w:tc>
          <w:tcPr>
            <w:tcW w:w="3732" w:type="dxa"/>
            <w:vMerge/>
            <w:tcBorders>
              <w:top w:val="single" w:sz="6" w:space="0" w:color="auto"/>
              <w:left w:val="single" w:sz="6" w:space="0" w:color="auto"/>
              <w:bottom w:val="single" w:sz="6" w:space="0" w:color="auto"/>
              <w:right w:val="double" w:sz="6" w:space="0" w:color="auto"/>
            </w:tcBorders>
            <w:vAlign w:val="center"/>
            <w:hideMark/>
          </w:tcPr>
          <w:p w:rsidR="009A01FA" w:rsidRPr="003C749A" w:rsidRDefault="009A01FA" w:rsidP="00607FB6">
            <w:pPr>
              <w:widowControl/>
              <w:autoSpaceDE/>
              <w:autoSpaceDN/>
              <w:jc w:val="both"/>
              <w:rPr>
                <w:rFonts w:eastAsia="Times New Roman"/>
                <w:b/>
                <w:bCs/>
                <w:color w:val="000000"/>
                <w:sz w:val="16"/>
                <w:szCs w:val="16"/>
                <w:lang w:eastAsia="tr-TR"/>
              </w:rPr>
            </w:pPr>
          </w:p>
        </w:tc>
      </w:tr>
      <w:tr w:rsidR="00360A4C" w:rsidRPr="003C749A" w:rsidTr="006C29D1">
        <w:trPr>
          <w:trHeight w:val="1153"/>
        </w:trPr>
        <w:tc>
          <w:tcPr>
            <w:tcW w:w="328" w:type="dxa"/>
            <w:tcBorders>
              <w:top w:val="single" w:sz="6" w:space="0" w:color="auto"/>
              <w:left w:val="double" w:sz="6" w:space="0" w:color="auto"/>
              <w:bottom w:val="single" w:sz="6" w:space="0" w:color="auto"/>
              <w:right w:val="single" w:sz="6" w:space="0" w:color="auto"/>
            </w:tcBorders>
            <w:shd w:val="clear" w:color="auto" w:fill="auto"/>
            <w:noWrap/>
            <w:vAlign w:val="center"/>
          </w:tcPr>
          <w:p w:rsidR="00360A4C" w:rsidRPr="003C749A" w:rsidRDefault="00360A4C" w:rsidP="00360A4C">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1</w:t>
            </w:r>
          </w:p>
        </w:tc>
        <w:tc>
          <w:tcPr>
            <w:tcW w:w="328" w:type="dxa"/>
            <w:tcBorders>
              <w:top w:val="single" w:sz="6" w:space="0" w:color="auto"/>
              <w:left w:val="single" w:sz="6" w:space="0" w:color="auto"/>
              <w:bottom w:val="single" w:sz="6" w:space="0" w:color="auto"/>
              <w:right w:val="single" w:sz="6" w:space="0" w:color="auto"/>
            </w:tcBorders>
            <w:shd w:val="clear" w:color="auto" w:fill="auto"/>
            <w:noWrap/>
            <w:textDirection w:val="btLr"/>
            <w:vAlign w:val="center"/>
          </w:tcPr>
          <w:p w:rsidR="00360A4C" w:rsidRPr="00B11FAB" w:rsidRDefault="00360A4C" w:rsidP="00360A4C">
            <w:pPr>
              <w:widowControl/>
              <w:autoSpaceDE/>
              <w:autoSpaceDN/>
              <w:jc w:val="center"/>
              <w:rPr>
                <w:rFonts w:eastAsia="Times New Roman"/>
                <w:b/>
                <w:color w:val="000000"/>
                <w:sz w:val="16"/>
                <w:szCs w:val="16"/>
                <w:lang w:eastAsia="tr-TR"/>
              </w:rPr>
            </w:pPr>
            <w:r w:rsidRPr="00B11FAB">
              <w:rPr>
                <w:rFonts w:eastAsia="Times New Roman"/>
                <w:b/>
                <w:color w:val="000000"/>
                <w:sz w:val="16"/>
                <w:szCs w:val="16"/>
                <w:lang w:eastAsia="tr-TR"/>
              </w:rPr>
              <w:t>SKSD-STJ  01</w:t>
            </w:r>
          </w:p>
        </w:tc>
        <w:tc>
          <w:tcPr>
            <w:tcW w:w="548"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360A4C" w:rsidRPr="003C749A" w:rsidRDefault="00360A4C" w:rsidP="00360A4C">
            <w:pPr>
              <w:widowControl/>
              <w:autoSpaceDE/>
              <w:autoSpaceDN/>
              <w:jc w:val="center"/>
              <w:rPr>
                <w:rFonts w:eastAsia="Times New Roman"/>
                <w:color w:val="000000"/>
                <w:sz w:val="16"/>
                <w:szCs w:val="16"/>
                <w:lang w:eastAsia="tr-TR"/>
              </w:rPr>
            </w:pPr>
            <w:r w:rsidRPr="003C749A">
              <w:rPr>
                <w:rFonts w:eastAsia="Times New Roman"/>
                <w:color w:val="000000"/>
                <w:sz w:val="16"/>
                <w:szCs w:val="16"/>
                <w:lang w:eastAsia="tr-TR"/>
              </w:rPr>
              <w:t>3.1</w:t>
            </w:r>
          </w:p>
          <w:p w:rsidR="00360A4C" w:rsidRPr="003C749A" w:rsidRDefault="00360A4C" w:rsidP="00360A4C">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3.3</w:t>
            </w:r>
          </w:p>
          <w:p w:rsidR="00360A4C" w:rsidRPr="003C749A" w:rsidRDefault="00360A4C" w:rsidP="00360A4C">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5.4</w:t>
            </w:r>
          </w:p>
        </w:tc>
        <w:tc>
          <w:tcPr>
            <w:tcW w:w="3720" w:type="dxa"/>
            <w:tcBorders>
              <w:top w:val="single" w:sz="6" w:space="0" w:color="auto"/>
              <w:left w:val="single" w:sz="6" w:space="0" w:color="auto"/>
              <w:bottom w:val="single" w:sz="6" w:space="0" w:color="auto"/>
              <w:right w:val="single" w:sz="6" w:space="0" w:color="auto"/>
            </w:tcBorders>
            <w:shd w:val="clear" w:color="auto" w:fill="auto"/>
            <w:vAlign w:val="center"/>
          </w:tcPr>
          <w:p w:rsidR="00360A4C" w:rsidRDefault="00360A4C" w:rsidP="00360A4C">
            <w:pPr>
              <w:widowControl/>
              <w:autoSpaceDE/>
              <w:autoSpaceDN/>
              <w:jc w:val="both"/>
              <w:rPr>
                <w:sz w:val="16"/>
                <w:szCs w:val="16"/>
              </w:rPr>
            </w:pPr>
            <w:r w:rsidRPr="00360A4C">
              <w:rPr>
                <w:sz w:val="16"/>
                <w:szCs w:val="16"/>
              </w:rPr>
              <w:t>Staj yapan öğrencilerin sigorta işlemlerinde kurumu maddi kayıplara uğratmamak</w:t>
            </w:r>
          </w:p>
          <w:p w:rsidR="000F35A2" w:rsidRDefault="000F35A2" w:rsidP="00360A4C">
            <w:pPr>
              <w:widowControl/>
              <w:autoSpaceDE/>
              <w:autoSpaceDN/>
              <w:jc w:val="both"/>
              <w:rPr>
                <w:sz w:val="16"/>
                <w:szCs w:val="16"/>
              </w:rPr>
            </w:pPr>
          </w:p>
          <w:p w:rsidR="000F35A2" w:rsidRDefault="000F35A2" w:rsidP="00360A4C">
            <w:pPr>
              <w:widowControl/>
              <w:autoSpaceDE/>
              <w:autoSpaceDN/>
              <w:jc w:val="both"/>
              <w:rPr>
                <w:sz w:val="16"/>
                <w:szCs w:val="16"/>
              </w:rPr>
            </w:pPr>
          </w:p>
          <w:p w:rsidR="000F35A2" w:rsidRDefault="000F35A2" w:rsidP="00360A4C">
            <w:pPr>
              <w:widowControl/>
              <w:autoSpaceDE/>
              <w:autoSpaceDN/>
              <w:jc w:val="both"/>
              <w:rPr>
                <w:sz w:val="16"/>
                <w:szCs w:val="16"/>
              </w:rPr>
            </w:pPr>
          </w:p>
          <w:p w:rsidR="000F35A2" w:rsidRDefault="000F35A2" w:rsidP="00360A4C">
            <w:pPr>
              <w:widowControl/>
              <w:autoSpaceDE/>
              <w:autoSpaceDN/>
              <w:jc w:val="both"/>
              <w:rPr>
                <w:sz w:val="16"/>
                <w:szCs w:val="16"/>
              </w:rPr>
            </w:pPr>
          </w:p>
          <w:p w:rsidR="000F35A2" w:rsidRDefault="000F35A2" w:rsidP="00360A4C">
            <w:pPr>
              <w:widowControl/>
              <w:autoSpaceDE/>
              <w:autoSpaceDN/>
              <w:jc w:val="both"/>
              <w:rPr>
                <w:sz w:val="16"/>
                <w:szCs w:val="16"/>
              </w:rPr>
            </w:pPr>
          </w:p>
          <w:p w:rsidR="000F35A2" w:rsidRDefault="000F35A2" w:rsidP="00360A4C">
            <w:pPr>
              <w:widowControl/>
              <w:autoSpaceDE/>
              <w:autoSpaceDN/>
              <w:jc w:val="both"/>
              <w:rPr>
                <w:sz w:val="16"/>
                <w:szCs w:val="16"/>
              </w:rPr>
            </w:pPr>
          </w:p>
          <w:p w:rsidR="000F35A2" w:rsidRDefault="000F35A2" w:rsidP="00360A4C">
            <w:pPr>
              <w:widowControl/>
              <w:autoSpaceDE/>
              <w:autoSpaceDN/>
              <w:jc w:val="both"/>
              <w:rPr>
                <w:sz w:val="16"/>
                <w:szCs w:val="16"/>
              </w:rPr>
            </w:pPr>
          </w:p>
          <w:p w:rsidR="000F35A2" w:rsidRDefault="000F35A2" w:rsidP="00360A4C">
            <w:pPr>
              <w:widowControl/>
              <w:autoSpaceDE/>
              <w:autoSpaceDN/>
              <w:jc w:val="both"/>
              <w:rPr>
                <w:sz w:val="16"/>
                <w:szCs w:val="16"/>
              </w:rPr>
            </w:pPr>
          </w:p>
          <w:p w:rsidR="000F35A2" w:rsidRDefault="000F35A2" w:rsidP="00360A4C">
            <w:pPr>
              <w:widowControl/>
              <w:autoSpaceDE/>
              <w:autoSpaceDN/>
              <w:jc w:val="both"/>
              <w:rPr>
                <w:sz w:val="16"/>
                <w:szCs w:val="16"/>
              </w:rPr>
            </w:pPr>
          </w:p>
          <w:p w:rsidR="000F35A2" w:rsidRDefault="000F35A2" w:rsidP="00360A4C">
            <w:pPr>
              <w:widowControl/>
              <w:autoSpaceDE/>
              <w:autoSpaceDN/>
              <w:jc w:val="both"/>
              <w:rPr>
                <w:sz w:val="16"/>
                <w:szCs w:val="16"/>
              </w:rPr>
            </w:pPr>
          </w:p>
          <w:p w:rsidR="000F35A2" w:rsidRDefault="000F35A2" w:rsidP="00360A4C">
            <w:pPr>
              <w:widowControl/>
              <w:autoSpaceDE/>
              <w:autoSpaceDN/>
              <w:jc w:val="both"/>
              <w:rPr>
                <w:sz w:val="16"/>
                <w:szCs w:val="16"/>
              </w:rPr>
            </w:pPr>
          </w:p>
          <w:p w:rsidR="000F35A2" w:rsidRDefault="000F35A2" w:rsidP="00360A4C">
            <w:pPr>
              <w:widowControl/>
              <w:autoSpaceDE/>
              <w:autoSpaceDN/>
              <w:jc w:val="both"/>
              <w:rPr>
                <w:sz w:val="16"/>
                <w:szCs w:val="16"/>
              </w:rPr>
            </w:pPr>
          </w:p>
          <w:p w:rsidR="000F35A2" w:rsidRDefault="000F35A2" w:rsidP="00360A4C">
            <w:pPr>
              <w:widowControl/>
              <w:autoSpaceDE/>
              <w:autoSpaceDN/>
              <w:jc w:val="both"/>
              <w:rPr>
                <w:sz w:val="16"/>
                <w:szCs w:val="16"/>
              </w:rPr>
            </w:pPr>
          </w:p>
          <w:p w:rsidR="000F35A2" w:rsidRDefault="000F35A2" w:rsidP="00360A4C">
            <w:pPr>
              <w:widowControl/>
              <w:autoSpaceDE/>
              <w:autoSpaceDN/>
              <w:jc w:val="both"/>
              <w:rPr>
                <w:sz w:val="16"/>
                <w:szCs w:val="16"/>
              </w:rPr>
            </w:pPr>
          </w:p>
          <w:p w:rsidR="000F35A2" w:rsidRDefault="000F35A2" w:rsidP="00360A4C">
            <w:pPr>
              <w:widowControl/>
              <w:autoSpaceDE/>
              <w:autoSpaceDN/>
              <w:jc w:val="both"/>
              <w:rPr>
                <w:sz w:val="16"/>
                <w:szCs w:val="16"/>
              </w:rPr>
            </w:pPr>
          </w:p>
          <w:p w:rsidR="000F35A2" w:rsidRDefault="000F35A2" w:rsidP="00360A4C">
            <w:pPr>
              <w:widowControl/>
              <w:autoSpaceDE/>
              <w:autoSpaceDN/>
              <w:jc w:val="both"/>
              <w:rPr>
                <w:sz w:val="16"/>
                <w:szCs w:val="16"/>
              </w:rPr>
            </w:pPr>
          </w:p>
          <w:p w:rsidR="000F35A2" w:rsidRDefault="000F35A2" w:rsidP="00360A4C">
            <w:pPr>
              <w:widowControl/>
              <w:autoSpaceDE/>
              <w:autoSpaceDN/>
              <w:jc w:val="both"/>
              <w:rPr>
                <w:sz w:val="16"/>
                <w:szCs w:val="16"/>
              </w:rPr>
            </w:pPr>
          </w:p>
          <w:p w:rsidR="000F35A2" w:rsidRDefault="000F35A2" w:rsidP="00360A4C">
            <w:pPr>
              <w:widowControl/>
              <w:autoSpaceDE/>
              <w:autoSpaceDN/>
              <w:jc w:val="both"/>
              <w:rPr>
                <w:sz w:val="16"/>
                <w:szCs w:val="16"/>
              </w:rPr>
            </w:pPr>
          </w:p>
          <w:p w:rsidR="000F35A2" w:rsidRDefault="000F35A2" w:rsidP="00360A4C">
            <w:pPr>
              <w:widowControl/>
              <w:autoSpaceDE/>
              <w:autoSpaceDN/>
              <w:jc w:val="both"/>
              <w:rPr>
                <w:sz w:val="16"/>
                <w:szCs w:val="16"/>
              </w:rPr>
            </w:pPr>
          </w:p>
          <w:p w:rsidR="000F35A2" w:rsidRDefault="000F35A2" w:rsidP="00360A4C">
            <w:pPr>
              <w:widowControl/>
              <w:autoSpaceDE/>
              <w:autoSpaceDN/>
              <w:jc w:val="both"/>
              <w:rPr>
                <w:sz w:val="16"/>
                <w:szCs w:val="16"/>
              </w:rPr>
            </w:pPr>
          </w:p>
          <w:p w:rsidR="000F35A2" w:rsidRDefault="000F35A2" w:rsidP="00360A4C">
            <w:pPr>
              <w:widowControl/>
              <w:autoSpaceDE/>
              <w:autoSpaceDN/>
              <w:jc w:val="both"/>
              <w:rPr>
                <w:sz w:val="16"/>
                <w:szCs w:val="16"/>
              </w:rPr>
            </w:pPr>
          </w:p>
          <w:p w:rsidR="000F35A2" w:rsidRDefault="000F35A2" w:rsidP="00360A4C">
            <w:pPr>
              <w:widowControl/>
              <w:autoSpaceDE/>
              <w:autoSpaceDN/>
              <w:jc w:val="both"/>
              <w:rPr>
                <w:sz w:val="16"/>
                <w:szCs w:val="16"/>
              </w:rPr>
            </w:pPr>
          </w:p>
          <w:p w:rsidR="000F35A2" w:rsidRDefault="000F35A2" w:rsidP="00360A4C">
            <w:pPr>
              <w:widowControl/>
              <w:autoSpaceDE/>
              <w:autoSpaceDN/>
              <w:jc w:val="both"/>
              <w:rPr>
                <w:sz w:val="16"/>
                <w:szCs w:val="16"/>
              </w:rPr>
            </w:pPr>
          </w:p>
          <w:p w:rsidR="000F35A2" w:rsidRPr="00360A4C" w:rsidRDefault="000F35A2" w:rsidP="00360A4C">
            <w:pPr>
              <w:widowControl/>
              <w:autoSpaceDE/>
              <w:autoSpaceDN/>
              <w:jc w:val="both"/>
              <w:rPr>
                <w:sz w:val="16"/>
                <w:szCs w:val="16"/>
              </w:rPr>
            </w:pPr>
          </w:p>
          <w:p w:rsidR="00360A4C" w:rsidRPr="003C749A" w:rsidRDefault="00360A4C" w:rsidP="00360A4C">
            <w:pPr>
              <w:widowControl/>
              <w:autoSpaceDE/>
              <w:autoSpaceDN/>
              <w:jc w:val="both"/>
              <w:rPr>
                <w:sz w:val="16"/>
                <w:szCs w:val="16"/>
              </w:rPr>
            </w:pPr>
          </w:p>
        </w:tc>
        <w:tc>
          <w:tcPr>
            <w:tcW w:w="3865" w:type="dxa"/>
            <w:tcBorders>
              <w:top w:val="single" w:sz="6" w:space="0" w:color="auto"/>
              <w:left w:val="single" w:sz="6" w:space="0" w:color="auto"/>
              <w:bottom w:val="single" w:sz="6" w:space="0" w:color="auto"/>
              <w:right w:val="single" w:sz="6" w:space="0" w:color="auto"/>
            </w:tcBorders>
            <w:shd w:val="clear" w:color="auto" w:fill="auto"/>
            <w:vAlign w:val="center"/>
          </w:tcPr>
          <w:p w:rsidR="00360A4C" w:rsidRPr="003C749A" w:rsidRDefault="00360A4C" w:rsidP="00360A4C">
            <w:pPr>
              <w:widowControl/>
              <w:autoSpaceDE/>
              <w:autoSpaceDN/>
              <w:jc w:val="both"/>
              <w:rPr>
                <w:sz w:val="16"/>
                <w:szCs w:val="16"/>
              </w:rPr>
            </w:pPr>
            <w:r w:rsidRPr="003C749A">
              <w:rPr>
                <w:sz w:val="16"/>
                <w:szCs w:val="16"/>
              </w:rPr>
              <w:t>Staj yapan öğrencilerin sigorta işlemlerine esas olacak işe giriş ve işten ayrılış işlemlerinin mevzuata uygun yapılmaması nedeni ile idari para cezası ödenme riski.</w:t>
            </w:r>
          </w:p>
          <w:p w:rsidR="00360A4C" w:rsidRPr="003C749A" w:rsidRDefault="00360A4C" w:rsidP="00360A4C">
            <w:pPr>
              <w:widowControl/>
              <w:autoSpaceDE/>
              <w:autoSpaceDN/>
              <w:jc w:val="both"/>
              <w:rPr>
                <w:sz w:val="16"/>
                <w:szCs w:val="16"/>
              </w:rPr>
            </w:pPr>
          </w:p>
          <w:p w:rsidR="00360A4C" w:rsidRPr="003C749A" w:rsidRDefault="00360A4C" w:rsidP="00360A4C">
            <w:pPr>
              <w:widowControl/>
              <w:autoSpaceDE/>
              <w:autoSpaceDN/>
              <w:jc w:val="both"/>
              <w:rPr>
                <w:sz w:val="16"/>
                <w:szCs w:val="16"/>
              </w:rPr>
            </w:pPr>
            <w:r w:rsidRPr="003C749A">
              <w:rPr>
                <w:sz w:val="16"/>
                <w:szCs w:val="16"/>
              </w:rPr>
              <w:t>Staj yapacak öğrencilerin işe girişinin, işe giriş bildirgesinin düzenlenme tarihinden önce olması, işten ayrılışın süresi içerisinde SGK’ ya bildirilmemesi.</w:t>
            </w:r>
          </w:p>
          <w:p w:rsidR="00360A4C" w:rsidRPr="003C749A" w:rsidRDefault="00360A4C" w:rsidP="00360A4C">
            <w:pPr>
              <w:widowControl/>
              <w:autoSpaceDE/>
              <w:autoSpaceDN/>
              <w:jc w:val="both"/>
              <w:rPr>
                <w:sz w:val="16"/>
                <w:szCs w:val="16"/>
              </w:rPr>
            </w:pPr>
          </w:p>
          <w:p w:rsidR="00360A4C" w:rsidRPr="003C749A" w:rsidRDefault="00360A4C" w:rsidP="00360A4C">
            <w:pPr>
              <w:widowControl/>
              <w:autoSpaceDE/>
              <w:autoSpaceDN/>
              <w:jc w:val="both"/>
              <w:rPr>
                <w:sz w:val="16"/>
                <w:szCs w:val="16"/>
              </w:rPr>
            </w:pPr>
            <w:r w:rsidRPr="003C749A">
              <w:rPr>
                <w:sz w:val="16"/>
                <w:szCs w:val="16"/>
              </w:rPr>
              <w:t>Karadeniz Teknik Üniversitesi öğrencilerinin staj-sigorta işlemlerinin, ortak bir Staj Yönergesi kapsamında birleştirilmemiş olması.</w:t>
            </w:r>
          </w:p>
          <w:p w:rsidR="00360A4C" w:rsidRPr="003C749A" w:rsidRDefault="00360A4C" w:rsidP="00360A4C">
            <w:pPr>
              <w:widowControl/>
              <w:autoSpaceDE/>
              <w:autoSpaceDN/>
              <w:jc w:val="both"/>
              <w:rPr>
                <w:sz w:val="16"/>
                <w:szCs w:val="16"/>
              </w:rPr>
            </w:pPr>
          </w:p>
          <w:p w:rsidR="00360A4C" w:rsidRPr="003C749A" w:rsidRDefault="00360A4C" w:rsidP="00360A4C">
            <w:pPr>
              <w:widowControl/>
              <w:autoSpaceDE/>
              <w:autoSpaceDN/>
              <w:jc w:val="both"/>
              <w:rPr>
                <w:sz w:val="16"/>
                <w:szCs w:val="16"/>
              </w:rPr>
            </w:pPr>
            <w:r w:rsidRPr="003C749A">
              <w:rPr>
                <w:sz w:val="16"/>
                <w:szCs w:val="16"/>
              </w:rPr>
              <w:t>Sosyal Güvenlik sistemi üzerinden aynı ay içerisinde bir stajyer öğrenci için iki kez veri girişi yapılamadığından Karadeniz Teknik Üniversitesi Bilgi Yönetim Sistemi (BYS) üzerinden gerçekleştirilen stajyer öğrenci işlemlerindeki riskler. (</w:t>
            </w:r>
            <w:r w:rsidRPr="003C749A">
              <w:rPr>
                <w:color w:val="FF0000"/>
                <w:sz w:val="16"/>
                <w:szCs w:val="16"/>
              </w:rPr>
              <w:t>erteleme-durdurma ve uzatma</w:t>
            </w:r>
            <w:r w:rsidRPr="003C749A">
              <w:rPr>
                <w:sz w:val="16"/>
                <w:szCs w:val="16"/>
              </w:rPr>
              <w:t xml:space="preserve"> talepleri)</w:t>
            </w:r>
          </w:p>
          <w:p w:rsidR="00360A4C" w:rsidRPr="003C749A" w:rsidRDefault="00360A4C" w:rsidP="00360A4C">
            <w:pPr>
              <w:widowControl/>
              <w:autoSpaceDE/>
              <w:autoSpaceDN/>
              <w:jc w:val="both"/>
              <w:rPr>
                <w:sz w:val="16"/>
                <w:szCs w:val="16"/>
              </w:rPr>
            </w:pPr>
          </w:p>
          <w:p w:rsidR="00360A4C" w:rsidRPr="003C749A" w:rsidRDefault="00360A4C" w:rsidP="00360A4C">
            <w:pPr>
              <w:widowControl/>
              <w:autoSpaceDE/>
              <w:autoSpaceDN/>
              <w:jc w:val="both"/>
              <w:rPr>
                <w:rFonts w:eastAsia="Times New Roman"/>
                <w:color w:val="000000"/>
                <w:sz w:val="16"/>
                <w:szCs w:val="16"/>
                <w:lang w:eastAsia="tr-TR"/>
              </w:rPr>
            </w:pPr>
            <w:r w:rsidRPr="003C749A">
              <w:rPr>
                <w:rFonts w:eastAsia="Times New Roman"/>
                <w:color w:val="000000"/>
                <w:sz w:val="16"/>
                <w:szCs w:val="16"/>
                <w:lang w:eastAsia="tr-TR"/>
              </w:rPr>
              <w:t>Staj Başvuru Formlarının ve Sağlık Provizyon Belgesinin (SPAS) zamanında BYS Staj Yönetim Modülüne yüklenmemesi ve onaylarının yapılmaması, 30 gün öncesinden Başkanlığımıza gönderilmemesi nedeniyle oluşacak cezai işlem riski.</w:t>
            </w:r>
          </w:p>
          <w:p w:rsidR="00360A4C" w:rsidRPr="003C749A" w:rsidRDefault="00360A4C" w:rsidP="00360A4C">
            <w:pPr>
              <w:widowControl/>
              <w:autoSpaceDE/>
              <w:autoSpaceDN/>
              <w:jc w:val="both"/>
              <w:rPr>
                <w:rFonts w:eastAsia="Times New Roman"/>
                <w:color w:val="000000"/>
                <w:sz w:val="16"/>
                <w:szCs w:val="16"/>
                <w:lang w:eastAsia="tr-TR"/>
              </w:rPr>
            </w:pPr>
          </w:p>
        </w:tc>
        <w:tc>
          <w:tcPr>
            <w:tcW w:w="857" w:type="dxa"/>
            <w:tcBorders>
              <w:top w:val="single" w:sz="6" w:space="0" w:color="auto"/>
              <w:left w:val="single" w:sz="6" w:space="0" w:color="auto"/>
              <w:bottom w:val="single" w:sz="6" w:space="0" w:color="auto"/>
              <w:right w:val="single" w:sz="6" w:space="0" w:color="auto"/>
            </w:tcBorders>
            <w:shd w:val="clear" w:color="auto" w:fill="FFFF00"/>
            <w:vAlign w:val="center"/>
          </w:tcPr>
          <w:p w:rsidR="00360A4C" w:rsidRPr="000604F4" w:rsidRDefault="00834599" w:rsidP="00360A4C">
            <w:pPr>
              <w:widowControl/>
              <w:autoSpaceDE/>
              <w:autoSpaceDN/>
              <w:jc w:val="center"/>
              <w:rPr>
                <w:rFonts w:eastAsia="Times New Roman"/>
                <w:b/>
                <w:bCs/>
                <w:color w:val="FF0000"/>
                <w:sz w:val="16"/>
                <w:szCs w:val="16"/>
                <w:lang w:eastAsia="tr-TR"/>
              </w:rPr>
            </w:pPr>
            <w:r>
              <w:rPr>
                <w:rFonts w:eastAsia="Times New Roman"/>
                <w:b/>
                <w:bCs/>
                <w:sz w:val="16"/>
                <w:szCs w:val="16"/>
                <w:lang w:eastAsia="tr-TR"/>
              </w:rPr>
              <w:t>9</w:t>
            </w:r>
          </w:p>
        </w:tc>
        <w:tc>
          <w:tcPr>
            <w:tcW w:w="910" w:type="dxa"/>
            <w:tcBorders>
              <w:top w:val="single" w:sz="6" w:space="0" w:color="auto"/>
              <w:left w:val="single" w:sz="6" w:space="0" w:color="auto"/>
              <w:bottom w:val="single" w:sz="6" w:space="0" w:color="auto"/>
              <w:right w:val="single" w:sz="6" w:space="0" w:color="auto"/>
            </w:tcBorders>
            <w:shd w:val="clear" w:color="auto" w:fill="FFFF00"/>
            <w:vAlign w:val="center"/>
          </w:tcPr>
          <w:p w:rsidR="00360A4C" w:rsidRPr="006C29D1" w:rsidRDefault="006C29D1" w:rsidP="000604F4">
            <w:pPr>
              <w:widowControl/>
              <w:autoSpaceDE/>
              <w:autoSpaceDN/>
              <w:jc w:val="center"/>
              <w:rPr>
                <w:rFonts w:eastAsia="Times New Roman"/>
                <w:b/>
                <w:bCs/>
                <w:sz w:val="16"/>
                <w:szCs w:val="16"/>
                <w:highlight w:val="yellow"/>
                <w:lang w:eastAsia="tr-TR"/>
              </w:rPr>
            </w:pPr>
            <w:r>
              <w:rPr>
                <w:rFonts w:eastAsia="Times New Roman"/>
                <w:b/>
                <w:bCs/>
                <w:sz w:val="16"/>
                <w:szCs w:val="16"/>
                <w:highlight w:val="yellow"/>
                <w:lang w:eastAsia="tr-TR"/>
              </w:rPr>
              <w:t>9</w:t>
            </w:r>
          </w:p>
        </w:tc>
        <w:tc>
          <w:tcPr>
            <w:tcW w:w="12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360A4C" w:rsidRPr="00360A4C" w:rsidRDefault="00360A4C" w:rsidP="00360A4C">
            <w:pPr>
              <w:widowControl/>
              <w:autoSpaceDE/>
              <w:autoSpaceDN/>
              <w:jc w:val="center"/>
              <w:rPr>
                <w:rFonts w:eastAsia="Times New Roman"/>
                <w:color w:val="000000"/>
                <w:sz w:val="16"/>
                <w:szCs w:val="16"/>
                <w:lang w:eastAsia="tr-TR"/>
              </w:rPr>
            </w:pPr>
            <w:r w:rsidRPr="00360A4C">
              <w:rPr>
                <w:rFonts w:eastAsia="Times New Roman"/>
                <w:color w:val="000000"/>
                <w:sz w:val="16"/>
                <w:szCs w:val="16"/>
                <w:lang w:eastAsia="tr-TR"/>
              </w:rPr>
              <w:t>Daire Başkanı</w:t>
            </w:r>
          </w:p>
          <w:p w:rsidR="00360A4C" w:rsidRPr="00360A4C" w:rsidRDefault="00360A4C" w:rsidP="00360A4C">
            <w:pPr>
              <w:widowControl/>
              <w:autoSpaceDE/>
              <w:autoSpaceDN/>
              <w:jc w:val="center"/>
              <w:rPr>
                <w:rFonts w:eastAsia="Times New Roman"/>
                <w:color w:val="000000"/>
                <w:sz w:val="16"/>
                <w:szCs w:val="16"/>
                <w:lang w:eastAsia="tr-TR"/>
              </w:rPr>
            </w:pPr>
          </w:p>
          <w:p w:rsidR="00360A4C" w:rsidRPr="00360A4C" w:rsidRDefault="00360A4C" w:rsidP="00360A4C">
            <w:pPr>
              <w:widowControl/>
              <w:autoSpaceDE/>
              <w:autoSpaceDN/>
              <w:jc w:val="center"/>
              <w:rPr>
                <w:rFonts w:eastAsia="Times New Roman"/>
                <w:color w:val="000000"/>
                <w:sz w:val="16"/>
                <w:szCs w:val="16"/>
                <w:lang w:eastAsia="tr-TR"/>
              </w:rPr>
            </w:pPr>
            <w:r w:rsidRPr="00360A4C">
              <w:rPr>
                <w:rFonts w:eastAsia="Times New Roman"/>
                <w:color w:val="000000"/>
                <w:sz w:val="16"/>
                <w:szCs w:val="16"/>
                <w:lang w:eastAsia="tr-TR"/>
              </w:rPr>
              <w:t>Şube Müdürü</w:t>
            </w:r>
          </w:p>
          <w:p w:rsidR="00360A4C" w:rsidRPr="00360A4C" w:rsidRDefault="00360A4C" w:rsidP="00360A4C">
            <w:pPr>
              <w:widowControl/>
              <w:autoSpaceDE/>
              <w:autoSpaceDN/>
              <w:jc w:val="center"/>
              <w:rPr>
                <w:rFonts w:eastAsia="Times New Roman"/>
                <w:color w:val="000000"/>
                <w:sz w:val="16"/>
                <w:szCs w:val="16"/>
                <w:lang w:eastAsia="tr-TR"/>
              </w:rPr>
            </w:pPr>
          </w:p>
          <w:p w:rsidR="00360A4C" w:rsidRPr="003C749A" w:rsidRDefault="00360A4C" w:rsidP="00360A4C">
            <w:pPr>
              <w:widowControl/>
              <w:autoSpaceDE/>
              <w:autoSpaceDN/>
              <w:jc w:val="center"/>
              <w:rPr>
                <w:rFonts w:eastAsia="Times New Roman"/>
                <w:color w:val="000000"/>
                <w:sz w:val="16"/>
                <w:szCs w:val="16"/>
                <w:lang w:eastAsia="tr-TR"/>
              </w:rPr>
            </w:pPr>
            <w:r w:rsidRPr="00360A4C">
              <w:rPr>
                <w:rFonts w:eastAsia="Times New Roman"/>
                <w:color w:val="000000"/>
                <w:sz w:val="16"/>
                <w:szCs w:val="16"/>
                <w:lang w:eastAsia="tr-TR"/>
              </w:rPr>
              <w:t>Staj Sigorta Birimi</w:t>
            </w:r>
          </w:p>
        </w:tc>
        <w:tc>
          <w:tcPr>
            <w:tcW w:w="3732" w:type="dxa"/>
            <w:tcBorders>
              <w:top w:val="single" w:sz="6" w:space="0" w:color="auto"/>
              <w:left w:val="single" w:sz="6" w:space="0" w:color="auto"/>
              <w:bottom w:val="single" w:sz="6" w:space="0" w:color="auto"/>
              <w:right w:val="double" w:sz="6" w:space="0" w:color="auto"/>
            </w:tcBorders>
            <w:shd w:val="clear" w:color="auto" w:fill="auto"/>
            <w:vAlign w:val="center"/>
          </w:tcPr>
          <w:p w:rsidR="00360A4C" w:rsidRPr="00360A4C" w:rsidRDefault="00360A4C" w:rsidP="00360A4C">
            <w:pPr>
              <w:widowControl/>
              <w:autoSpaceDE/>
              <w:autoSpaceDN/>
              <w:jc w:val="both"/>
              <w:rPr>
                <w:sz w:val="16"/>
                <w:szCs w:val="16"/>
              </w:rPr>
            </w:pPr>
            <w:r w:rsidRPr="00360A4C">
              <w:rPr>
                <w:sz w:val="16"/>
                <w:szCs w:val="16"/>
              </w:rPr>
              <w:t>Staj yapan öğrencilerin sigorta işlemlerine ilişkin iş ve işlemlerin süresi içerisinde yapılmamasında idari para cezası ile karşı karşıya kalınma riski yüksek risk içermektedir. Bu bakımdan her yapılan işlemin tekrardan gözden geçirilmesi gerekmektedir. Hem kontrol etmek hem de sürekli mevzuatı takip etmek zorunluluk arz etmektedir.</w:t>
            </w:r>
          </w:p>
          <w:p w:rsidR="00360A4C" w:rsidRPr="00360A4C" w:rsidRDefault="00360A4C" w:rsidP="00360A4C">
            <w:pPr>
              <w:widowControl/>
              <w:autoSpaceDE/>
              <w:autoSpaceDN/>
              <w:jc w:val="both"/>
              <w:rPr>
                <w:sz w:val="16"/>
                <w:szCs w:val="16"/>
              </w:rPr>
            </w:pPr>
          </w:p>
          <w:p w:rsidR="00360A4C" w:rsidRDefault="00360A4C" w:rsidP="00360A4C">
            <w:pPr>
              <w:widowControl/>
              <w:autoSpaceDE/>
              <w:autoSpaceDN/>
              <w:jc w:val="both"/>
              <w:rPr>
                <w:sz w:val="16"/>
                <w:szCs w:val="16"/>
              </w:rPr>
            </w:pPr>
            <w:r w:rsidRPr="00360A4C">
              <w:rPr>
                <w:sz w:val="16"/>
                <w:szCs w:val="16"/>
              </w:rPr>
              <w:t>İşe giriş işlemlerinin yapıldığı staj biriminde mevzuat takibi ve konu ile ilgili sürecin takibi titizlikle yapılmaktadır.</w:t>
            </w:r>
          </w:p>
          <w:p w:rsidR="006C29D1" w:rsidRDefault="006C29D1" w:rsidP="00360A4C">
            <w:pPr>
              <w:widowControl/>
              <w:autoSpaceDE/>
              <w:autoSpaceDN/>
              <w:jc w:val="both"/>
              <w:rPr>
                <w:sz w:val="16"/>
                <w:szCs w:val="16"/>
              </w:rPr>
            </w:pPr>
          </w:p>
          <w:p w:rsidR="006C29D1" w:rsidRPr="00360A4C" w:rsidRDefault="006C29D1" w:rsidP="00360A4C">
            <w:pPr>
              <w:widowControl/>
              <w:autoSpaceDE/>
              <w:autoSpaceDN/>
              <w:jc w:val="both"/>
              <w:rPr>
                <w:sz w:val="16"/>
                <w:szCs w:val="16"/>
              </w:rPr>
            </w:pPr>
            <w:r>
              <w:rPr>
                <w:sz w:val="16"/>
                <w:szCs w:val="16"/>
              </w:rPr>
              <w:t>Staj işlemlerinin tek bir elden yapılması amacıyla yazılım programı alınmış olup, üzerinde çalışılmaktadır.</w:t>
            </w:r>
          </w:p>
          <w:p w:rsidR="00360A4C" w:rsidRPr="00360A4C" w:rsidRDefault="00360A4C" w:rsidP="00360A4C">
            <w:pPr>
              <w:widowControl/>
              <w:autoSpaceDE/>
              <w:autoSpaceDN/>
              <w:jc w:val="both"/>
              <w:rPr>
                <w:sz w:val="16"/>
                <w:szCs w:val="16"/>
              </w:rPr>
            </w:pPr>
          </w:p>
          <w:p w:rsidR="000F35A2" w:rsidRDefault="000F35A2" w:rsidP="00360A4C">
            <w:pPr>
              <w:widowControl/>
              <w:autoSpaceDE/>
              <w:autoSpaceDN/>
              <w:jc w:val="both"/>
              <w:rPr>
                <w:sz w:val="16"/>
                <w:szCs w:val="16"/>
              </w:rPr>
            </w:pPr>
          </w:p>
          <w:p w:rsidR="000F35A2" w:rsidRDefault="000F35A2" w:rsidP="00360A4C">
            <w:pPr>
              <w:widowControl/>
              <w:autoSpaceDE/>
              <w:autoSpaceDN/>
              <w:jc w:val="both"/>
              <w:rPr>
                <w:sz w:val="16"/>
                <w:szCs w:val="16"/>
              </w:rPr>
            </w:pPr>
          </w:p>
          <w:p w:rsidR="000F35A2" w:rsidRDefault="000F35A2" w:rsidP="00360A4C">
            <w:pPr>
              <w:widowControl/>
              <w:autoSpaceDE/>
              <w:autoSpaceDN/>
              <w:jc w:val="both"/>
              <w:rPr>
                <w:sz w:val="16"/>
                <w:szCs w:val="16"/>
              </w:rPr>
            </w:pPr>
          </w:p>
          <w:p w:rsidR="000F35A2" w:rsidRDefault="000F35A2" w:rsidP="00360A4C">
            <w:pPr>
              <w:widowControl/>
              <w:autoSpaceDE/>
              <w:autoSpaceDN/>
              <w:jc w:val="both"/>
              <w:rPr>
                <w:sz w:val="16"/>
                <w:szCs w:val="16"/>
              </w:rPr>
            </w:pPr>
          </w:p>
          <w:p w:rsidR="000F35A2" w:rsidRPr="00360A4C" w:rsidRDefault="000F35A2" w:rsidP="00360A4C">
            <w:pPr>
              <w:widowControl/>
              <w:autoSpaceDE/>
              <w:autoSpaceDN/>
              <w:jc w:val="both"/>
              <w:rPr>
                <w:sz w:val="16"/>
                <w:szCs w:val="16"/>
              </w:rPr>
            </w:pPr>
          </w:p>
          <w:p w:rsidR="00360A4C" w:rsidRPr="00360A4C" w:rsidRDefault="00360A4C" w:rsidP="00360A4C">
            <w:pPr>
              <w:widowControl/>
              <w:autoSpaceDE/>
              <w:autoSpaceDN/>
              <w:jc w:val="both"/>
              <w:rPr>
                <w:sz w:val="16"/>
                <w:szCs w:val="16"/>
              </w:rPr>
            </w:pPr>
          </w:p>
          <w:p w:rsidR="00360A4C" w:rsidRPr="003C749A" w:rsidRDefault="00360A4C" w:rsidP="00360A4C">
            <w:pPr>
              <w:widowControl/>
              <w:autoSpaceDE/>
              <w:autoSpaceDN/>
              <w:jc w:val="both"/>
              <w:rPr>
                <w:sz w:val="16"/>
                <w:szCs w:val="16"/>
              </w:rPr>
            </w:pPr>
          </w:p>
        </w:tc>
      </w:tr>
      <w:tr w:rsidR="00360A4C" w:rsidRPr="003C749A" w:rsidTr="006C29D1">
        <w:trPr>
          <w:trHeight w:val="7780"/>
        </w:trPr>
        <w:tc>
          <w:tcPr>
            <w:tcW w:w="328" w:type="dxa"/>
            <w:tcBorders>
              <w:top w:val="single" w:sz="6" w:space="0" w:color="auto"/>
              <w:left w:val="double" w:sz="6" w:space="0" w:color="auto"/>
              <w:bottom w:val="single" w:sz="6" w:space="0" w:color="auto"/>
              <w:right w:val="single" w:sz="6" w:space="0" w:color="auto"/>
            </w:tcBorders>
            <w:shd w:val="clear" w:color="auto" w:fill="auto"/>
            <w:noWrap/>
            <w:vAlign w:val="center"/>
          </w:tcPr>
          <w:p w:rsidR="00360A4C" w:rsidRPr="003C749A" w:rsidRDefault="00360A4C" w:rsidP="00697443">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lastRenderedPageBreak/>
              <w:t>2</w:t>
            </w:r>
          </w:p>
        </w:tc>
        <w:tc>
          <w:tcPr>
            <w:tcW w:w="328" w:type="dxa"/>
            <w:tcBorders>
              <w:top w:val="single" w:sz="6" w:space="0" w:color="auto"/>
              <w:left w:val="single" w:sz="6" w:space="0" w:color="auto"/>
              <w:bottom w:val="single" w:sz="6" w:space="0" w:color="auto"/>
              <w:right w:val="single" w:sz="6" w:space="0" w:color="auto"/>
            </w:tcBorders>
            <w:shd w:val="clear" w:color="auto" w:fill="auto"/>
            <w:noWrap/>
            <w:textDirection w:val="btLr"/>
            <w:vAlign w:val="center"/>
          </w:tcPr>
          <w:p w:rsidR="00360A4C" w:rsidRPr="00755C54" w:rsidRDefault="00360A4C" w:rsidP="00697443">
            <w:pPr>
              <w:widowControl/>
              <w:autoSpaceDE/>
              <w:autoSpaceDN/>
              <w:jc w:val="center"/>
              <w:rPr>
                <w:rFonts w:eastAsia="Times New Roman"/>
                <w:b/>
                <w:color w:val="000000"/>
                <w:sz w:val="16"/>
                <w:szCs w:val="16"/>
                <w:lang w:eastAsia="tr-TR"/>
              </w:rPr>
            </w:pPr>
            <w:r w:rsidRPr="00755C54">
              <w:rPr>
                <w:rFonts w:eastAsia="Times New Roman"/>
                <w:b/>
                <w:color w:val="000000"/>
                <w:sz w:val="16"/>
                <w:szCs w:val="16"/>
                <w:lang w:eastAsia="tr-TR"/>
              </w:rPr>
              <w:t>SKSD-SAB 02</w:t>
            </w:r>
          </w:p>
        </w:tc>
        <w:tc>
          <w:tcPr>
            <w:tcW w:w="548"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360A4C" w:rsidRDefault="00360A4C" w:rsidP="00697443">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3.1</w:t>
            </w:r>
          </w:p>
          <w:p w:rsidR="00360A4C" w:rsidRDefault="00360A4C" w:rsidP="00697443">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3.3</w:t>
            </w:r>
          </w:p>
          <w:p w:rsidR="00360A4C" w:rsidRPr="003C749A" w:rsidRDefault="00360A4C" w:rsidP="00697443">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5.4</w:t>
            </w:r>
          </w:p>
        </w:tc>
        <w:tc>
          <w:tcPr>
            <w:tcW w:w="3720" w:type="dxa"/>
            <w:tcBorders>
              <w:top w:val="single" w:sz="6" w:space="0" w:color="auto"/>
              <w:left w:val="single" w:sz="6" w:space="0" w:color="auto"/>
              <w:bottom w:val="single" w:sz="6" w:space="0" w:color="auto"/>
              <w:right w:val="single" w:sz="6" w:space="0" w:color="auto"/>
            </w:tcBorders>
            <w:shd w:val="clear" w:color="auto" w:fill="auto"/>
          </w:tcPr>
          <w:p w:rsidR="00360A4C" w:rsidRDefault="00360A4C" w:rsidP="008047F6">
            <w:pPr>
              <w:widowControl/>
              <w:autoSpaceDE/>
              <w:autoSpaceDN/>
              <w:jc w:val="both"/>
              <w:rPr>
                <w:color w:val="000000"/>
                <w:sz w:val="16"/>
                <w:szCs w:val="16"/>
              </w:rPr>
            </w:pPr>
            <w:r w:rsidRPr="003C749A">
              <w:rPr>
                <w:color w:val="000000"/>
                <w:sz w:val="16"/>
                <w:szCs w:val="16"/>
              </w:rPr>
              <w:t>Teknik ve İdari şartname, sözleşmelerin mevzuata uygun şekilde hazırlanması.</w:t>
            </w:r>
          </w:p>
          <w:p w:rsidR="00D610F5" w:rsidRPr="003C749A" w:rsidRDefault="00D610F5"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rPr>
                <w:rFonts w:eastAsia="Times New Roman"/>
                <w:color w:val="000000"/>
                <w:sz w:val="16"/>
                <w:szCs w:val="16"/>
                <w:lang w:eastAsia="tr-TR"/>
              </w:rPr>
            </w:pPr>
          </w:p>
        </w:tc>
        <w:tc>
          <w:tcPr>
            <w:tcW w:w="3865" w:type="dxa"/>
            <w:tcBorders>
              <w:top w:val="single" w:sz="6" w:space="0" w:color="auto"/>
              <w:left w:val="single" w:sz="6" w:space="0" w:color="auto"/>
              <w:bottom w:val="single" w:sz="6" w:space="0" w:color="auto"/>
              <w:right w:val="single" w:sz="6" w:space="0" w:color="auto"/>
            </w:tcBorders>
            <w:shd w:val="clear" w:color="auto" w:fill="auto"/>
          </w:tcPr>
          <w:p w:rsidR="00360A4C" w:rsidRPr="003C749A" w:rsidRDefault="00360A4C" w:rsidP="00066885">
            <w:pPr>
              <w:widowControl/>
              <w:autoSpaceDE/>
              <w:autoSpaceDN/>
              <w:jc w:val="center"/>
              <w:rPr>
                <w:color w:val="000000"/>
                <w:sz w:val="16"/>
                <w:szCs w:val="16"/>
              </w:rPr>
            </w:pPr>
            <w:r w:rsidRPr="003C749A">
              <w:rPr>
                <w:color w:val="000000"/>
                <w:sz w:val="16"/>
                <w:szCs w:val="16"/>
              </w:rPr>
              <w:t>Teknik şartnamelerin 4734 sayılı Kanuna aykırı hususlar içermesi sonucu istenilen kalitede ürünün alınamaması ve kurumun zarar etme olasılığı</w:t>
            </w: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r w:rsidRPr="003C749A">
              <w:rPr>
                <w:color w:val="000000"/>
                <w:sz w:val="16"/>
                <w:szCs w:val="16"/>
              </w:rPr>
              <w:t>Teknik şartnamelerin talep edilen birim uzman kişiler tarafından hazırlanmaması nedeniyle oluşan riskler.</w:t>
            </w: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r w:rsidRPr="003C749A">
              <w:rPr>
                <w:color w:val="000000"/>
                <w:sz w:val="16"/>
                <w:szCs w:val="16"/>
              </w:rPr>
              <w:t>Teknik şartnameye uygun olamayan ürün riski.</w:t>
            </w:r>
          </w:p>
          <w:p w:rsidR="00360A4C" w:rsidRPr="003C749A" w:rsidRDefault="00360A4C" w:rsidP="00066885">
            <w:pPr>
              <w:widowControl/>
              <w:autoSpaceDE/>
              <w:autoSpaceDN/>
              <w:jc w:val="center"/>
              <w:rPr>
                <w:color w:val="000000"/>
                <w:sz w:val="16"/>
                <w:szCs w:val="16"/>
              </w:rPr>
            </w:pPr>
          </w:p>
          <w:p w:rsidR="00360A4C" w:rsidRDefault="00360A4C" w:rsidP="00066885">
            <w:pPr>
              <w:widowControl/>
              <w:autoSpaceDE/>
              <w:autoSpaceDN/>
              <w:jc w:val="center"/>
              <w:rPr>
                <w:color w:val="000000"/>
                <w:sz w:val="16"/>
                <w:szCs w:val="16"/>
              </w:rPr>
            </w:pPr>
            <w:r w:rsidRPr="003C749A">
              <w:rPr>
                <w:color w:val="000000"/>
                <w:sz w:val="16"/>
                <w:szCs w:val="16"/>
              </w:rPr>
              <w:t>Şartname için uzman personelden teknik yardım almama riski.</w:t>
            </w:r>
          </w:p>
          <w:p w:rsidR="002B6FF8" w:rsidRDefault="002B6FF8" w:rsidP="00066885">
            <w:pPr>
              <w:widowControl/>
              <w:autoSpaceDE/>
              <w:autoSpaceDN/>
              <w:jc w:val="center"/>
              <w:rPr>
                <w:color w:val="000000"/>
                <w:sz w:val="16"/>
                <w:szCs w:val="16"/>
              </w:rPr>
            </w:pPr>
          </w:p>
          <w:p w:rsidR="002B6FF8" w:rsidRDefault="002B6FF8" w:rsidP="00066885">
            <w:pPr>
              <w:widowControl/>
              <w:autoSpaceDE/>
              <w:autoSpaceDN/>
              <w:jc w:val="center"/>
              <w:rPr>
                <w:color w:val="000000"/>
                <w:sz w:val="16"/>
                <w:szCs w:val="16"/>
              </w:rPr>
            </w:pPr>
          </w:p>
          <w:p w:rsidR="002B6FF8" w:rsidRPr="003C749A" w:rsidRDefault="002B6FF8"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rPr>
                <w:rFonts w:eastAsia="Times New Roman"/>
                <w:color w:val="000000"/>
                <w:sz w:val="16"/>
                <w:szCs w:val="16"/>
                <w:lang w:eastAsia="tr-TR"/>
              </w:rPr>
            </w:pPr>
          </w:p>
        </w:tc>
        <w:tc>
          <w:tcPr>
            <w:tcW w:w="857" w:type="dxa"/>
            <w:tcBorders>
              <w:top w:val="single" w:sz="6" w:space="0" w:color="auto"/>
              <w:left w:val="single" w:sz="6" w:space="0" w:color="auto"/>
              <w:bottom w:val="single" w:sz="6" w:space="0" w:color="auto"/>
              <w:right w:val="single" w:sz="6" w:space="0" w:color="auto"/>
            </w:tcBorders>
            <w:shd w:val="clear" w:color="auto" w:fill="FFFF00"/>
            <w:vAlign w:val="center"/>
          </w:tcPr>
          <w:p w:rsidR="00360A4C" w:rsidRPr="003C749A" w:rsidRDefault="00834599" w:rsidP="00697443">
            <w:pPr>
              <w:widowControl/>
              <w:autoSpaceDE/>
              <w:autoSpaceDN/>
              <w:jc w:val="center"/>
              <w:rPr>
                <w:rFonts w:eastAsia="Times New Roman"/>
                <w:b/>
                <w:bCs/>
                <w:color w:val="FFFF00"/>
                <w:sz w:val="16"/>
                <w:szCs w:val="16"/>
                <w:lang w:eastAsia="tr-TR"/>
              </w:rPr>
            </w:pPr>
            <w:r>
              <w:rPr>
                <w:rFonts w:eastAsia="Times New Roman"/>
                <w:b/>
                <w:bCs/>
                <w:sz w:val="16"/>
                <w:szCs w:val="16"/>
                <w:lang w:eastAsia="tr-TR"/>
              </w:rPr>
              <w:t>9</w:t>
            </w:r>
          </w:p>
        </w:tc>
        <w:tc>
          <w:tcPr>
            <w:tcW w:w="910" w:type="dxa"/>
            <w:tcBorders>
              <w:top w:val="single" w:sz="6" w:space="0" w:color="auto"/>
              <w:left w:val="single" w:sz="6" w:space="0" w:color="auto"/>
              <w:bottom w:val="single" w:sz="6" w:space="0" w:color="auto"/>
              <w:right w:val="single" w:sz="6" w:space="0" w:color="auto"/>
            </w:tcBorders>
            <w:shd w:val="clear" w:color="auto" w:fill="FFFF00"/>
            <w:vAlign w:val="center"/>
          </w:tcPr>
          <w:p w:rsidR="00360A4C" w:rsidRPr="0057296B" w:rsidRDefault="006C29D1" w:rsidP="00697443">
            <w:pPr>
              <w:widowControl/>
              <w:autoSpaceDE/>
              <w:autoSpaceDN/>
              <w:jc w:val="center"/>
              <w:rPr>
                <w:rFonts w:eastAsia="Times New Roman"/>
                <w:b/>
                <w:bCs/>
                <w:color w:val="000000" w:themeColor="text1"/>
                <w:sz w:val="16"/>
                <w:szCs w:val="16"/>
                <w:lang w:eastAsia="tr-TR"/>
              </w:rPr>
            </w:pPr>
            <w:r>
              <w:rPr>
                <w:rFonts w:eastAsia="Times New Roman"/>
                <w:b/>
                <w:bCs/>
                <w:color w:val="000000" w:themeColor="text1"/>
                <w:sz w:val="16"/>
                <w:szCs w:val="16"/>
                <w:lang w:eastAsia="tr-TR"/>
              </w:rPr>
              <w:t>9</w:t>
            </w:r>
          </w:p>
        </w:tc>
        <w:tc>
          <w:tcPr>
            <w:tcW w:w="12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360A4C" w:rsidRPr="003C749A" w:rsidRDefault="00360A4C" w:rsidP="003A7A9D">
            <w:pPr>
              <w:widowControl/>
              <w:autoSpaceDE/>
              <w:autoSpaceDN/>
              <w:jc w:val="center"/>
              <w:rPr>
                <w:rFonts w:eastAsia="Times New Roman"/>
                <w:color w:val="000000"/>
                <w:sz w:val="16"/>
                <w:szCs w:val="16"/>
                <w:lang w:eastAsia="tr-TR"/>
              </w:rPr>
            </w:pPr>
            <w:r w:rsidRPr="003C749A">
              <w:rPr>
                <w:rFonts w:eastAsia="Times New Roman"/>
                <w:color w:val="000000"/>
                <w:sz w:val="16"/>
                <w:szCs w:val="16"/>
                <w:lang w:eastAsia="tr-TR"/>
              </w:rPr>
              <w:t>Daire Başkanı</w:t>
            </w:r>
          </w:p>
          <w:p w:rsidR="00360A4C" w:rsidRPr="003C749A" w:rsidRDefault="00360A4C" w:rsidP="003A7A9D">
            <w:pPr>
              <w:widowControl/>
              <w:autoSpaceDE/>
              <w:autoSpaceDN/>
              <w:jc w:val="center"/>
              <w:rPr>
                <w:rFonts w:eastAsia="Times New Roman"/>
                <w:color w:val="000000"/>
                <w:sz w:val="16"/>
                <w:szCs w:val="16"/>
                <w:lang w:eastAsia="tr-TR"/>
              </w:rPr>
            </w:pPr>
          </w:p>
          <w:p w:rsidR="00360A4C" w:rsidRPr="003C749A" w:rsidRDefault="00360A4C" w:rsidP="003A7A9D">
            <w:pPr>
              <w:widowControl/>
              <w:autoSpaceDE/>
              <w:autoSpaceDN/>
              <w:jc w:val="center"/>
              <w:rPr>
                <w:rFonts w:eastAsia="Times New Roman"/>
                <w:color w:val="000000"/>
                <w:sz w:val="16"/>
                <w:szCs w:val="16"/>
                <w:lang w:eastAsia="tr-TR"/>
              </w:rPr>
            </w:pPr>
            <w:r w:rsidRPr="003C749A">
              <w:rPr>
                <w:rFonts w:eastAsia="Times New Roman"/>
                <w:color w:val="000000"/>
                <w:sz w:val="16"/>
                <w:szCs w:val="16"/>
                <w:lang w:eastAsia="tr-TR"/>
              </w:rPr>
              <w:t>Şube Müdürü</w:t>
            </w:r>
          </w:p>
          <w:p w:rsidR="00360A4C" w:rsidRPr="003C749A" w:rsidRDefault="00360A4C" w:rsidP="003A7A9D">
            <w:pPr>
              <w:widowControl/>
              <w:autoSpaceDE/>
              <w:autoSpaceDN/>
              <w:jc w:val="center"/>
              <w:rPr>
                <w:rFonts w:eastAsia="Times New Roman"/>
                <w:color w:val="000000"/>
                <w:sz w:val="16"/>
                <w:szCs w:val="16"/>
                <w:lang w:eastAsia="tr-TR"/>
              </w:rPr>
            </w:pPr>
          </w:p>
          <w:p w:rsidR="00360A4C" w:rsidRPr="003C749A" w:rsidRDefault="00360A4C" w:rsidP="003A7A9D">
            <w:pPr>
              <w:widowControl/>
              <w:autoSpaceDE/>
              <w:autoSpaceDN/>
              <w:jc w:val="center"/>
              <w:rPr>
                <w:rFonts w:eastAsia="Times New Roman"/>
                <w:color w:val="000000"/>
                <w:sz w:val="16"/>
                <w:szCs w:val="16"/>
                <w:lang w:eastAsia="tr-TR"/>
              </w:rPr>
            </w:pPr>
            <w:r w:rsidRPr="003C749A">
              <w:rPr>
                <w:rFonts w:eastAsia="Times New Roman"/>
                <w:color w:val="000000"/>
                <w:sz w:val="16"/>
                <w:szCs w:val="16"/>
                <w:lang w:eastAsia="tr-TR"/>
              </w:rPr>
              <w:t>Satın Alma Birimi</w:t>
            </w:r>
          </w:p>
        </w:tc>
        <w:tc>
          <w:tcPr>
            <w:tcW w:w="3732" w:type="dxa"/>
            <w:tcBorders>
              <w:top w:val="single" w:sz="6" w:space="0" w:color="auto"/>
              <w:left w:val="single" w:sz="6" w:space="0" w:color="auto"/>
              <w:bottom w:val="single" w:sz="6" w:space="0" w:color="auto"/>
              <w:right w:val="double" w:sz="6" w:space="0" w:color="auto"/>
            </w:tcBorders>
            <w:shd w:val="clear" w:color="auto" w:fill="auto"/>
          </w:tcPr>
          <w:p w:rsidR="00360A4C" w:rsidRPr="003C749A" w:rsidRDefault="00360A4C" w:rsidP="00066885">
            <w:pPr>
              <w:widowControl/>
              <w:autoSpaceDE/>
              <w:autoSpaceDN/>
              <w:jc w:val="center"/>
              <w:rPr>
                <w:color w:val="000000"/>
                <w:sz w:val="16"/>
                <w:szCs w:val="16"/>
              </w:rPr>
            </w:pPr>
            <w:r w:rsidRPr="003C749A">
              <w:rPr>
                <w:color w:val="000000"/>
                <w:sz w:val="16"/>
                <w:szCs w:val="16"/>
              </w:rPr>
              <w:t>Teknik şartname hazırlama talimatının, mal/malzeme talebinde bulunan bütün birimlere üst yazı ile iletilmesi; teknik şartnamenin 4734 sayılı Kanuna uygun olarak hazırlanmaması halinde karşılaşılacak sorunlarla ilgili personellerin bilgilendirilmesi gerekir.</w:t>
            </w:r>
          </w:p>
          <w:p w:rsidR="00360A4C" w:rsidRPr="003C749A" w:rsidRDefault="00360A4C" w:rsidP="00066885">
            <w:pPr>
              <w:widowControl/>
              <w:autoSpaceDE/>
              <w:autoSpaceDN/>
              <w:jc w:val="center"/>
              <w:rPr>
                <w:color w:val="000000"/>
                <w:sz w:val="16"/>
                <w:szCs w:val="16"/>
              </w:rPr>
            </w:pPr>
          </w:p>
          <w:p w:rsidR="00360A4C" w:rsidRPr="003C749A" w:rsidRDefault="00360A4C" w:rsidP="00066885">
            <w:pPr>
              <w:widowControl/>
              <w:autoSpaceDE/>
              <w:autoSpaceDN/>
              <w:jc w:val="center"/>
              <w:rPr>
                <w:sz w:val="16"/>
                <w:szCs w:val="16"/>
              </w:rPr>
            </w:pPr>
            <w:r w:rsidRPr="003C749A">
              <w:rPr>
                <w:sz w:val="16"/>
                <w:szCs w:val="16"/>
              </w:rPr>
              <w:t>Teknik şartnamede yer alacak hükümler ve talep edilecek her husus; tereddüde, yanlış anlamaya ve bir isteğin diğeri ile çelişmesine imkan bırakmayacak şekilde, açık ve kesin olmalıdır.</w:t>
            </w:r>
          </w:p>
          <w:p w:rsidR="00360A4C" w:rsidRPr="003C749A" w:rsidRDefault="00360A4C" w:rsidP="00066885">
            <w:pPr>
              <w:widowControl/>
              <w:autoSpaceDE/>
              <w:autoSpaceDN/>
              <w:jc w:val="center"/>
              <w:rPr>
                <w:sz w:val="16"/>
                <w:szCs w:val="16"/>
              </w:rPr>
            </w:pPr>
          </w:p>
          <w:p w:rsidR="00360A4C" w:rsidRPr="003C749A" w:rsidRDefault="00360A4C" w:rsidP="00066885">
            <w:pPr>
              <w:widowControl/>
              <w:autoSpaceDE/>
              <w:autoSpaceDN/>
              <w:jc w:val="center"/>
              <w:rPr>
                <w:sz w:val="16"/>
                <w:szCs w:val="16"/>
              </w:rPr>
            </w:pPr>
            <w:r w:rsidRPr="003C749A">
              <w:rPr>
                <w:sz w:val="16"/>
                <w:szCs w:val="16"/>
              </w:rPr>
              <w:t>Teknik şartnamesi hazırlanacak malzemeden beklenen performans, çalışma şartları, kullanım yeri ve amacı açıkça belirtilerek fonksiyonel istekler yazılmalı; varsa malzemenin birlikte kullanılacağı diğer cihazlar/elemanlar ile uyumlu çalışması isteğine de yer verilmelidir.</w:t>
            </w:r>
          </w:p>
          <w:p w:rsidR="00360A4C" w:rsidRPr="003C749A" w:rsidRDefault="00360A4C" w:rsidP="00066885">
            <w:pPr>
              <w:widowControl/>
              <w:autoSpaceDE/>
              <w:autoSpaceDN/>
              <w:jc w:val="center"/>
              <w:rPr>
                <w:sz w:val="16"/>
                <w:szCs w:val="16"/>
              </w:rPr>
            </w:pPr>
          </w:p>
          <w:p w:rsidR="00360A4C" w:rsidRPr="003C749A" w:rsidRDefault="00360A4C" w:rsidP="00066885">
            <w:pPr>
              <w:widowControl/>
              <w:autoSpaceDE/>
              <w:autoSpaceDN/>
              <w:jc w:val="center"/>
              <w:rPr>
                <w:sz w:val="16"/>
                <w:szCs w:val="16"/>
              </w:rPr>
            </w:pPr>
            <w:r w:rsidRPr="003C749A">
              <w:rPr>
                <w:sz w:val="16"/>
                <w:szCs w:val="16"/>
              </w:rPr>
              <w:t>Ürün bazlı Standart bir teknik şartname havuzu oluşturlması.</w:t>
            </w:r>
          </w:p>
          <w:p w:rsidR="00360A4C" w:rsidRPr="003C749A" w:rsidRDefault="00360A4C" w:rsidP="00066885">
            <w:pPr>
              <w:widowControl/>
              <w:autoSpaceDE/>
              <w:autoSpaceDN/>
              <w:jc w:val="center"/>
              <w:rPr>
                <w:sz w:val="16"/>
                <w:szCs w:val="16"/>
              </w:rPr>
            </w:pPr>
          </w:p>
          <w:p w:rsidR="00360A4C" w:rsidRPr="003C749A" w:rsidRDefault="00360A4C" w:rsidP="00066885">
            <w:pPr>
              <w:widowControl/>
              <w:autoSpaceDE/>
              <w:autoSpaceDN/>
              <w:jc w:val="center"/>
              <w:rPr>
                <w:sz w:val="16"/>
                <w:szCs w:val="16"/>
              </w:rPr>
            </w:pPr>
            <w:r w:rsidRPr="003C749A">
              <w:rPr>
                <w:sz w:val="16"/>
                <w:szCs w:val="16"/>
              </w:rPr>
              <w:t>Teknik istekler belirtilirken bazı dokümanlara atıf yapılması gerekiyorsa, bu dokümanların herkes tarafından; ihtiyaç sahibi birim, tedarik makamı, satın alma birimi, muayene heyeti ve istekli/yüklenici tarafından kolaylıkla ve çok zaman kaybetmeden temin edilip okunabilecek kaynaklar olmasına dikkat edilir. Örneğin: bir Türk Standardına, bir tüzük, Teknik Şartname Hazırlama Usul ve Esasları veya kanuna atıf yapılabilir. Ancak bir yabancı ülkenin standardına vb. dokümanlara atıf yapılması halinde, atıf yapılan dokümanın adı, tarihi, ilgili sayfa ve paragraf numarası açıkça belirtilir ve teknik şartnamede atıf yapılan ve herkes tarafından ulaşılamayacak standart ve teknik doküman, teknik şartnameye ek olarak konulmalıdır.</w:t>
            </w:r>
          </w:p>
          <w:p w:rsidR="00360A4C" w:rsidRPr="003C749A" w:rsidRDefault="00360A4C" w:rsidP="00066885">
            <w:pPr>
              <w:widowControl/>
              <w:autoSpaceDE/>
              <w:autoSpaceDN/>
              <w:jc w:val="center"/>
              <w:rPr>
                <w:sz w:val="16"/>
                <w:szCs w:val="16"/>
              </w:rPr>
            </w:pPr>
          </w:p>
          <w:p w:rsidR="00066885" w:rsidRDefault="00360A4C" w:rsidP="00066885">
            <w:pPr>
              <w:widowControl/>
              <w:autoSpaceDE/>
              <w:autoSpaceDN/>
              <w:jc w:val="center"/>
              <w:rPr>
                <w:sz w:val="16"/>
                <w:szCs w:val="16"/>
              </w:rPr>
            </w:pPr>
            <w:r w:rsidRPr="003C749A">
              <w:rPr>
                <w:sz w:val="16"/>
                <w:szCs w:val="16"/>
              </w:rPr>
              <w:t>Doğrudan temin yöntemi ile yapılan alımların, kamu alımlarının temel ilke ve işlemlerinden muaf olamayacağından doğrudan temin yöntemine gereken özen gösterilerek ve alım konusu bütün işler usul</w:t>
            </w:r>
            <w:r>
              <w:rPr>
                <w:sz w:val="16"/>
                <w:szCs w:val="16"/>
              </w:rPr>
              <w:t>üne uygun gerçekleştirilecektir.</w:t>
            </w:r>
          </w:p>
          <w:p w:rsidR="008047F6" w:rsidRDefault="008047F6" w:rsidP="00066885">
            <w:pPr>
              <w:widowControl/>
              <w:autoSpaceDE/>
              <w:autoSpaceDN/>
              <w:jc w:val="center"/>
              <w:rPr>
                <w:sz w:val="16"/>
                <w:szCs w:val="16"/>
              </w:rPr>
            </w:pPr>
          </w:p>
          <w:p w:rsidR="008047F6" w:rsidRDefault="008047F6" w:rsidP="00066885">
            <w:pPr>
              <w:widowControl/>
              <w:autoSpaceDE/>
              <w:autoSpaceDN/>
              <w:jc w:val="center"/>
              <w:rPr>
                <w:sz w:val="16"/>
                <w:szCs w:val="16"/>
              </w:rPr>
            </w:pPr>
          </w:p>
          <w:p w:rsidR="008047F6" w:rsidRDefault="008047F6" w:rsidP="00066885">
            <w:pPr>
              <w:widowControl/>
              <w:autoSpaceDE/>
              <w:autoSpaceDN/>
              <w:jc w:val="center"/>
              <w:rPr>
                <w:sz w:val="16"/>
                <w:szCs w:val="16"/>
              </w:rPr>
            </w:pPr>
          </w:p>
          <w:p w:rsidR="008047F6" w:rsidRDefault="008047F6" w:rsidP="00066885">
            <w:pPr>
              <w:widowControl/>
              <w:autoSpaceDE/>
              <w:autoSpaceDN/>
              <w:jc w:val="center"/>
              <w:rPr>
                <w:sz w:val="16"/>
                <w:szCs w:val="16"/>
              </w:rPr>
            </w:pPr>
          </w:p>
          <w:p w:rsidR="008047F6" w:rsidRDefault="008047F6" w:rsidP="00066885">
            <w:pPr>
              <w:widowControl/>
              <w:autoSpaceDE/>
              <w:autoSpaceDN/>
              <w:jc w:val="center"/>
              <w:rPr>
                <w:sz w:val="16"/>
                <w:szCs w:val="16"/>
              </w:rPr>
            </w:pPr>
          </w:p>
          <w:p w:rsidR="008047F6" w:rsidRDefault="008047F6" w:rsidP="00066885">
            <w:pPr>
              <w:widowControl/>
              <w:autoSpaceDE/>
              <w:autoSpaceDN/>
              <w:jc w:val="center"/>
              <w:rPr>
                <w:sz w:val="16"/>
                <w:szCs w:val="16"/>
              </w:rPr>
            </w:pPr>
          </w:p>
          <w:p w:rsidR="008047F6" w:rsidRDefault="008047F6" w:rsidP="008047F6">
            <w:pPr>
              <w:widowControl/>
              <w:autoSpaceDE/>
              <w:autoSpaceDN/>
              <w:rPr>
                <w:sz w:val="16"/>
                <w:szCs w:val="16"/>
              </w:rPr>
            </w:pPr>
          </w:p>
          <w:p w:rsidR="008047F6" w:rsidRPr="006D02BB" w:rsidRDefault="008047F6" w:rsidP="008047F6">
            <w:pPr>
              <w:widowControl/>
              <w:autoSpaceDE/>
              <w:autoSpaceDN/>
              <w:rPr>
                <w:sz w:val="16"/>
                <w:szCs w:val="16"/>
              </w:rPr>
            </w:pPr>
          </w:p>
        </w:tc>
      </w:tr>
      <w:tr w:rsidR="00360A4C" w:rsidRPr="003C749A" w:rsidTr="006C29D1">
        <w:trPr>
          <w:trHeight w:val="1153"/>
        </w:trPr>
        <w:tc>
          <w:tcPr>
            <w:tcW w:w="328" w:type="dxa"/>
            <w:tcBorders>
              <w:top w:val="single" w:sz="6" w:space="0" w:color="auto"/>
              <w:left w:val="double" w:sz="6" w:space="0" w:color="auto"/>
              <w:bottom w:val="single" w:sz="6" w:space="0" w:color="auto"/>
              <w:right w:val="single" w:sz="6" w:space="0" w:color="auto"/>
            </w:tcBorders>
            <w:shd w:val="clear" w:color="auto" w:fill="auto"/>
            <w:noWrap/>
            <w:vAlign w:val="center"/>
          </w:tcPr>
          <w:p w:rsidR="00360A4C" w:rsidRPr="003C749A" w:rsidRDefault="00360A4C" w:rsidP="00360A4C">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lastRenderedPageBreak/>
              <w:t>3</w:t>
            </w:r>
          </w:p>
        </w:tc>
        <w:tc>
          <w:tcPr>
            <w:tcW w:w="328" w:type="dxa"/>
            <w:tcBorders>
              <w:top w:val="single" w:sz="6" w:space="0" w:color="auto"/>
              <w:left w:val="single" w:sz="6" w:space="0" w:color="auto"/>
              <w:bottom w:val="single" w:sz="6" w:space="0" w:color="auto"/>
              <w:right w:val="single" w:sz="6" w:space="0" w:color="auto"/>
            </w:tcBorders>
            <w:shd w:val="clear" w:color="auto" w:fill="auto"/>
            <w:noWrap/>
            <w:textDirection w:val="btLr"/>
            <w:vAlign w:val="center"/>
          </w:tcPr>
          <w:p w:rsidR="00360A4C" w:rsidRPr="00F449A5" w:rsidRDefault="00360A4C" w:rsidP="00360A4C">
            <w:pPr>
              <w:widowControl/>
              <w:autoSpaceDE/>
              <w:autoSpaceDN/>
              <w:jc w:val="center"/>
              <w:rPr>
                <w:rFonts w:eastAsia="Times New Roman"/>
                <w:b/>
                <w:color w:val="000000"/>
                <w:sz w:val="16"/>
                <w:szCs w:val="16"/>
                <w:lang w:eastAsia="tr-TR"/>
              </w:rPr>
            </w:pPr>
            <w:r>
              <w:rPr>
                <w:rFonts w:eastAsia="Times New Roman"/>
                <w:b/>
                <w:color w:val="000000"/>
                <w:sz w:val="16"/>
                <w:szCs w:val="16"/>
                <w:lang w:eastAsia="tr-TR"/>
              </w:rPr>
              <w:t xml:space="preserve">SKSD-BÜT </w:t>
            </w:r>
            <w:r w:rsidRPr="00F449A5">
              <w:rPr>
                <w:rFonts w:eastAsia="Times New Roman"/>
                <w:b/>
                <w:color w:val="000000"/>
                <w:sz w:val="16"/>
                <w:szCs w:val="16"/>
                <w:lang w:eastAsia="tr-TR"/>
              </w:rPr>
              <w:t>03</w:t>
            </w:r>
          </w:p>
        </w:tc>
        <w:tc>
          <w:tcPr>
            <w:tcW w:w="548"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360A4C" w:rsidRDefault="00360A4C" w:rsidP="00360A4C">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3.1</w:t>
            </w:r>
          </w:p>
          <w:p w:rsidR="00360A4C" w:rsidRDefault="00360A4C" w:rsidP="00360A4C">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3.3</w:t>
            </w:r>
          </w:p>
          <w:p w:rsidR="00360A4C" w:rsidRPr="003C749A" w:rsidRDefault="00360A4C" w:rsidP="00360A4C">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5.4</w:t>
            </w:r>
          </w:p>
        </w:tc>
        <w:tc>
          <w:tcPr>
            <w:tcW w:w="3720" w:type="dxa"/>
            <w:tcBorders>
              <w:top w:val="single" w:sz="6" w:space="0" w:color="auto"/>
              <w:left w:val="single" w:sz="6" w:space="0" w:color="auto"/>
              <w:bottom w:val="single" w:sz="6" w:space="0" w:color="auto"/>
              <w:right w:val="single" w:sz="6" w:space="0" w:color="auto"/>
            </w:tcBorders>
            <w:shd w:val="clear" w:color="auto" w:fill="auto"/>
            <w:vAlign w:val="center"/>
          </w:tcPr>
          <w:p w:rsidR="00360A4C" w:rsidRDefault="00360A4C" w:rsidP="00360A4C">
            <w:pPr>
              <w:widowControl/>
              <w:autoSpaceDE/>
              <w:autoSpaceDN/>
              <w:jc w:val="both"/>
              <w:rPr>
                <w:rFonts w:eastAsia="Times New Roman"/>
                <w:color w:val="000000"/>
                <w:sz w:val="16"/>
                <w:szCs w:val="16"/>
                <w:lang w:eastAsia="tr-TR"/>
              </w:rPr>
            </w:pPr>
            <w:r w:rsidRPr="00BE6E7A">
              <w:rPr>
                <w:rFonts w:eastAsia="Times New Roman"/>
                <w:color w:val="000000"/>
                <w:sz w:val="16"/>
                <w:szCs w:val="16"/>
                <w:lang w:eastAsia="tr-TR"/>
              </w:rPr>
              <w:t>Gelirlere göre giderlerin dengeli şekilde belirlenerek bütçe disiplinini sağlayabilmek.</w:t>
            </w:r>
          </w:p>
          <w:p w:rsidR="003F4D2E" w:rsidRDefault="003F4D2E" w:rsidP="00360A4C">
            <w:pPr>
              <w:widowControl/>
              <w:autoSpaceDE/>
              <w:autoSpaceDN/>
              <w:jc w:val="both"/>
              <w:rPr>
                <w:rFonts w:eastAsia="Times New Roman"/>
                <w:color w:val="000000"/>
                <w:sz w:val="16"/>
                <w:szCs w:val="16"/>
                <w:lang w:eastAsia="tr-TR"/>
              </w:rPr>
            </w:pPr>
          </w:p>
          <w:p w:rsidR="003F4D2E" w:rsidRDefault="003F4D2E" w:rsidP="00360A4C">
            <w:pPr>
              <w:widowControl/>
              <w:autoSpaceDE/>
              <w:autoSpaceDN/>
              <w:jc w:val="both"/>
              <w:rPr>
                <w:rFonts w:eastAsia="Times New Roman"/>
                <w:color w:val="000000"/>
                <w:sz w:val="16"/>
                <w:szCs w:val="16"/>
                <w:lang w:eastAsia="tr-TR"/>
              </w:rPr>
            </w:pPr>
          </w:p>
          <w:p w:rsidR="003F4D2E" w:rsidRDefault="003F4D2E" w:rsidP="00360A4C">
            <w:pPr>
              <w:widowControl/>
              <w:autoSpaceDE/>
              <w:autoSpaceDN/>
              <w:jc w:val="both"/>
              <w:rPr>
                <w:rFonts w:eastAsia="Times New Roman"/>
                <w:color w:val="000000"/>
                <w:sz w:val="16"/>
                <w:szCs w:val="16"/>
                <w:lang w:eastAsia="tr-TR"/>
              </w:rPr>
            </w:pPr>
          </w:p>
          <w:p w:rsidR="003F4D2E" w:rsidRDefault="003F4D2E" w:rsidP="00360A4C">
            <w:pPr>
              <w:widowControl/>
              <w:autoSpaceDE/>
              <w:autoSpaceDN/>
              <w:jc w:val="both"/>
              <w:rPr>
                <w:rFonts w:eastAsia="Times New Roman"/>
                <w:color w:val="000000"/>
                <w:sz w:val="16"/>
                <w:szCs w:val="16"/>
                <w:lang w:eastAsia="tr-TR"/>
              </w:rPr>
            </w:pPr>
          </w:p>
          <w:p w:rsidR="003F4D2E" w:rsidRDefault="003F4D2E" w:rsidP="00360A4C">
            <w:pPr>
              <w:widowControl/>
              <w:autoSpaceDE/>
              <w:autoSpaceDN/>
              <w:jc w:val="both"/>
              <w:rPr>
                <w:rFonts w:eastAsia="Times New Roman"/>
                <w:color w:val="000000"/>
                <w:sz w:val="16"/>
                <w:szCs w:val="16"/>
                <w:lang w:eastAsia="tr-TR"/>
              </w:rPr>
            </w:pPr>
          </w:p>
          <w:p w:rsidR="003F4D2E" w:rsidRDefault="003F4D2E" w:rsidP="00360A4C">
            <w:pPr>
              <w:widowControl/>
              <w:autoSpaceDE/>
              <w:autoSpaceDN/>
              <w:jc w:val="both"/>
              <w:rPr>
                <w:rFonts w:eastAsia="Times New Roman"/>
                <w:color w:val="000000"/>
                <w:sz w:val="16"/>
                <w:szCs w:val="16"/>
                <w:lang w:eastAsia="tr-TR"/>
              </w:rPr>
            </w:pPr>
          </w:p>
          <w:p w:rsidR="003F4D2E" w:rsidRDefault="003F4D2E" w:rsidP="00360A4C">
            <w:pPr>
              <w:widowControl/>
              <w:autoSpaceDE/>
              <w:autoSpaceDN/>
              <w:jc w:val="both"/>
              <w:rPr>
                <w:rFonts w:eastAsia="Times New Roman"/>
                <w:color w:val="000000"/>
                <w:sz w:val="16"/>
                <w:szCs w:val="16"/>
                <w:lang w:eastAsia="tr-TR"/>
              </w:rPr>
            </w:pPr>
          </w:p>
          <w:p w:rsidR="003F4D2E" w:rsidRDefault="003F4D2E" w:rsidP="00360A4C">
            <w:pPr>
              <w:widowControl/>
              <w:autoSpaceDE/>
              <w:autoSpaceDN/>
              <w:jc w:val="both"/>
              <w:rPr>
                <w:rFonts w:eastAsia="Times New Roman"/>
                <w:color w:val="000000"/>
                <w:sz w:val="16"/>
                <w:szCs w:val="16"/>
                <w:lang w:eastAsia="tr-TR"/>
              </w:rPr>
            </w:pPr>
          </w:p>
          <w:p w:rsidR="003F4D2E" w:rsidRDefault="003F4D2E" w:rsidP="00360A4C">
            <w:pPr>
              <w:widowControl/>
              <w:autoSpaceDE/>
              <w:autoSpaceDN/>
              <w:jc w:val="both"/>
              <w:rPr>
                <w:rFonts w:eastAsia="Times New Roman"/>
                <w:color w:val="000000"/>
                <w:sz w:val="16"/>
                <w:szCs w:val="16"/>
                <w:lang w:eastAsia="tr-TR"/>
              </w:rPr>
            </w:pPr>
          </w:p>
          <w:p w:rsidR="003F4D2E" w:rsidRDefault="003F4D2E" w:rsidP="00360A4C">
            <w:pPr>
              <w:widowControl/>
              <w:autoSpaceDE/>
              <w:autoSpaceDN/>
              <w:jc w:val="both"/>
              <w:rPr>
                <w:rFonts w:eastAsia="Times New Roman"/>
                <w:color w:val="000000"/>
                <w:sz w:val="16"/>
                <w:szCs w:val="16"/>
                <w:lang w:eastAsia="tr-TR"/>
              </w:rPr>
            </w:pPr>
          </w:p>
          <w:p w:rsidR="003F4D2E" w:rsidRDefault="003F4D2E" w:rsidP="00360A4C">
            <w:pPr>
              <w:widowControl/>
              <w:autoSpaceDE/>
              <w:autoSpaceDN/>
              <w:jc w:val="both"/>
              <w:rPr>
                <w:rFonts w:eastAsia="Times New Roman"/>
                <w:color w:val="000000"/>
                <w:sz w:val="16"/>
                <w:szCs w:val="16"/>
                <w:lang w:eastAsia="tr-TR"/>
              </w:rPr>
            </w:pPr>
          </w:p>
          <w:p w:rsidR="003F4D2E" w:rsidRDefault="003F4D2E" w:rsidP="00360A4C">
            <w:pPr>
              <w:widowControl/>
              <w:autoSpaceDE/>
              <w:autoSpaceDN/>
              <w:jc w:val="both"/>
              <w:rPr>
                <w:rFonts w:eastAsia="Times New Roman"/>
                <w:color w:val="000000"/>
                <w:sz w:val="16"/>
                <w:szCs w:val="16"/>
                <w:lang w:eastAsia="tr-TR"/>
              </w:rPr>
            </w:pPr>
          </w:p>
          <w:p w:rsidR="003F4D2E" w:rsidRDefault="003F4D2E" w:rsidP="00360A4C">
            <w:pPr>
              <w:widowControl/>
              <w:autoSpaceDE/>
              <w:autoSpaceDN/>
              <w:jc w:val="both"/>
              <w:rPr>
                <w:rFonts w:eastAsia="Times New Roman"/>
                <w:color w:val="000000"/>
                <w:sz w:val="16"/>
                <w:szCs w:val="16"/>
                <w:lang w:eastAsia="tr-TR"/>
              </w:rPr>
            </w:pPr>
          </w:p>
          <w:p w:rsidR="003F4D2E" w:rsidRDefault="003F4D2E" w:rsidP="00360A4C">
            <w:pPr>
              <w:widowControl/>
              <w:autoSpaceDE/>
              <w:autoSpaceDN/>
              <w:jc w:val="both"/>
              <w:rPr>
                <w:rFonts w:eastAsia="Times New Roman"/>
                <w:color w:val="000000"/>
                <w:sz w:val="16"/>
                <w:szCs w:val="16"/>
                <w:lang w:eastAsia="tr-TR"/>
              </w:rPr>
            </w:pPr>
          </w:p>
          <w:p w:rsidR="003F4D2E" w:rsidRDefault="003F4D2E" w:rsidP="00360A4C">
            <w:pPr>
              <w:widowControl/>
              <w:autoSpaceDE/>
              <w:autoSpaceDN/>
              <w:jc w:val="both"/>
              <w:rPr>
                <w:rFonts w:eastAsia="Times New Roman"/>
                <w:color w:val="000000"/>
                <w:sz w:val="16"/>
                <w:szCs w:val="16"/>
                <w:lang w:eastAsia="tr-TR"/>
              </w:rPr>
            </w:pPr>
          </w:p>
          <w:p w:rsidR="003F4D2E" w:rsidRDefault="003F4D2E" w:rsidP="00360A4C">
            <w:pPr>
              <w:widowControl/>
              <w:autoSpaceDE/>
              <w:autoSpaceDN/>
              <w:jc w:val="both"/>
              <w:rPr>
                <w:rFonts w:eastAsia="Times New Roman"/>
                <w:color w:val="000000"/>
                <w:sz w:val="16"/>
                <w:szCs w:val="16"/>
                <w:lang w:eastAsia="tr-TR"/>
              </w:rPr>
            </w:pPr>
          </w:p>
          <w:p w:rsidR="003F4D2E" w:rsidRDefault="003F4D2E" w:rsidP="00360A4C">
            <w:pPr>
              <w:widowControl/>
              <w:autoSpaceDE/>
              <w:autoSpaceDN/>
              <w:jc w:val="both"/>
              <w:rPr>
                <w:rFonts w:eastAsia="Times New Roman"/>
                <w:color w:val="000000"/>
                <w:sz w:val="16"/>
                <w:szCs w:val="16"/>
                <w:lang w:eastAsia="tr-TR"/>
              </w:rPr>
            </w:pPr>
          </w:p>
          <w:p w:rsidR="003F4D2E" w:rsidRDefault="003F4D2E" w:rsidP="00360A4C">
            <w:pPr>
              <w:widowControl/>
              <w:autoSpaceDE/>
              <w:autoSpaceDN/>
              <w:jc w:val="both"/>
              <w:rPr>
                <w:rFonts w:eastAsia="Times New Roman"/>
                <w:color w:val="000000"/>
                <w:sz w:val="16"/>
                <w:szCs w:val="16"/>
                <w:lang w:eastAsia="tr-TR"/>
              </w:rPr>
            </w:pPr>
          </w:p>
          <w:p w:rsidR="003F4D2E" w:rsidRDefault="003F4D2E" w:rsidP="00360A4C">
            <w:pPr>
              <w:widowControl/>
              <w:autoSpaceDE/>
              <w:autoSpaceDN/>
              <w:jc w:val="both"/>
              <w:rPr>
                <w:rFonts w:eastAsia="Times New Roman"/>
                <w:color w:val="000000"/>
                <w:sz w:val="16"/>
                <w:szCs w:val="16"/>
                <w:lang w:eastAsia="tr-TR"/>
              </w:rPr>
            </w:pPr>
          </w:p>
          <w:p w:rsidR="003F4D2E" w:rsidRDefault="003F4D2E" w:rsidP="00360A4C">
            <w:pPr>
              <w:widowControl/>
              <w:autoSpaceDE/>
              <w:autoSpaceDN/>
              <w:jc w:val="both"/>
              <w:rPr>
                <w:rFonts w:eastAsia="Times New Roman"/>
                <w:color w:val="000000"/>
                <w:sz w:val="16"/>
                <w:szCs w:val="16"/>
                <w:lang w:eastAsia="tr-TR"/>
              </w:rPr>
            </w:pPr>
          </w:p>
          <w:p w:rsidR="003F4D2E" w:rsidRDefault="003F4D2E" w:rsidP="00360A4C">
            <w:pPr>
              <w:widowControl/>
              <w:autoSpaceDE/>
              <w:autoSpaceDN/>
              <w:jc w:val="both"/>
              <w:rPr>
                <w:rFonts w:eastAsia="Times New Roman"/>
                <w:color w:val="000000"/>
                <w:sz w:val="16"/>
                <w:szCs w:val="16"/>
                <w:lang w:eastAsia="tr-TR"/>
              </w:rPr>
            </w:pPr>
          </w:p>
          <w:p w:rsidR="003F4D2E" w:rsidRDefault="003F4D2E" w:rsidP="00360A4C">
            <w:pPr>
              <w:widowControl/>
              <w:autoSpaceDE/>
              <w:autoSpaceDN/>
              <w:jc w:val="both"/>
              <w:rPr>
                <w:rFonts w:eastAsia="Times New Roman"/>
                <w:color w:val="000000"/>
                <w:sz w:val="16"/>
                <w:szCs w:val="16"/>
                <w:lang w:eastAsia="tr-TR"/>
              </w:rPr>
            </w:pPr>
          </w:p>
          <w:p w:rsidR="003F4D2E" w:rsidRDefault="003F4D2E" w:rsidP="00360A4C">
            <w:pPr>
              <w:widowControl/>
              <w:autoSpaceDE/>
              <w:autoSpaceDN/>
              <w:jc w:val="both"/>
              <w:rPr>
                <w:rFonts w:eastAsia="Times New Roman"/>
                <w:color w:val="000000"/>
                <w:sz w:val="16"/>
                <w:szCs w:val="16"/>
                <w:lang w:eastAsia="tr-TR"/>
              </w:rPr>
            </w:pPr>
          </w:p>
          <w:p w:rsidR="003F4D2E" w:rsidRDefault="003F4D2E" w:rsidP="00360A4C">
            <w:pPr>
              <w:widowControl/>
              <w:autoSpaceDE/>
              <w:autoSpaceDN/>
              <w:jc w:val="both"/>
              <w:rPr>
                <w:rFonts w:eastAsia="Times New Roman"/>
                <w:color w:val="000000"/>
                <w:sz w:val="16"/>
                <w:szCs w:val="16"/>
                <w:lang w:eastAsia="tr-TR"/>
              </w:rPr>
            </w:pPr>
          </w:p>
          <w:p w:rsidR="003F4D2E" w:rsidRDefault="003F4D2E" w:rsidP="00360A4C">
            <w:pPr>
              <w:widowControl/>
              <w:autoSpaceDE/>
              <w:autoSpaceDN/>
              <w:jc w:val="both"/>
              <w:rPr>
                <w:rFonts w:eastAsia="Times New Roman"/>
                <w:color w:val="000000"/>
                <w:sz w:val="16"/>
                <w:szCs w:val="16"/>
                <w:lang w:eastAsia="tr-TR"/>
              </w:rPr>
            </w:pPr>
          </w:p>
          <w:p w:rsidR="003F4D2E" w:rsidRDefault="003F4D2E" w:rsidP="00360A4C">
            <w:pPr>
              <w:widowControl/>
              <w:autoSpaceDE/>
              <w:autoSpaceDN/>
              <w:jc w:val="both"/>
              <w:rPr>
                <w:rFonts w:eastAsia="Times New Roman"/>
                <w:color w:val="000000"/>
                <w:sz w:val="16"/>
                <w:szCs w:val="16"/>
                <w:lang w:eastAsia="tr-TR"/>
              </w:rPr>
            </w:pPr>
          </w:p>
          <w:p w:rsidR="003F4D2E" w:rsidRDefault="003F4D2E" w:rsidP="00360A4C">
            <w:pPr>
              <w:widowControl/>
              <w:autoSpaceDE/>
              <w:autoSpaceDN/>
              <w:jc w:val="both"/>
              <w:rPr>
                <w:rFonts w:eastAsia="Times New Roman"/>
                <w:color w:val="000000"/>
                <w:sz w:val="16"/>
                <w:szCs w:val="16"/>
                <w:lang w:eastAsia="tr-TR"/>
              </w:rPr>
            </w:pPr>
          </w:p>
          <w:p w:rsidR="003F4D2E" w:rsidRDefault="003F4D2E" w:rsidP="00360A4C">
            <w:pPr>
              <w:widowControl/>
              <w:autoSpaceDE/>
              <w:autoSpaceDN/>
              <w:jc w:val="both"/>
              <w:rPr>
                <w:rFonts w:eastAsia="Times New Roman"/>
                <w:color w:val="000000"/>
                <w:sz w:val="16"/>
                <w:szCs w:val="16"/>
                <w:lang w:eastAsia="tr-TR"/>
              </w:rPr>
            </w:pPr>
          </w:p>
          <w:p w:rsidR="003F4D2E" w:rsidRDefault="003F4D2E" w:rsidP="00360A4C">
            <w:pPr>
              <w:widowControl/>
              <w:autoSpaceDE/>
              <w:autoSpaceDN/>
              <w:jc w:val="both"/>
              <w:rPr>
                <w:rFonts w:eastAsia="Times New Roman"/>
                <w:color w:val="000000"/>
                <w:sz w:val="16"/>
                <w:szCs w:val="16"/>
                <w:lang w:eastAsia="tr-TR"/>
              </w:rPr>
            </w:pPr>
          </w:p>
          <w:p w:rsidR="003F4D2E" w:rsidRDefault="003F4D2E" w:rsidP="00360A4C">
            <w:pPr>
              <w:widowControl/>
              <w:autoSpaceDE/>
              <w:autoSpaceDN/>
              <w:jc w:val="both"/>
              <w:rPr>
                <w:rFonts w:eastAsia="Times New Roman"/>
                <w:color w:val="000000"/>
                <w:sz w:val="16"/>
                <w:szCs w:val="16"/>
                <w:lang w:eastAsia="tr-TR"/>
              </w:rPr>
            </w:pPr>
          </w:p>
          <w:p w:rsidR="003F4D2E" w:rsidRDefault="003F4D2E" w:rsidP="00360A4C">
            <w:pPr>
              <w:widowControl/>
              <w:autoSpaceDE/>
              <w:autoSpaceDN/>
              <w:jc w:val="both"/>
              <w:rPr>
                <w:rFonts w:eastAsia="Times New Roman"/>
                <w:color w:val="000000"/>
                <w:sz w:val="16"/>
                <w:szCs w:val="16"/>
                <w:lang w:eastAsia="tr-TR"/>
              </w:rPr>
            </w:pPr>
          </w:p>
          <w:p w:rsidR="003F4D2E" w:rsidRDefault="003F4D2E" w:rsidP="00360A4C">
            <w:pPr>
              <w:widowControl/>
              <w:autoSpaceDE/>
              <w:autoSpaceDN/>
              <w:jc w:val="both"/>
              <w:rPr>
                <w:rFonts w:eastAsia="Times New Roman"/>
                <w:color w:val="000000"/>
                <w:sz w:val="16"/>
                <w:szCs w:val="16"/>
                <w:lang w:eastAsia="tr-TR"/>
              </w:rPr>
            </w:pPr>
          </w:p>
          <w:p w:rsidR="003F4D2E" w:rsidRDefault="003F4D2E" w:rsidP="00360A4C">
            <w:pPr>
              <w:widowControl/>
              <w:autoSpaceDE/>
              <w:autoSpaceDN/>
              <w:jc w:val="both"/>
              <w:rPr>
                <w:rFonts w:eastAsia="Times New Roman"/>
                <w:color w:val="000000"/>
                <w:sz w:val="16"/>
                <w:szCs w:val="16"/>
                <w:lang w:eastAsia="tr-TR"/>
              </w:rPr>
            </w:pPr>
          </w:p>
          <w:p w:rsidR="003F4D2E" w:rsidRDefault="003F4D2E" w:rsidP="00360A4C">
            <w:pPr>
              <w:widowControl/>
              <w:autoSpaceDE/>
              <w:autoSpaceDN/>
              <w:jc w:val="both"/>
              <w:rPr>
                <w:rFonts w:eastAsia="Times New Roman"/>
                <w:color w:val="000000"/>
                <w:sz w:val="16"/>
                <w:szCs w:val="16"/>
                <w:lang w:eastAsia="tr-TR"/>
              </w:rPr>
            </w:pPr>
          </w:p>
          <w:p w:rsidR="003F4D2E" w:rsidRDefault="003F4D2E" w:rsidP="00360A4C">
            <w:pPr>
              <w:widowControl/>
              <w:autoSpaceDE/>
              <w:autoSpaceDN/>
              <w:jc w:val="both"/>
              <w:rPr>
                <w:rFonts w:eastAsia="Times New Roman"/>
                <w:color w:val="000000"/>
                <w:sz w:val="16"/>
                <w:szCs w:val="16"/>
                <w:lang w:eastAsia="tr-TR"/>
              </w:rPr>
            </w:pPr>
          </w:p>
          <w:p w:rsidR="003F4D2E" w:rsidRDefault="003F4D2E" w:rsidP="00360A4C">
            <w:pPr>
              <w:widowControl/>
              <w:autoSpaceDE/>
              <w:autoSpaceDN/>
              <w:jc w:val="both"/>
              <w:rPr>
                <w:rFonts w:eastAsia="Times New Roman"/>
                <w:color w:val="000000"/>
                <w:sz w:val="16"/>
                <w:szCs w:val="16"/>
                <w:lang w:eastAsia="tr-TR"/>
              </w:rPr>
            </w:pPr>
          </w:p>
          <w:p w:rsidR="003F4D2E" w:rsidRDefault="003F4D2E" w:rsidP="00360A4C">
            <w:pPr>
              <w:widowControl/>
              <w:autoSpaceDE/>
              <w:autoSpaceDN/>
              <w:jc w:val="both"/>
              <w:rPr>
                <w:rFonts w:eastAsia="Times New Roman"/>
                <w:color w:val="000000"/>
                <w:sz w:val="16"/>
                <w:szCs w:val="16"/>
                <w:lang w:eastAsia="tr-TR"/>
              </w:rPr>
            </w:pPr>
          </w:p>
          <w:p w:rsidR="00360A4C" w:rsidRPr="003C749A" w:rsidRDefault="00360A4C" w:rsidP="00360A4C">
            <w:pPr>
              <w:widowControl/>
              <w:autoSpaceDE/>
              <w:autoSpaceDN/>
              <w:jc w:val="both"/>
              <w:rPr>
                <w:rFonts w:eastAsia="Times New Roman"/>
                <w:color w:val="000000"/>
                <w:sz w:val="16"/>
                <w:szCs w:val="16"/>
                <w:lang w:eastAsia="tr-TR"/>
              </w:rPr>
            </w:pPr>
          </w:p>
        </w:tc>
        <w:tc>
          <w:tcPr>
            <w:tcW w:w="3865" w:type="dxa"/>
            <w:tcBorders>
              <w:top w:val="single" w:sz="6" w:space="0" w:color="auto"/>
              <w:left w:val="single" w:sz="6" w:space="0" w:color="auto"/>
              <w:bottom w:val="single" w:sz="6" w:space="0" w:color="auto"/>
              <w:right w:val="single" w:sz="6" w:space="0" w:color="auto"/>
            </w:tcBorders>
            <w:shd w:val="clear" w:color="auto" w:fill="auto"/>
          </w:tcPr>
          <w:p w:rsidR="00360A4C" w:rsidRPr="00BE6E7A" w:rsidRDefault="00360A4C" w:rsidP="00066885">
            <w:pPr>
              <w:widowControl/>
              <w:autoSpaceDE/>
              <w:autoSpaceDN/>
              <w:jc w:val="center"/>
              <w:rPr>
                <w:sz w:val="16"/>
                <w:szCs w:val="16"/>
              </w:rPr>
            </w:pPr>
            <w:r w:rsidRPr="00BE6E7A">
              <w:rPr>
                <w:sz w:val="16"/>
                <w:szCs w:val="16"/>
              </w:rPr>
              <w:t>Gelirlerin düzenlenebilmesi ve giderlere uygun bir bütçe belirlenememesi.</w:t>
            </w:r>
          </w:p>
          <w:p w:rsidR="00360A4C" w:rsidRPr="00BE6E7A" w:rsidRDefault="00360A4C" w:rsidP="00066885">
            <w:pPr>
              <w:widowControl/>
              <w:autoSpaceDE/>
              <w:autoSpaceDN/>
              <w:jc w:val="center"/>
              <w:rPr>
                <w:sz w:val="16"/>
                <w:szCs w:val="16"/>
              </w:rPr>
            </w:pPr>
          </w:p>
          <w:p w:rsidR="00360A4C" w:rsidRPr="00BE6E7A" w:rsidRDefault="00360A4C" w:rsidP="00066885">
            <w:pPr>
              <w:widowControl/>
              <w:autoSpaceDE/>
              <w:autoSpaceDN/>
              <w:jc w:val="center"/>
              <w:rPr>
                <w:sz w:val="16"/>
                <w:szCs w:val="16"/>
              </w:rPr>
            </w:pPr>
            <w:r w:rsidRPr="00BE6E7A">
              <w:rPr>
                <w:sz w:val="16"/>
                <w:szCs w:val="16"/>
              </w:rPr>
              <w:t>Bütçenin birimin amaç ve hedeflerinin gerçekleştirilmesi için kurumun stratejik planlar ile uyumlu olmaması.</w:t>
            </w:r>
          </w:p>
          <w:p w:rsidR="00360A4C" w:rsidRPr="00BE6E7A" w:rsidRDefault="00360A4C" w:rsidP="00066885">
            <w:pPr>
              <w:widowControl/>
              <w:autoSpaceDE/>
              <w:autoSpaceDN/>
              <w:jc w:val="center"/>
              <w:rPr>
                <w:sz w:val="16"/>
                <w:szCs w:val="16"/>
              </w:rPr>
            </w:pPr>
          </w:p>
          <w:p w:rsidR="00360A4C" w:rsidRPr="00BE6E7A" w:rsidRDefault="00360A4C" w:rsidP="00066885">
            <w:pPr>
              <w:widowControl/>
              <w:autoSpaceDE/>
              <w:autoSpaceDN/>
              <w:jc w:val="center"/>
              <w:rPr>
                <w:sz w:val="16"/>
                <w:szCs w:val="16"/>
              </w:rPr>
            </w:pPr>
            <w:r w:rsidRPr="00BE6E7A">
              <w:rPr>
                <w:sz w:val="16"/>
                <w:szCs w:val="16"/>
              </w:rPr>
              <w:t>Faaliyetler için uygun zamanda ve uygun kaynakların tahsis edilememesi.</w:t>
            </w:r>
          </w:p>
          <w:p w:rsidR="00360A4C" w:rsidRPr="00BE6E7A" w:rsidRDefault="00360A4C" w:rsidP="00066885">
            <w:pPr>
              <w:widowControl/>
              <w:autoSpaceDE/>
              <w:autoSpaceDN/>
              <w:jc w:val="center"/>
              <w:rPr>
                <w:sz w:val="16"/>
                <w:szCs w:val="16"/>
              </w:rPr>
            </w:pPr>
          </w:p>
          <w:p w:rsidR="00360A4C" w:rsidRPr="00BE6E7A" w:rsidRDefault="00360A4C" w:rsidP="00066885">
            <w:pPr>
              <w:widowControl/>
              <w:autoSpaceDE/>
              <w:autoSpaceDN/>
              <w:jc w:val="center"/>
              <w:rPr>
                <w:sz w:val="16"/>
                <w:szCs w:val="16"/>
              </w:rPr>
            </w:pPr>
            <w:r w:rsidRPr="00BE6E7A">
              <w:rPr>
                <w:sz w:val="16"/>
                <w:szCs w:val="16"/>
              </w:rPr>
              <w:t>Etkili bir ayrıntılı finansman programının yapılamayışı ile faaliyetlerin gerçekleştirilememesi.</w:t>
            </w:r>
          </w:p>
          <w:p w:rsidR="00360A4C" w:rsidRPr="00BE6E7A" w:rsidRDefault="00360A4C" w:rsidP="00066885">
            <w:pPr>
              <w:widowControl/>
              <w:autoSpaceDE/>
              <w:autoSpaceDN/>
              <w:jc w:val="center"/>
              <w:rPr>
                <w:sz w:val="16"/>
                <w:szCs w:val="16"/>
              </w:rPr>
            </w:pPr>
          </w:p>
          <w:p w:rsidR="00360A4C" w:rsidRPr="00BE6E7A" w:rsidRDefault="00360A4C" w:rsidP="00066885">
            <w:pPr>
              <w:widowControl/>
              <w:autoSpaceDE/>
              <w:autoSpaceDN/>
              <w:jc w:val="center"/>
              <w:rPr>
                <w:sz w:val="16"/>
                <w:szCs w:val="16"/>
              </w:rPr>
            </w:pPr>
            <w:r w:rsidRPr="00BE6E7A">
              <w:rPr>
                <w:sz w:val="16"/>
                <w:szCs w:val="16"/>
              </w:rPr>
              <w:t>Ödenek tekliflerinde hesaplamalar yapılırken KDV hariç tutar üzerinden hesaplamaların yapılma riski.</w:t>
            </w:r>
          </w:p>
          <w:p w:rsidR="00360A4C" w:rsidRPr="00BE6E7A" w:rsidRDefault="00360A4C" w:rsidP="00066885">
            <w:pPr>
              <w:widowControl/>
              <w:autoSpaceDE/>
              <w:autoSpaceDN/>
              <w:jc w:val="center"/>
              <w:rPr>
                <w:sz w:val="16"/>
                <w:szCs w:val="16"/>
              </w:rPr>
            </w:pPr>
          </w:p>
          <w:p w:rsidR="00360A4C" w:rsidRPr="00BE6E7A" w:rsidRDefault="00360A4C" w:rsidP="00066885">
            <w:pPr>
              <w:widowControl/>
              <w:autoSpaceDE/>
              <w:autoSpaceDN/>
              <w:jc w:val="center"/>
              <w:rPr>
                <w:sz w:val="16"/>
                <w:szCs w:val="16"/>
              </w:rPr>
            </w:pPr>
            <w:r w:rsidRPr="00BE6E7A">
              <w:rPr>
                <w:sz w:val="16"/>
                <w:szCs w:val="16"/>
              </w:rPr>
              <w:t>Ödeneklerin daha fazla fayda-maliyet ilişkisine göre ihtiyaç/gider bütçe kalemlerine rasyonel olarak dağıtılamaması nedeniyle ödenek ihtiyacının ortaya çıkma riski.</w:t>
            </w:r>
          </w:p>
          <w:p w:rsidR="00360A4C" w:rsidRPr="00BE6E7A" w:rsidRDefault="00360A4C" w:rsidP="00066885">
            <w:pPr>
              <w:widowControl/>
              <w:autoSpaceDE/>
              <w:autoSpaceDN/>
              <w:jc w:val="center"/>
              <w:rPr>
                <w:sz w:val="16"/>
                <w:szCs w:val="16"/>
              </w:rPr>
            </w:pPr>
          </w:p>
          <w:p w:rsidR="00360A4C" w:rsidRDefault="00360A4C" w:rsidP="00066885">
            <w:pPr>
              <w:widowControl/>
              <w:autoSpaceDE/>
              <w:autoSpaceDN/>
              <w:jc w:val="center"/>
              <w:rPr>
                <w:sz w:val="16"/>
                <w:szCs w:val="16"/>
              </w:rPr>
            </w:pPr>
            <w:r w:rsidRPr="00BE6E7A">
              <w:rPr>
                <w:sz w:val="16"/>
                <w:szCs w:val="16"/>
              </w:rPr>
              <w:t>E-bütçe sistemini bilen personel sayısının azlığı.</w:t>
            </w:r>
          </w:p>
          <w:p w:rsidR="003F4D2E" w:rsidRDefault="003F4D2E" w:rsidP="00066885">
            <w:pPr>
              <w:widowControl/>
              <w:autoSpaceDE/>
              <w:autoSpaceDN/>
              <w:jc w:val="center"/>
              <w:rPr>
                <w:sz w:val="16"/>
                <w:szCs w:val="16"/>
              </w:rPr>
            </w:pPr>
          </w:p>
          <w:p w:rsidR="003F4D2E" w:rsidRDefault="003F4D2E" w:rsidP="00066885">
            <w:pPr>
              <w:widowControl/>
              <w:autoSpaceDE/>
              <w:autoSpaceDN/>
              <w:jc w:val="center"/>
              <w:rPr>
                <w:sz w:val="16"/>
                <w:szCs w:val="16"/>
              </w:rPr>
            </w:pPr>
          </w:p>
          <w:p w:rsidR="003F4D2E" w:rsidRDefault="003F4D2E" w:rsidP="00066885">
            <w:pPr>
              <w:widowControl/>
              <w:autoSpaceDE/>
              <w:autoSpaceDN/>
              <w:jc w:val="center"/>
              <w:rPr>
                <w:sz w:val="16"/>
                <w:szCs w:val="16"/>
              </w:rPr>
            </w:pPr>
          </w:p>
          <w:p w:rsidR="003F4D2E" w:rsidRDefault="003F4D2E" w:rsidP="00066885">
            <w:pPr>
              <w:widowControl/>
              <w:autoSpaceDE/>
              <w:autoSpaceDN/>
              <w:jc w:val="center"/>
              <w:rPr>
                <w:sz w:val="16"/>
                <w:szCs w:val="16"/>
              </w:rPr>
            </w:pPr>
          </w:p>
          <w:p w:rsidR="003F4D2E" w:rsidRDefault="003F4D2E" w:rsidP="00066885">
            <w:pPr>
              <w:widowControl/>
              <w:autoSpaceDE/>
              <w:autoSpaceDN/>
              <w:jc w:val="center"/>
              <w:rPr>
                <w:sz w:val="16"/>
                <w:szCs w:val="16"/>
              </w:rPr>
            </w:pPr>
          </w:p>
          <w:p w:rsidR="003F4D2E" w:rsidRDefault="003F4D2E" w:rsidP="00066885">
            <w:pPr>
              <w:widowControl/>
              <w:autoSpaceDE/>
              <w:autoSpaceDN/>
              <w:jc w:val="center"/>
              <w:rPr>
                <w:sz w:val="16"/>
                <w:szCs w:val="16"/>
              </w:rPr>
            </w:pPr>
          </w:p>
          <w:p w:rsidR="003F4D2E" w:rsidRDefault="003F4D2E" w:rsidP="00066885">
            <w:pPr>
              <w:widowControl/>
              <w:autoSpaceDE/>
              <w:autoSpaceDN/>
              <w:jc w:val="center"/>
              <w:rPr>
                <w:sz w:val="16"/>
                <w:szCs w:val="16"/>
              </w:rPr>
            </w:pPr>
          </w:p>
          <w:p w:rsidR="003F4D2E" w:rsidRDefault="003F4D2E" w:rsidP="00066885">
            <w:pPr>
              <w:widowControl/>
              <w:autoSpaceDE/>
              <w:autoSpaceDN/>
              <w:jc w:val="center"/>
              <w:rPr>
                <w:sz w:val="16"/>
                <w:szCs w:val="16"/>
              </w:rPr>
            </w:pPr>
          </w:p>
          <w:p w:rsidR="003F4D2E" w:rsidRDefault="003F4D2E" w:rsidP="00066885">
            <w:pPr>
              <w:widowControl/>
              <w:autoSpaceDE/>
              <w:autoSpaceDN/>
              <w:jc w:val="center"/>
              <w:rPr>
                <w:sz w:val="16"/>
                <w:szCs w:val="16"/>
              </w:rPr>
            </w:pPr>
          </w:p>
          <w:p w:rsidR="003F4D2E" w:rsidRDefault="003F4D2E" w:rsidP="00066885">
            <w:pPr>
              <w:widowControl/>
              <w:autoSpaceDE/>
              <w:autoSpaceDN/>
              <w:jc w:val="center"/>
              <w:rPr>
                <w:sz w:val="16"/>
                <w:szCs w:val="16"/>
              </w:rPr>
            </w:pPr>
          </w:p>
          <w:p w:rsidR="003F4D2E" w:rsidRDefault="003F4D2E" w:rsidP="00066885">
            <w:pPr>
              <w:widowControl/>
              <w:autoSpaceDE/>
              <w:autoSpaceDN/>
              <w:jc w:val="center"/>
              <w:rPr>
                <w:sz w:val="16"/>
                <w:szCs w:val="16"/>
              </w:rPr>
            </w:pPr>
          </w:p>
          <w:p w:rsidR="003F4D2E" w:rsidRDefault="003F4D2E" w:rsidP="00066885">
            <w:pPr>
              <w:widowControl/>
              <w:autoSpaceDE/>
              <w:autoSpaceDN/>
              <w:jc w:val="center"/>
              <w:rPr>
                <w:sz w:val="16"/>
                <w:szCs w:val="16"/>
              </w:rPr>
            </w:pPr>
          </w:p>
          <w:p w:rsidR="003F4D2E" w:rsidRDefault="003F4D2E" w:rsidP="00066885">
            <w:pPr>
              <w:widowControl/>
              <w:autoSpaceDE/>
              <w:autoSpaceDN/>
              <w:jc w:val="center"/>
              <w:rPr>
                <w:sz w:val="16"/>
                <w:szCs w:val="16"/>
              </w:rPr>
            </w:pPr>
          </w:p>
          <w:p w:rsidR="003F4D2E" w:rsidRDefault="003F4D2E" w:rsidP="00066885">
            <w:pPr>
              <w:widowControl/>
              <w:autoSpaceDE/>
              <w:autoSpaceDN/>
              <w:jc w:val="center"/>
              <w:rPr>
                <w:sz w:val="16"/>
                <w:szCs w:val="16"/>
              </w:rPr>
            </w:pPr>
          </w:p>
          <w:p w:rsidR="003F4D2E" w:rsidRDefault="003F4D2E" w:rsidP="00066885">
            <w:pPr>
              <w:widowControl/>
              <w:autoSpaceDE/>
              <w:autoSpaceDN/>
              <w:jc w:val="center"/>
              <w:rPr>
                <w:sz w:val="16"/>
                <w:szCs w:val="16"/>
              </w:rPr>
            </w:pPr>
          </w:p>
          <w:p w:rsidR="003F4D2E" w:rsidRDefault="003F4D2E" w:rsidP="00066885">
            <w:pPr>
              <w:widowControl/>
              <w:autoSpaceDE/>
              <w:autoSpaceDN/>
              <w:jc w:val="center"/>
              <w:rPr>
                <w:sz w:val="16"/>
                <w:szCs w:val="16"/>
              </w:rPr>
            </w:pPr>
          </w:p>
          <w:p w:rsidR="003F4D2E" w:rsidRDefault="003F4D2E" w:rsidP="00066885">
            <w:pPr>
              <w:widowControl/>
              <w:autoSpaceDE/>
              <w:autoSpaceDN/>
              <w:jc w:val="center"/>
              <w:rPr>
                <w:sz w:val="16"/>
                <w:szCs w:val="16"/>
              </w:rPr>
            </w:pPr>
          </w:p>
          <w:p w:rsidR="00360A4C" w:rsidRPr="003C749A" w:rsidRDefault="00360A4C" w:rsidP="00066885">
            <w:pPr>
              <w:widowControl/>
              <w:autoSpaceDE/>
              <w:autoSpaceDN/>
              <w:rPr>
                <w:sz w:val="16"/>
                <w:szCs w:val="16"/>
              </w:rPr>
            </w:pPr>
          </w:p>
        </w:tc>
        <w:tc>
          <w:tcPr>
            <w:tcW w:w="857" w:type="dxa"/>
            <w:tcBorders>
              <w:top w:val="single" w:sz="6" w:space="0" w:color="auto"/>
              <w:left w:val="single" w:sz="6" w:space="0" w:color="auto"/>
              <w:bottom w:val="single" w:sz="6" w:space="0" w:color="auto"/>
              <w:right w:val="single" w:sz="6" w:space="0" w:color="auto"/>
            </w:tcBorders>
            <w:shd w:val="clear" w:color="auto" w:fill="00B050"/>
            <w:vAlign w:val="center"/>
          </w:tcPr>
          <w:p w:rsidR="00360A4C" w:rsidRPr="003C749A" w:rsidRDefault="00834599" w:rsidP="00360A4C">
            <w:pPr>
              <w:widowControl/>
              <w:autoSpaceDE/>
              <w:autoSpaceDN/>
              <w:jc w:val="center"/>
              <w:rPr>
                <w:rFonts w:eastAsia="Times New Roman"/>
                <w:b/>
                <w:bCs/>
                <w:sz w:val="16"/>
                <w:szCs w:val="16"/>
                <w:lang w:eastAsia="tr-TR"/>
              </w:rPr>
            </w:pPr>
            <w:r>
              <w:rPr>
                <w:rFonts w:eastAsia="Times New Roman"/>
                <w:b/>
                <w:bCs/>
                <w:sz w:val="16"/>
                <w:szCs w:val="16"/>
                <w:lang w:eastAsia="tr-TR"/>
              </w:rPr>
              <w:t>4</w:t>
            </w:r>
          </w:p>
        </w:tc>
        <w:tc>
          <w:tcPr>
            <w:tcW w:w="910" w:type="dxa"/>
            <w:tcBorders>
              <w:top w:val="single" w:sz="6" w:space="0" w:color="auto"/>
              <w:left w:val="single" w:sz="6" w:space="0" w:color="auto"/>
              <w:bottom w:val="single" w:sz="6" w:space="0" w:color="auto"/>
              <w:right w:val="single" w:sz="6" w:space="0" w:color="auto"/>
            </w:tcBorders>
            <w:shd w:val="clear" w:color="auto" w:fill="00B050"/>
            <w:vAlign w:val="center"/>
          </w:tcPr>
          <w:p w:rsidR="00360A4C" w:rsidRPr="00873FCD" w:rsidRDefault="00163A46" w:rsidP="00360A4C">
            <w:pPr>
              <w:widowControl/>
              <w:autoSpaceDE/>
              <w:autoSpaceDN/>
              <w:jc w:val="center"/>
              <w:rPr>
                <w:rFonts w:eastAsia="Times New Roman"/>
                <w:b/>
                <w:bCs/>
                <w:sz w:val="16"/>
                <w:szCs w:val="16"/>
                <w:lang w:eastAsia="tr-TR"/>
              </w:rPr>
            </w:pPr>
            <w:r>
              <w:rPr>
                <w:rFonts w:eastAsia="Times New Roman"/>
                <w:b/>
                <w:bCs/>
                <w:sz w:val="16"/>
                <w:szCs w:val="16"/>
                <w:lang w:eastAsia="tr-TR"/>
              </w:rPr>
              <w:t>4</w:t>
            </w:r>
          </w:p>
        </w:tc>
        <w:tc>
          <w:tcPr>
            <w:tcW w:w="12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360A4C" w:rsidRPr="00BE6E7A" w:rsidRDefault="00360A4C" w:rsidP="00360A4C">
            <w:pPr>
              <w:widowControl/>
              <w:autoSpaceDE/>
              <w:autoSpaceDN/>
              <w:jc w:val="center"/>
              <w:rPr>
                <w:rFonts w:eastAsia="Times New Roman"/>
                <w:color w:val="000000"/>
                <w:sz w:val="16"/>
                <w:szCs w:val="16"/>
                <w:lang w:eastAsia="tr-TR"/>
              </w:rPr>
            </w:pPr>
            <w:r w:rsidRPr="00BE6E7A">
              <w:rPr>
                <w:rFonts w:eastAsia="Times New Roman"/>
                <w:color w:val="000000"/>
                <w:sz w:val="16"/>
                <w:szCs w:val="16"/>
                <w:lang w:eastAsia="tr-TR"/>
              </w:rPr>
              <w:t>Daire Başkanı</w:t>
            </w:r>
          </w:p>
          <w:p w:rsidR="00360A4C" w:rsidRPr="00BE6E7A" w:rsidRDefault="00360A4C" w:rsidP="00360A4C">
            <w:pPr>
              <w:widowControl/>
              <w:autoSpaceDE/>
              <w:autoSpaceDN/>
              <w:jc w:val="center"/>
              <w:rPr>
                <w:rFonts w:eastAsia="Times New Roman"/>
                <w:color w:val="000000"/>
                <w:sz w:val="16"/>
                <w:szCs w:val="16"/>
                <w:lang w:eastAsia="tr-TR"/>
              </w:rPr>
            </w:pPr>
          </w:p>
          <w:p w:rsidR="00360A4C" w:rsidRPr="00BE6E7A" w:rsidRDefault="00360A4C" w:rsidP="00360A4C">
            <w:pPr>
              <w:widowControl/>
              <w:autoSpaceDE/>
              <w:autoSpaceDN/>
              <w:jc w:val="center"/>
              <w:rPr>
                <w:rFonts w:eastAsia="Times New Roman"/>
                <w:color w:val="000000"/>
                <w:sz w:val="16"/>
                <w:szCs w:val="16"/>
                <w:lang w:eastAsia="tr-TR"/>
              </w:rPr>
            </w:pPr>
            <w:r w:rsidRPr="00BE6E7A">
              <w:rPr>
                <w:rFonts w:eastAsia="Times New Roman"/>
                <w:color w:val="000000"/>
                <w:sz w:val="16"/>
                <w:szCs w:val="16"/>
                <w:lang w:eastAsia="tr-TR"/>
              </w:rPr>
              <w:t>Tüm Şube Müdürleri</w:t>
            </w:r>
          </w:p>
          <w:p w:rsidR="00360A4C" w:rsidRPr="003C749A" w:rsidRDefault="00360A4C" w:rsidP="00360A4C">
            <w:pPr>
              <w:widowControl/>
              <w:autoSpaceDE/>
              <w:autoSpaceDN/>
              <w:jc w:val="center"/>
              <w:rPr>
                <w:rFonts w:eastAsia="Times New Roman"/>
                <w:color w:val="000000"/>
                <w:sz w:val="16"/>
                <w:szCs w:val="16"/>
                <w:lang w:eastAsia="tr-TR"/>
              </w:rPr>
            </w:pPr>
          </w:p>
        </w:tc>
        <w:tc>
          <w:tcPr>
            <w:tcW w:w="3732" w:type="dxa"/>
            <w:tcBorders>
              <w:top w:val="single" w:sz="6" w:space="0" w:color="auto"/>
              <w:left w:val="single" w:sz="6" w:space="0" w:color="auto"/>
              <w:bottom w:val="single" w:sz="6" w:space="0" w:color="auto"/>
              <w:right w:val="double" w:sz="6" w:space="0" w:color="auto"/>
            </w:tcBorders>
            <w:shd w:val="clear" w:color="auto" w:fill="auto"/>
          </w:tcPr>
          <w:p w:rsidR="00360A4C" w:rsidRPr="00BE6E7A" w:rsidRDefault="00360A4C" w:rsidP="00066885">
            <w:pPr>
              <w:widowControl/>
              <w:autoSpaceDE/>
              <w:autoSpaceDN/>
              <w:jc w:val="center"/>
              <w:rPr>
                <w:rFonts w:eastAsia="Times New Roman"/>
                <w:color w:val="000000"/>
                <w:sz w:val="16"/>
                <w:szCs w:val="16"/>
                <w:lang w:eastAsia="tr-TR"/>
              </w:rPr>
            </w:pPr>
            <w:r w:rsidRPr="00BE6E7A">
              <w:rPr>
                <w:rFonts w:eastAsia="Times New Roman"/>
                <w:color w:val="000000"/>
                <w:sz w:val="16"/>
                <w:szCs w:val="16"/>
                <w:lang w:eastAsia="tr-TR"/>
              </w:rPr>
              <w:t>Bütçe ödeneklerinin kullanılmasına ilişkin mevzuata dikkat etmek.</w:t>
            </w:r>
          </w:p>
          <w:p w:rsidR="00360A4C" w:rsidRPr="00BE6E7A" w:rsidRDefault="00360A4C" w:rsidP="00066885">
            <w:pPr>
              <w:widowControl/>
              <w:autoSpaceDE/>
              <w:autoSpaceDN/>
              <w:jc w:val="center"/>
              <w:rPr>
                <w:rFonts w:eastAsia="Times New Roman"/>
                <w:color w:val="000000"/>
                <w:sz w:val="16"/>
                <w:szCs w:val="16"/>
                <w:lang w:eastAsia="tr-TR"/>
              </w:rPr>
            </w:pPr>
          </w:p>
          <w:p w:rsidR="00360A4C" w:rsidRPr="00BE6E7A" w:rsidRDefault="00360A4C" w:rsidP="00066885">
            <w:pPr>
              <w:widowControl/>
              <w:autoSpaceDE/>
              <w:autoSpaceDN/>
              <w:jc w:val="center"/>
              <w:rPr>
                <w:rFonts w:eastAsia="Times New Roman"/>
                <w:color w:val="000000"/>
                <w:sz w:val="16"/>
                <w:szCs w:val="16"/>
                <w:lang w:eastAsia="tr-TR"/>
              </w:rPr>
            </w:pPr>
            <w:r w:rsidRPr="00BE6E7A">
              <w:rPr>
                <w:rFonts w:eastAsia="Times New Roman"/>
                <w:color w:val="000000"/>
                <w:sz w:val="16"/>
                <w:szCs w:val="16"/>
                <w:lang w:eastAsia="tr-TR"/>
              </w:rPr>
              <w:t>Her ay sonu itibarıyla ödeneklerin ve ihtiyaçların gözden geçirilerek ilave ödenek isteklerinin Strateji Geliştirme Daire Başkanlığına yazı ile bildirilmesi.</w:t>
            </w:r>
          </w:p>
          <w:p w:rsidR="00360A4C" w:rsidRPr="00BE6E7A" w:rsidRDefault="00360A4C" w:rsidP="00066885">
            <w:pPr>
              <w:widowControl/>
              <w:autoSpaceDE/>
              <w:autoSpaceDN/>
              <w:jc w:val="center"/>
              <w:rPr>
                <w:rFonts w:eastAsia="Times New Roman"/>
                <w:color w:val="000000"/>
                <w:sz w:val="16"/>
                <w:szCs w:val="16"/>
                <w:lang w:eastAsia="tr-TR"/>
              </w:rPr>
            </w:pPr>
          </w:p>
          <w:p w:rsidR="00360A4C" w:rsidRPr="00BE6E7A" w:rsidRDefault="00360A4C" w:rsidP="00066885">
            <w:pPr>
              <w:widowControl/>
              <w:autoSpaceDE/>
              <w:autoSpaceDN/>
              <w:jc w:val="center"/>
              <w:rPr>
                <w:rFonts w:eastAsia="Times New Roman"/>
                <w:color w:val="000000"/>
                <w:sz w:val="16"/>
                <w:szCs w:val="16"/>
                <w:lang w:eastAsia="tr-TR"/>
              </w:rPr>
            </w:pPr>
            <w:r w:rsidRPr="00BE6E7A">
              <w:rPr>
                <w:rFonts w:eastAsia="Times New Roman"/>
                <w:color w:val="000000"/>
                <w:sz w:val="16"/>
                <w:szCs w:val="16"/>
                <w:lang w:eastAsia="tr-TR"/>
              </w:rPr>
              <w:t>Gelir, gider tablosu oluşturarak analizler yapmak suretiyle önceki yılların kıyaslaması ve analizi yapılarak, en doğru tahminlere ulaşmak. Aciliyeti olmayan harcamaların iptal edilerek, daha çok fayda-maliyet ilişkisi içerisinde planlama yapmak.</w:t>
            </w:r>
          </w:p>
          <w:p w:rsidR="00360A4C" w:rsidRPr="00BE6E7A" w:rsidRDefault="00360A4C" w:rsidP="00066885">
            <w:pPr>
              <w:widowControl/>
              <w:autoSpaceDE/>
              <w:autoSpaceDN/>
              <w:jc w:val="center"/>
              <w:rPr>
                <w:rFonts w:eastAsia="Times New Roman"/>
                <w:color w:val="000000"/>
                <w:sz w:val="16"/>
                <w:szCs w:val="16"/>
                <w:lang w:eastAsia="tr-TR"/>
              </w:rPr>
            </w:pPr>
          </w:p>
          <w:p w:rsidR="00360A4C" w:rsidRPr="00BE6E7A" w:rsidRDefault="00360A4C" w:rsidP="00066885">
            <w:pPr>
              <w:widowControl/>
              <w:autoSpaceDE/>
              <w:autoSpaceDN/>
              <w:jc w:val="center"/>
              <w:rPr>
                <w:rFonts w:eastAsia="Times New Roman"/>
                <w:color w:val="000000"/>
                <w:sz w:val="16"/>
                <w:szCs w:val="16"/>
                <w:lang w:eastAsia="tr-TR"/>
              </w:rPr>
            </w:pPr>
            <w:r w:rsidRPr="00BE6E7A">
              <w:rPr>
                <w:rFonts w:eastAsia="Times New Roman"/>
                <w:color w:val="000000"/>
                <w:sz w:val="16"/>
                <w:szCs w:val="16"/>
                <w:lang w:eastAsia="tr-TR"/>
              </w:rPr>
              <w:t xml:space="preserve">Bütçe temel ihtiyaçları içerdiği gibi öngörülemeyen ve acil olarak gelişebilecek durumlarda oluşabilecek giderlerin tahminini </w:t>
            </w:r>
            <w:r w:rsidR="007F3B58">
              <w:rPr>
                <w:rFonts w:eastAsia="Times New Roman"/>
                <w:color w:val="000000"/>
                <w:sz w:val="16"/>
                <w:szCs w:val="16"/>
                <w:lang w:eastAsia="tr-TR"/>
              </w:rPr>
              <w:t xml:space="preserve">de içerecek şekilde </w:t>
            </w:r>
            <w:proofErr w:type="spellStart"/>
            <w:proofErr w:type="gramStart"/>
            <w:r w:rsidR="007F3B58">
              <w:rPr>
                <w:rFonts w:eastAsia="Times New Roman"/>
                <w:color w:val="000000"/>
                <w:sz w:val="16"/>
                <w:szCs w:val="16"/>
                <w:lang w:eastAsia="tr-TR"/>
              </w:rPr>
              <w:t>hazırlamak,ö</w:t>
            </w:r>
            <w:r w:rsidRPr="00BE6E7A">
              <w:rPr>
                <w:rFonts w:eastAsia="Times New Roman"/>
                <w:color w:val="000000"/>
                <w:sz w:val="16"/>
                <w:szCs w:val="16"/>
                <w:lang w:eastAsia="tr-TR"/>
              </w:rPr>
              <w:t>nceki</w:t>
            </w:r>
            <w:proofErr w:type="spellEnd"/>
            <w:proofErr w:type="gramEnd"/>
            <w:r w:rsidRPr="00BE6E7A">
              <w:rPr>
                <w:rFonts w:eastAsia="Times New Roman"/>
                <w:color w:val="000000"/>
                <w:sz w:val="16"/>
                <w:szCs w:val="16"/>
                <w:lang w:eastAsia="tr-TR"/>
              </w:rPr>
              <w:t xml:space="preserve"> yılların kıyaslamasını ve analizini yapmak Strateji Geliştirme Daire Başkanlığının verdiği eğitimlere katılmak, mevzuatı takip etmek.</w:t>
            </w:r>
          </w:p>
          <w:p w:rsidR="00360A4C" w:rsidRPr="00BE6E7A" w:rsidRDefault="00360A4C" w:rsidP="00066885">
            <w:pPr>
              <w:widowControl/>
              <w:autoSpaceDE/>
              <w:autoSpaceDN/>
              <w:jc w:val="center"/>
              <w:rPr>
                <w:rFonts w:eastAsia="Times New Roman"/>
                <w:color w:val="000000"/>
                <w:sz w:val="16"/>
                <w:szCs w:val="16"/>
                <w:lang w:eastAsia="tr-TR"/>
              </w:rPr>
            </w:pPr>
          </w:p>
          <w:p w:rsidR="00360A4C" w:rsidRPr="00BE6E7A" w:rsidRDefault="00360A4C" w:rsidP="00066885">
            <w:pPr>
              <w:widowControl/>
              <w:autoSpaceDE/>
              <w:autoSpaceDN/>
              <w:jc w:val="center"/>
              <w:rPr>
                <w:rFonts w:eastAsia="Times New Roman"/>
                <w:color w:val="000000"/>
                <w:sz w:val="16"/>
                <w:szCs w:val="16"/>
                <w:lang w:eastAsia="tr-TR"/>
              </w:rPr>
            </w:pPr>
            <w:r w:rsidRPr="00BE6E7A">
              <w:rPr>
                <w:rFonts w:eastAsia="Times New Roman"/>
                <w:color w:val="000000"/>
                <w:sz w:val="16"/>
                <w:szCs w:val="16"/>
                <w:lang w:eastAsia="tr-TR"/>
              </w:rPr>
              <w:t>Bütçe ödeneklerinin kullanılmasına ilişkin mevzuatı takip etmek</w:t>
            </w:r>
          </w:p>
          <w:p w:rsidR="00360A4C" w:rsidRPr="00BE6E7A" w:rsidRDefault="00360A4C" w:rsidP="00066885">
            <w:pPr>
              <w:widowControl/>
              <w:autoSpaceDE/>
              <w:autoSpaceDN/>
              <w:jc w:val="center"/>
              <w:rPr>
                <w:rFonts w:eastAsia="Times New Roman"/>
                <w:color w:val="000000"/>
                <w:sz w:val="16"/>
                <w:szCs w:val="16"/>
                <w:lang w:eastAsia="tr-TR"/>
              </w:rPr>
            </w:pPr>
          </w:p>
          <w:p w:rsidR="00360A4C" w:rsidRPr="00BE6E7A" w:rsidRDefault="00360A4C" w:rsidP="00066885">
            <w:pPr>
              <w:widowControl/>
              <w:autoSpaceDE/>
              <w:autoSpaceDN/>
              <w:jc w:val="center"/>
              <w:rPr>
                <w:rFonts w:eastAsia="Times New Roman"/>
                <w:color w:val="000000"/>
                <w:sz w:val="16"/>
                <w:szCs w:val="16"/>
                <w:lang w:eastAsia="tr-TR"/>
              </w:rPr>
            </w:pPr>
            <w:r w:rsidRPr="00BE6E7A">
              <w:rPr>
                <w:rFonts w:eastAsia="Times New Roman"/>
                <w:color w:val="000000"/>
                <w:sz w:val="16"/>
                <w:szCs w:val="16"/>
                <w:lang w:eastAsia="tr-TR"/>
              </w:rPr>
              <w:t>Faaliyetler için uygun zamanda ve uygun kaynakların tahsis edilerek, Ayrıntılı Finansman programının, doğru ve detaylı şekilde yapılmasını sağlamak suretiyle, aylık harcamaların planlamasını doğru şekilde planlamak.</w:t>
            </w:r>
          </w:p>
          <w:p w:rsidR="00360A4C" w:rsidRPr="00BE6E7A" w:rsidRDefault="00360A4C" w:rsidP="00066885">
            <w:pPr>
              <w:widowControl/>
              <w:autoSpaceDE/>
              <w:autoSpaceDN/>
              <w:jc w:val="center"/>
              <w:rPr>
                <w:rFonts w:eastAsia="Times New Roman"/>
                <w:color w:val="000000"/>
                <w:sz w:val="16"/>
                <w:szCs w:val="16"/>
                <w:lang w:eastAsia="tr-TR"/>
              </w:rPr>
            </w:pPr>
          </w:p>
          <w:p w:rsidR="00360A4C" w:rsidRPr="00BE6E7A" w:rsidRDefault="00360A4C" w:rsidP="00066885">
            <w:pPr>
              <w:widowControl/>
              <w:autoSpaceDE/>
              <w:autoSpaceDN/>
              <w:jc w:val="center"/>
              <w:rPr>
                <w:rFonts w:eastAsia="Times New Roman"/>
                <w:color w:val="000000"/>
                <w:sz w:val="16"/>
                <w:szCs w:val="16"/>
                <w:lang w:eastAsia="tr-TR"/>
              </w:rPr>
            </w:pPr>
            <w:r w:rsidRPr="00BE6E7A">
              <w:rPr>
                <w:rFonts w:eastAsia="Times New Roman"/>
                <w:color w:val="000000"/>
                <w:sz w:val="16"/>
                <w:szCs w:val="16"/>
                <w:lang w:eastAsia="tr-TR"/>
              </w:rPr>
              <w:t>Ödenek kontrolünün planlı ve doğru şekilde yapılması</w:t>
            </w:r>
          </w:p>
          <w:p w:rsidR="00360A4C" w:rsidRPr="00BE6E7A" w:rsidRDefault="00360A4C" w:rsidP="00066885">
            <w:pPr>
              <w:widowControl/>
              <w:autoSpaceDE/>
              <w:autoSpaceDN/>
              <w:jc w:val="center"/>
              <w:rPr>
                <w:rFonts w:eastAsia="Times New Roman"/>
                <w:color w:val="000000"/>
                <w:sz w:val="16"/>
                <w:szCs w:val="16"/>
                <w:lang w:eastAsia="tr-TR"/>
              </w:rPr>
            </w:pPr>
          </w:p>
          <w:p w:rsidR="00360A4C" w:rsidRPr="00BE6E7A" w:rsidRDefault="00360A4C" w:rsidP="00066885">
            <w:pPr>
              <w:widowControl/>
              <w:autoSpaceDE/>
              <w:autoSpaceDN/>
              <w:jc w:val="center"/>
              <w:rPr>
                <w:rFonts w:eastAsia="Times New Roman"/>
                <w:color w:val="000000"/>
                <w:sz w:val="16"/>
                <w:szCs w:val="16"/>
                <w:lang w:eastAsia="tr-TR"/>
              </w:rPr>
            </w:pPr>
            <w:r w:rsidRPr="00BE6E7A">
              <w:rPr>
                <w:rFonts w:eastAsia="Times New Roman"/>
                <w:color w:val="000000"/>
                <w:sz w:val="16"/>
                <w:szCs w:val="16"/>
                <w:lang w:eastAsia="tr-TR"/>
              </w:rPr>
              <w:t xml:space="preserve">Personel planlamasının doğru yapılması ve yetkinliklerinin doğru şekilde belirlenerek, rotasyon işlemlerinin </w:t>
            </w:r>
            <w:r w:rsidRPr="003441CF">
              <w:rPr>
                <w:rFonts w:eastAsia="Times New Roman"/>
                <w:color w:val="FF0000"/>
                <w:sz w:val="16"/>
                <w:szCs w:val="16"/>
                <w:lang w:eastAsia="tr-TR"/>
              </w:rPr>
              <w:t xml:space="preserve">birim düzeyinde </w:t>
            </w:r>
            <w:r w:rsidRPr="00BE6E7A">
              <w:rPr>
                <w:rFonts w:eastAsia="Times New Roman"/>
                <w:color w:val="000000"/>
                <w:sz w:val="16"/>
                <w:szCs w:val="16"/>
                <w:lang w:eastAsia="tr-TR"/>
              </w:rPr>
              <w:t>dizayn edilmesi ve bu şekilde personelin yetkinlik oranı ve memnuniyetinin arttırılması.</w:t>
            </w:r>
          </w:p>
          <w:p w:rsidR="00360A4C" w:rsidRPr="00BE6E7A" w:rsidRDefault="00360A4C" w:rsidP="00066885">
            <w:pPr>
              <w:widowControl/>
              <w:autoSpaceDE/>
              <w:autoSpaceDN/>
              <w:jc w:val="center"/>
              <w:rPr>
                <w:rFonts w:eastAsia="Times New Roman"/>
                <w:color w:val="000000"/>
                <w:sz w:val="16"/>
                <w:szCs w:val="16"/>
                <w:lang w:eastAsia="tr-TR"/>
              </w:rPr>
            </w:pPr>
          </w:p>
          <w:p w:rsidR="00360A4C" w:rsidRDefault="00360A4C" w:rsidP="00066885">
            <w:pPr>
              <w:widowControl/>
              <w:autoSpaceDE/>
              <w:autoSpaceDN/>
              <w:jc w:val="center"/>
              <w:rPr>
                <w:rFonts w:eastAsia="Times New Roman"/>
                <w:color w:val="000000"/>
                <w:sz w:val="16"/>
                <w:szCs w:val="16"/>
                <w:lang w:eastAsia="tr-TR"/>
              </w:rPr>
            </w:pPr>
            <w:r w:rsidRPr="00BE6E7A">
              <w:rPr>
                <w:rFonts w:eastAsia="Times New Roman"/>
                <w:color w:val="000000"/>
                <w:sz w:val="16"/>
                <w:szCs w:val="16"/>
                <w:lang w:eastAsia="tr-TR"/>
              </w:rPr>
              <w:t>.</w:t>
            </w:r>
          </w:p>
          <w:p w:rsidR="008047F6" w:rsidRDefault="008047F6" w:rsidP="00066885">
            <w:pPr>
              <w:widowControl/>
              <w:autoSpaceDE/>
              <w:autoSpaceDN/>
              <w:jc w:val="center"/>
              <w:rPr>
                <w:rFonts w:eastAsia="Times New Roman"/>
                <w:color w:val="000000"/>
                <w:sz w:val="16"/>
                <w:szCs w:val="16"/>
                <w:lang w:eastAsia="tr-TR"/>
              </w:rPr>
            </w:pPr>
          </w:p>
          <w:p w:rsidR="008047F6" w:rsidRDefault="008047F6" w:rsidP="00066885">
            <w:pPr>
              <w:widowControl/>
              <w:autoSpaceDE/>
              <w:autoSpaceDN/>
              <w:jc w:val="center"/>
              <w:rPr>
                <w:rFonts w:eastAsia="Times New Roman"/>
                <w:color w:val="000000"/>
                <w:sz w:val="16"/>
                <w:szCs w:val="16"/>
                <w:lang w:eastAsia="tr-TR"/>
              </w:rPr>
            </w:pPr>
          </w:p>
          <w:p w:rsidR="008047F6" w:rsidRDefault="008047F6" w:rsidP="00066885">
            <w:pPr>
              <w:widowControl/>
              <w:autoSpaceDE/>
              <w:autoSpaceDN/>
              <w:jc w:val="center"/>
              <w:rPr>
                <w:rFonts w:eastAsia="Times New Roman"/>
                <w:color w:val="000000"/>
                <w:sz w:val="16"/>
                <w:szCs w:val="16"/>
                <w:lang w:eastAsia="tr-TR"/>
              </w:rPr>
            </w:pPr>
          </w:p>
          <w:p w:rsidR="008047F6" w:rsidRDefault="008047F6" w:rsidP="00066885">
            <w:pPr>
              <w:widowControl/>
              <w:autoSpaceDE/>
              <w:autoSpaceDN/>
              <w:jc w:val="center"/>
              <w:rPr>
                <w:rFonts w:eastAsia="Times New Roman"/>
                <w:color w:val="000000"/>
                <w:sz w:val="16"/>
                <w:szCs w:val="16"/>
                <w:lang w:eastAsia="tr-TR"/>
              </w:rPr>
            </w:pPr>
          </w:p>
          <w:p w:rsidR="008047F6" w:rsidRDefault="008047F6" w:rsidP="008047F6">
            <w:pPr>
              <w:widowControl/>
              <w:autoSpaceDE/>
              <w:autoSpaceDN/>
              <w:rPr>
                <w:rFonts w:eastAsia="Times New Roman"/>
                <w:color w:val="000000"/>
                <w:sz w:val="16"/>
                <w:szCs w:val="16"/>
                <w:lang w:eastAsia="tr-TR"/>
              </w:rPr>
            </w:pPr>
          </w:p>
          <w:p w:rsidR="008047F6" w:rsidRDefault="008047F6" w:rsidP="008047F6">
            <w:pPr>
              <w:widowControl/>
              <w:autoSpaceDE/>
              <w:autoSpaceDN/>
              <w:rPr>
                <w:rFonts w:eastAsia="Times New Roman"/>
                <w:color w:val="000000"/>
                <w:sz w:val="16"/>
                <w:szCs w:val="16"/>
                <w:lang w:eastAsia="tr-TR"/>
              </w:rPr>
            </w:pPr>
          </w:p>
          <w:p w:rsidR="00360A4C" w:rsidRPr="003C749A" w:rsidRDefault="00360A4C" w:rsidP="00066885">
            <w:pPr>
              <w:widowControl/>
              <w:autoSpaceDE/>
              <w:autoSpaceDN/>
              <w:rPr>
                <w:rFonts w:eastAsia="Times New Roman"/>
                <w:color w:val="000000"/>
                <w:sz w:val="16"/>
                <w:szCs w:val="16"/>
                <w:lang w:eastAsia="tr-TR"/>
              </w:rPr>
            </w:pPr>
          </w:p>
        </w:tc>
      </w:tr>
      <w:tr w:rsidR="00DF560F" w:rsidRPr="003C749A" w:rsidTr="007F3B58">
        <w:trPr>
          <w:trHeight w:val="978"/>
        </w:trPr>
        <w:tc>
          <w:tcPr>
            <w:tcW w:w="328" w:type="dxa"/>
            <w:tcBorders>
              <w:top w:val="single" w:sz="6" w:space="0" w:color="auto"/>
              <w:left w:val="double" w:sz="6" w:space="0" w:color="auto"/>
              <w:bottom w:val="single" w:sz="6" w:space="0" w:color="auto"/>
              <w:right w:val="single" w:sz="6" w:space="0" w:color="auto"/>
            </w:tcBorders>
            <w:shd w:val="clear" w:color="auto" w:fill="auto"/>
            <w:noWrap/>
            <w:vAlign w:val="center"/>
          </w:tcPr>
          <w:p w:rsidR="00DF560F" w:rsidRDefault="00DF560F" w:rsidP="00DF560F">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4</w:t>
            </w:r>
          </w:p>
        </w:tc>
        <w:tc>
          <w:tcPr>
            <w:tcW w:w="328" w:type="dxa"/>
            <w:tcBorders>
              <w:top w:val="single" w:sz="6" w:space="0" w:color="auto"/>
              <w:left w:val="single" w:sz="6" w:space="0" w:color="auto"/>
              <w:bottom w:val="single" w:sz="6" w:space="0" w:color="auto"/>
              <w:right w:val="single" w:sz="6" w:space="0" w:color="auto"/>
            </w:tcBorders>
            <w:shd w:val="clear" w:color="auto" w:fill="auto"/>
            <w:noWrap/>
            <w:textDirection w:val="btLr"/>
            <w:vAlign w:val="center"/>
          </w:tcPr>
          <w:p w:rsidR="00DF560F" w:rsidRDefault="00DF560F" w:rsidP="00DF560F">
            <w:pPr>
              <w:widowControl/>
              <w:autoSpaceDE/>
              <w:autoSpaceDN/>
              <w:jc w:val="center"/>
              <w:rPr>
                <w:rFonts w:eastAsia="Times New Roman"/>
                <w:b/>
                <w:color w:val="000000"/>
                <w:sz w:val="16"/>
                <w:szCs w:val="16"/>
                <w:lang w:eastAsia="tr-TR"/>
              </w:rPr>
            </w:pPr>
          </w:p>
        </w:tc>
        <w:tc>
          <w:tcPr>
            <w:tcW w:w="548"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DF560F" w:rsidRDefault="00DF560F" w:rsidP="00DF560F">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4.1</w:t>
            </w:r>
          </w:p>
          <w:p w:rsidR="00DF560F" w:rsidRPr="003C749A" w:rsidRDefault="00DF560F" w:rsidP="00DF560F">
            <w:pPr>
              <w:widowControl/>
              <w:autoSpaceDE/>
              <w:autoSpaceDN/>
              <w:rPr>
                <w:rFonts w:eastAsia="Times New Roman"/>
                <w:color w:val="000000"/>
                <w:sz w:val="16"/>
                <w:szCs w:val="16"/>
                <w:lang w:eastAsia="tr-TR"/>
              </w:rPr>
            </w:pPr>
          </w:p>
        </w:tc>
        <w:tc>
          <w:tcPr>
            <w:tcW w:w="3720" w:type="dxa"/>
            <w:tcBorders>
              <w:top w:val="single" w:sz="6" w:space="0" w:color="auto"/>
              <w:left w:val="single" w:sz="6" w:space="0" w:color="auto"/>
              <w:bottom w:val="single" w:sz="6" w:space="0" w:color="auto"/>
              <w:right w:val="single" w:sz="6" w:space="0" w:color="auto"/>
            </w:tcBorders>
            <w:shd w:val="clear" w:color="auto" w:fill="auto"/>
          </w:tcPr>
          <w:p w:rsidR="00DF560F" w:rsidRPr="00DF560F" w:rsidRDefault="00DF560F" w:rsidP="00DF560F">
            <w:pPr>
              <w:widowControl/>
              <w:autoSpaceDE/>
              <w:autoSpaceDN/>
              <w:jc w:val="both"/>
              <w:rPr>
                <w:rFonts w:eastAsia="Times New Roman"/>
                <w:color w:val="000000"/>
                <w:sz w:val="16"/>
                <w:szCs w:val="16"/>
                <w:lang w:eastAsia="tr-TR"/>
              </w:rPr>
            </w:pPr>
            <w:r>
              <w:rPr>
                <w:rFonts w:eastAsia="Times New Roman"/>
                <w:color w:val="000000"/>
                <w:sz w:val="16"/>
                <w:szCs w:val="16"/>
                <w:lang w:eastAsia="tr-TR"/>
              </w:rPr>
              <w:t>Engelli bireylerin fiziksel erişimini sağlamak.</w:t>
            </w:r>
          </w:p>
        </w:tc>
        <w:tc>
          <w:tcPr>
            <w:tcW w:w="3865" w:type="dxa"/>
            <w:tcBorders>
              <w:top w:val="single" w:sz="6" w:space="0" w:color="auto"/>
              <w:left w:val="single" w:sz="6" w:space="0" w:color="auto"/>
              <w:bottom w:val="single" w:sz="6" w:space="0" w:color="auto"/>
              <w:right w:val="single" w:sz="6" w:space="0" w:color="auto"/>
            </w:tcBorders>
            <w:shd w:val="clear" w:color="auto" w:fill="auto"/>
          </w:tcPr>
          <w:p w:rsidR="00DF560F" w:rsidRPr="00DF560F" w:rsidRDefault="00DF560F" w:rsidP="00DF560F">
            <w:pPr>
              <w:widowControl/>
              <w:autoSpaceDE/>
              <w:autoSpaceDN/>
              <w:jc w:val="both"/>
              <w:rPr>
                <w:rFonts w:eastAsia="Times New Roman"/>
                <w:color w:val="000000"/>
                <w:sz w:val="16"/>
                <w:szCs w:val="16"/>
                <w:lang w:eastAsia="tr-TR"/>
              </w:rPr>
            </w:pPr>
            <w:r>
              <w:rPr>
                <w:rFonts w:eastAsia="Times New Roman"/>
                <w:color w:val="000000"/>
                <w:sz w:val="16"/>
                <w:szCs w:val="16"/>
                <w:lang w:eastAsia="tr-TR"/>
              </w:rPr>
              <w:t xml:space="preserve">OKM ve AKM’de engelli öğrenci ve personelin kültürel faaliyetlerden faydalanmasında yaşanan güçlükler. </w:t>
            </w:r>
          </w:p>
        </w:tc>
        <w:tc>
          <w:tcPr>
            <w:tcW w:w="857" w:type="dxa"/>
            <w:tcBorders>
              <w:top w:val="single" w:sz="6" w:space="0" w:color="auto"/>
              <w:left w:val="single" w:sz="6" w:space="0" w:color="auto"/>
              <w:bottom w:val="single" w:sz="6" w:space="0" w:color="auto"/>
              <w:right w:val="single" w:sz="6" w:space="0" w:color="auto"/>
            </w:tcBorders>
            <w:shd w:val="clear" w:color="auto" w:fill="FF0000"/>
            <w:vAlign w:val="center"/>
          </w:tcPr>
          <w:p w:rsidR="00DF560F" w:rsidRPr="00282911" w:rsidRDefault="00834599" w:rsidP="00DF560F">
            <w:pPr>
              <w:widowControl/>
              <w:autoSpaceDE/>
              <w:autoSpaceDN/>
              <w:jc w:val="center"/>
              <w:rPr>
                <w:rFonts w:eastAsia="Times New Roman"/>
                <w:b/>
                <w:bCs/>
                <w:color w:val="FFFF00"/>
                <w:sz w:val="16"/>
                <w:szCs w:val="16"/>
                <w:lang w:eastAsia="tr-TR"/>
              </w:rPr>
            </w:pPr>
            <w:r>
              <w:rPr>
                <w:rFonts w:eastAsia="Times New Roman"/>
                <w:b/>
                <w:bCs/>
                <w:sz w:val="16"/>
                <w:szCs w:val="16"/>
                <w:lang w:eastAsia="tr-TR"/>
              </w:rPr>
              <w:t>15</w:t>
            </w:r>
          </w:p>
        </w:tc>
        <w:tc>
          <w:tcPr>
            <w:tcW w:w="910" w:type="dxa"/>
            <w:tcBorders>
              <w:top w:val="single" w:sz="6" w:space="0" w:color="auto"/>
              <w:left w:val="single" w:sz="6" w:space="0" w:color="auto"/>
              <w:bottom w:val="single" w:sz="6" w:space="0" w:color="auto"/>
              <w:right w:val="single" w:sz="6" w:space="0" w:color="auto"/>
            </w:tcBorders>
            <w:shd w:val="clear" w:color="auto" w:fill="FF0000"/>
            <w:vAlign w:val="center"/>
          </w:tcPr>
          <w:p w:rsidR="00DF560F" w:rsidRPr="00873FCD" w:rsidRDefault="007F3B58" w:rsidP="00DF560F">
            <w:pPr>
              <w:widowControl/>
              <w:autoSpaceDE/>
              <w:autoSpaceDN/>
              <w:jc w:val="center"/>
              <w:rPr>
                <w:rFonts w:eastAsia="Times New Roman"/>
                <w:b/>
                <w:bCs/>
                <w:sz w:val="16"/>
                <w:szCs w:val="16"/>
                <w:lang w:eastAsia="tr-TR"/>
              </w:rPr>
            </w:pPr>
            <w:r>
              <w:rPr>
                <w:rFonts w:eastAsia="Times New Roman"/>
                <w:b/>
                <w:bCs/>
                <w:sz w:val="16"/>
                <w:szCs w:val="16"/>
                <w:lang w:eastAsia="tr-TR"/>
              </w:rPr>
              <w:t>15</w:t>
            </w:r>
          </w:p>
        </w:tc>
        <w:tc>
          <w:tcPr>
            <w:tcW w:w="12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F560F" w:rsidRPr="003C749A" w:rsidRDefault="00DF560F" w:rsidP="00DF560F">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SKSDB Engelli Öğrenci Birimi</w:t>
            </w:r>
          </w:p>
        </w:tc>
        <w:tc>
          <w:tcPr>
            <w:tcW w:w="3732" w:type="dxa"/>
            <w:tcBorders>
              <w:top w:val="single" w:sz="6" w:space="0" w:color="auto"/>
              <w:left w:val="single" w:sz="6" w:space="0" w:color="auto"/>
              <w:bottom w:val="single" w:sz="6" w:space="0" w:color="auto"/>
              <w:right w:val="double" w:sz="6" w:space="0" w:color="auto"/>
            </w:tcBorders>
            <w:shd w:val="clear" w:color="auto" w:fill="auto"/>
          </w:tcPr>
          <w:p w:rsidR="00DF560F" w:rsidRPr="00DF560F" w:rsidRDefault="00DF560F" w:rsidP="00DF560F">
            <w:pPr>
              <w:widowControl/>
              <w:autoSpaceDE/>
              <w:autoSpaceDN/>
              <w:jc w:val="both"/>
              <w:rPr>
                <w:rFonts w:eastAsia="Times New Roman"/>
                <w:color w:val="000000"/>
                <w:sz w:val="16"/>
                <w:szCs w:val="16"/>
                <w:lang w:eastAsia="tr-TR"/>
              </w:rPr>
            </w:pPr>
            <w:r>
              <w:rPr>
                <w:rFonts w:eastAsia="Times New Roman"/>
                <w:color w:val="000000"/>
                <w:sz w:val="16"/>
                <w:szCs w:val="16"/>
                <w:lang w:eastAsia="tr-TR"/>
              </w:rPr>
              <w:t xml:space="preserve">Faaliyetlerimizin sayısı arttıkça AKM </w:t>
            </w:r>
            <w:proofErr w:type="gramStart"/>
            <w:r>
              <w:rPr>
                <w:rFonts w:eastAsia="Times New Roman"/>
                <w:color w:val="000000"/>
                <w:sz w:val="16"/>
                <w:szCs w:val="16"/>
                <w:lang w:eastAsia="tr-TR"/>
              </w:rPr>
              <w:t>ve ,</w:t>
            </w:r>
            <w:proofErr w:type="spellStart"/>
            <w:r>
              <w:rPr>
                <w:rFonts w:eastAsia="Times New Roman"/>
                <w:color w:val="000000"/>
                <w:sz w:val="16"/>
                <w:szCs w:val="16"/>
                <w:lang w:eastAsia="tr-TR"/>
              </w:rPr>
              <w:t>OKM’de</w:t>
            </w:r>
            <w:proofErr w:type="spellEnd"/>
            <w:proofErr w:type="gramEnd"/>
            <w:r>
              <w:rPr>
                <w:rFonts w:eastAsia="Times New Roman"/>
                <w:color w:val="000000"/>
                <w:sz w:val="16"/>
                <w:szCs w:val="16"/>
                <w:lang w:eastAsia="tr-TR"/>
              </w:rPr>
              <w:t xml:space="preserve"> fiziksel erişilebilirlik sorunlarından daha fazla geri bildirimler alıyoruz. Sorun ile ilgil</w:t>
            </w:r>
            <w:r w:rsidR="00C3293F">
              <w:rPr>
                <w:rFonts w:eastAsia="Times New Roman"/>
                <w:color w:val="000000"/>
                <w:sz w:val="16"/>
                <w:szCs w:val="16"/>
                <w:lang w:eastAsia="tr-TR"/>
              </w:rPr>
              <w:t>i resmi yazışmalar devam etmektedir.</w:t>
            </w:r>
          </w:p>
        </w:tc>
      </w:tr>
      <w:tr w:rsidR="00DF560F" w:rsidRPr="003C749A" w:rsidTr="007F3B58">
        <w:trPr>
          <w:trHeight w:val="692"/>
        </w:trPr>
        <w:tc>
          <w:tcPr>
            <w:tcW w:w="328" w:type="dxa"/>
            <w:tcBorders>
              <w:top w:val="single" w:sz="6" w:space="0" w:color="auto"/>
              <w:left w:val="double" w:sz="6" w:space="0" w:color="auto"/>
              <w:bottom w:val="single" w:sz="6" w:space="0" w:color="auto"/>
              <w:right w:val="single" w:sz="6" w:space="0" w:color="auto"/>
            </w:tcBorders>
            <w:shd w:val="clear" w:color="auto" w:fill="auto"/>
            <w:noWrap/>
            <w:vAlign w:val="center"/>
          </w:tcPr>
          <w:p w:rsidR="00DF560F" w:rsidRDefault="00DF560F" w:rsidP="00DF560F">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lastRenderedPageBreak/>
              <w:t>5</w:t>
            </w:r>
          </w:p>
        </w:tc>
        <w:tc>
          <w:tcPr>
            <w:tcW w:w="328" w:type="dxa"/>
            <w:tcBorders>
              <w:top w:val="single" w:sz="6" w:space="0" w:color="auto"/>
              <w:left w:val="single" w:sz="6" w:space="0" w:color="auto"/>
              <w:bottom w:val="single" w:sz="6" w:space="0" w:color="auto"/>
              <w:right w:val="single" w:sz="6" w:space="0" w:color="auto"/>
            </w:tcBorders>
            <w:shd w:val="clear" w:color="auto" w:fill="auto"/>
            <w:noWrap/>
            <w:textDirection w:val="btLr"/>
            <w:vAlign w:val="center"/>
          </w:tcPr>
          <w:p w:rsidR="00DF560F" w:rsidRDefault="00DF560F" w:rsidP="00DF560F">
            <w:pPr>
              <w:widowControl/>
              <w:autoSpaceDE/>
              <w:autoSpaceDN/>
              <w:jc w:val="center"/>
              <w:rPr>
                <w:rFonts w:eastAsia="Times New Roman"/>
                <w:b/>
                <w:color w:val="000000"/>
                <w:sz w:val="16"/>
                <w:szCs w:val="16"/>
                <w:lang w:eastAsia="tr-TR"/>
              </w:rPr>
            </w:pPr>
          </w:p>
        </w:tc>
        <w:tc>
          <w:tcPr>
            <w:tcW w:w="548" w:type="dxa"/>
            <w:gridSpan w:val="2"/>
            <w:tcBorders>
              <w:top w:val="single" w:sz="6" w:space="0" w:color="auto"/>
              <w:left w:val="single" w:sz="6" w:space="0" w:color="auto"/>
              <w:bottom w:val="single" w:sz="6" w:space="0" w:color="auto"/>
              <w:right w:val="single" w:sz="6" w:space="0" w:color="auto"/>
            </w:tcBorders>
            <w:shd w:val="clear" w:color="auto" w:fill="auto"/>
            <w:noWrap/>
          </w:tcPr>
          <w:p w:rsidR="00DF560F" w:rsidRPr="001819D2" w:rsidRDefault="00DF560F" w:rsidP="00DF560F">
            <w:pPr>
              <w:jc w:val="center"/>
              <w:rPr>
                <w:sz w:val="16"/>
                <w:szCs w:val="16"/>
              </w:rPr>
            </w:pPr>
          </w:p>
          <w:p w:rsidR="00DF560F" w:rsidRPr="001819D2" w:rsidRDefault="00DF560F" w:rsidP="00DF560F">
            <w:pPr>
              <w:jc w:val="center"/>
              <w:rPr>
                <w:sz w:val="16"/>
                <w:szCs w:val="16"/>
              </w:rPr>
            </w:pPr>
            <w:r w:rsidRPr="001819D2">
              <w:rPr>
                <w:sz w:val="16"/>
                <w:szCs w:val="16"/>
              </w:rPr>
              <w:t>3.1</w:t>
            </w:r>
          </w:p>
        </w:tc>
        <w:tc>
          <w:tcPr>
            <w:tcW w:w="3720" w:type="dxa"/>
            <w:tcBorders>
              <w:top w:val="single" w:sz="6" w:space="0" w:color="auto"/>
              <w:left w:val="single" w:sz="6" w:space="0" w:color="auto"/>
              <w:bottom w:val="single" w:sz="6" w:space="0" w:color="auto"/>
              <w:right w:val="single" w:sz="6" w:space="0" w:color="auto"/>
            </w:tcBorders>
            <w:shd w:val="clear" w:color="auto" w:fill="auto"/>
          </w:tcPr>
          <w:p w:rsidR="00DF560F" w:rsidRPr="001819D2" w:rsidRDefault="00DF560F" w:rsidP="00DF560F">
            <w:pPr>
              <w:jc w:val="both"/>
              <w:rPr>
                <w:sz w:val="16"/>
                <w:szCs w:val="16"/>
              </w:rPr>
            </w:pPr>
          </w:p>
          <w:p w:rsidR="00DF560F" w:rsidRPr="001819D2" w:rsidRDefault="007030AD" w:rsidP="00DF560F">
            <w:pPr>
              <w:jc w:val="both"/>
              <w:rPr>
                <w:sz w:val="16"/>
                <w:szCs w:val="16"/>
              </w:rPr>
            </w:pPr>
            <w:r>
              <w:rPr>
                <w:sz w:val="16"/>
              </w:rPr>
              <w:t>İş</w:t>
            </w:r>
            <w:r>
              <w:rPr>
                <w:spacing w:val="-7"/>
                <w:sz w:val="16"/>
              </w:rPr>
              <w:t xml:space="preserve"> </w:t>
            </w:r>
            <w:r>
              <w:rPr>
                <w:sz w:val="16"/>
              </w:rPr>
              <w:t>güvenliğinin</w:t>
            </w:r>
            <w:r>
              <w:rPr>
                <w:spacing w:val="-7"/>
                <w:sz w:val="16"/>
              </w:rPr>
              <w:t xml:space="preserve"> </w:t>
            </w:r>
            <w:r>
              <w:rPr>
                <w:spacing w:val="-2"/>
                <w:sz w:val="16"/>
              </w:rPr>
              <w:t>sağlanabilmesi</w:t>
            </w:r>
          </w:p>
        </w:tc>
        <w:tc>
          <w:tcPr>
            <w:tcW w:w="3865" w:type="dxa"/>
            <w:tcBorders>
              <w:top w:val="single" w:sz="6" w:space="0" w:color="auto"/>
              <w:left w:val="single" w:sz="6" w:space="0" w:color="auto"/>
              <w:bottom w:val="single" w:sz="6" w:space="0" w:color="auto"/>
              <w:right w:val="single" w:sz="6" w:space="0" w:color="auto"/>
            </w:tcBorders>
            <w:shd w:val="clear" w:color="auto" w:fill="auto"/>
          </w:tcPr>
          <w:p w:rsidR="00DF560F" w:rsidRPr="001819D2" w:rsidRDefault="00DF560F" w:rsidP="00DF560F">
            <w:pPr>
              <w:rPr>
                <w:sz w:val="16"/>
                <w:szCs w:val="16"/>
              </w:rPr>
            </w:pPr>
            <w:r w:rsidRPr="001819D2">
              <w:rPr>
                <w:sz w:val="16"/>
                <w:szCs w:val="16"/>
              </w:rPr>
              <w:t>İş kazalarının (ay</w:t>
            </w:r>
            <w:r>
              <w:rPr>
                <w:sz w:val="16"/>
                <w:szCs w:val="16"/>
              </w:rPr>
              <w:t>ak burkulması, elektrik çarpması</w:t>
            </w:r>
            <w:r w:rsidRPr="001819D2">
              <w:rPr>
                <w:sz w:val="16"/>
                <w:szCs w:val="16"/>
              </w:rPr>
              <w:t>)</w:t>
            </w:r>
            <w:r>
              <w:rPr>
                <w:sz w:val="16"/>
                <w:szCs w:val="16"/>
              </w:rPr>
              <w:t xml:space="preserve"> gibi</w:t>
            </w:r>
          </w:p>
          <w:p w:rsidR="00DF560F" w:rsidRPr="001819D2" w:rsidRDefault="00DF560F" w:rsidP="00DF560F">
            <w:pPr>
              <w:rPr>
                <w:sz w:val="16"/>
                <w:szCs w:val="16"/>
              </w:rPr>
            </w:pPr>
            <w:r w:rsidRPr="001819D2">
              <w:rPr>
                <w:sz w:val="16"/>
                <w:szCs w:val="16"/>
              </w:rPr>
              <w:t>Kalifiye elemanın yetersiz olması</w:t>
            </w:r>
          </w:p>
        </w:tc>
        <w:tc>
          <w:tcPr>
            <w:tcW w:w="857" w:type="dxa"/>
            <w:tcBorders>
              <w:top w:val="single" w:sz="6" w:space="0" w:color="auto"/>
              <w:left w:val="single" w:sz="6" w:space="0" w:color="auto"/>
              <w:bottom w:val="single" w:sz="6" w:space="0" w:color="auto"/>
              <w:right w:val="single" w:sz="6" w:space="0" w:color="auto"/>
            </w:tcBorders>
            <w:shd w:val="clear" w:color="auto" w:fill="00B050"/>
            <w:vAlign w:val="center"/>
          </w:tcPr>
          <w:p w:rsidR="00DF560F" w:rsidRPr="00EC42E2" w:rsidRDefault="00834599" w:rsidP="00DF560F">
            <w:pPr>
              <w:jc w:val="center"/>
              <w:rPr>
                <w:sz w:val="16"/>
                <w:szCs w:val="16"/>
              </w:rPr>
            </w:pPr>
            <w:r>
              <w:rPr>
                <w:sz w:val="16"/>
                <w:szCs w:val="16"/>
              </w:rPr>
              <w:t>4</w:t>
            </w:r>
          </w:p>
        </w:tc>
        <w:tc>
          <w:tcPr>
            <w:tcW w:w="910" w:type="dxa"/>
            <w:tcBorders>
              <w:top w:val="single" w:sz="6" w:space="0" w:color="auto"/>
              <w:left w:val="single" w:sz="6" w:space="0" w:color="auto"/>
              <w:bottom w:val="single" w:sz="6" w:space="0" w:color="auto"/>
              <w:right w:val="single" w:sz="6" w:space="0" w:color="auto"/>
            </w:tcBorders>
            <w:shd w:val="clear" w:color="auto" w:fill="00B050"/>
            <w:vAlign w:val="center"/>
          </w:tcPr>
          <w:p w:rsidR="00DF560F" w:rsidRPr="00873FCD" w:rsidRDefault="007F3B58" w:rsidP="000604F4">
            <w:pPr>
              <w:rPr>
                <w:sz w:val="16"/>
                <w:szCs w:val="16"/>
              </w:rPr>
            </w:pPr>
            <w:r>
              <w:rPr>
                <w:sz w:val="16"/>
                <w:szCs w:val="16"/>
              </w:rPr>
              <w:t xml:space="preserve">       4</w:t>
            </w:r>
          </w:p>
        </w:tc>
        <w:tc>
          <w:tcPr>
            <w:tcW w:w="1280" w:type="dxa"/>
            <w:gridSpan w:val="2"/>
            <w:tcBorders>
              <w:top w:val="single" w:sz="6" w:space="0" w:color="auto"/>
              <w:left w:val="single" w:sz="6" w:space="0" w:color="auto"/>
              <w:bottom w:val="single" w:sz="6" w:space="0" w:color="auto"/>
              <w:right w:val="single" w:sz="6" w:space="0" w:color="auto"/>
            </w:tcBorders>
            <w:shd w:val="clear" w:color="auto" w:fill="auto"/>
          </w:tcPr>
          <w:p w:rsidR="00DF560F" w:rsidRPr="001819D2" w:rsidRDefault="00DF560F" w:rsidP="00DF560F">
            <w:pPr>
              <w:jc w:val="center"/>
              <w:rPr>
                <w:sz w:val="16"/>
                <w:szCs w:val="16"/>
              </w:rPr>
            </w:pPr>
            <w:r w:rsidRPr="001819D2">
              <w:rPr>
                <w:sz w:val="16"/>
                <w:szCs w:val="16"/>
              </w:rPr>
              <w:t>Şube müdürü</w:t>
            </w:r>
          </w:p>
        </w:tc>
        <w:tc>
          <w:tcPr>
            <w:tcW w:w="3732" w:type="dxa"/>
            <w:tcBorders>
              <w:top w:val="single" w:sz="6" w:space="0" w:color="auto"/>
              <w:left w:val="single" w:sz="6" w:space="0" w:color="auto"/>
              <w:bottom w:val="single" w:sz="6" w:space="0" w:color="auto"/>
              <w:right w:val="double" w:sz="6" w:space="0" w:color="auto"/>
            </w:tcBorders>
            <w:shd w:val="clear" w:color="auto" w:fill="auto"/>
          </w:tcPr>
          <w:p w:rsidR="00DF560F" w:rsidRPr="001819D2" w:rsidRDefault="007F3B58" w:rsidP="00DF560F">
            <w:pPr>
              <w:jc w:val="both"/>
              <w:rPr>
                <w:sz w:val="16"/>
                <w:szCs w:val="16"/>
              </w:rPr>
            </w:pPr>
            <w:r>
              <w:rPr>
                <w:sz w:val="16"/>
                <w:szCs w:val="16"/>
              </w:rPr>
              <w:t xml:space="preserve">Gerekli iş güvenliği </w:t>
            </w:r>
            <w:proofErr w:type="gramStart"/>
            <w:r>
              <w:rPr>
                <w:sz w:val="16"/>
                <w:szCs w:val="16"/>
              </w:rPr>
              <w:t>ekipmanları</w:t>
            </w:r>
            <w:proofErr w:type="gramEnd"/>
            <w:r>
              <w:rPr>
                <w:sz w:val="16"/>
                <w:szCs w:val="16"/>
              </w:rPr>
              <w:t xml:space="preserve"> alınmış olup risk oranımız minimuma indirilmiştir.</w:t>
            </w:r>
          </w:p>
        </w:tc>
      </w:tr>
      <w:tr w:rsidR="00DF560F" w:rsidRPr="003C749A" w:rsidTr="007F3B58">
        <w:trPr>
          <w:trHeight w:val="692"/>
        </w:trPr>
        <w:tc>
          <w:tcPr>
            <w:tcW w:w="328" w:type="dxa"/>
            <w:tcBorders>
              <w:top w:val="single" w:sz="6" w:space="0" w:color="auto"/>
              <w:left w:val="double" w:sz="6" w:space="0" w:color="auto"/>
              <w:bottom w:val="single" w:sz="6" w:space="0" w:color="auto"/>
              <w:right w:val="single" w:sz="6" w:space="0" w:color="auto"/>
            </w:tcBorders>
            <w:shd w:val="clear" w:color="auto" w:fill="auto"/>
            <w:noWrap/>
            <w:vAlign w:val="center"/>
          </w:tcPr>
          <w:p w:rsidR="00DF560F" w:rsidRDefault="00DF560F" w:rsidP="00DF560F">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6</w:t>
            </w:r>
          </w:p>
        </w:tc>
        <w:tc>
          <w:tcPr>
            <w:tcW w:w="328" w:type="dxa"/>
            <w:tcBorders>
              <w:top w:val="single" w:sz="6" w:space="0" w:color="auto"/>
              <w:left w:val="single" w:sz="6" w:space="0" w:color="auto"/>
              <w:bottom w:val="single" w:sz="6" w:space="0" w:color="auto"/>
              <w:right w:val="single" w:sz="6" w:space="0" w:color="auto"/>
            </w:tcBorders>
            <w:shd w:val="clear" w:color="auto" w:fill="auto"/>
            <w:noWrap/>
            <w:textDirection w:val="btLr"/>
            <w:vAlign w:val="center"/>
          </w:tcPr>
          <w:p w:rsidR="00DF560F" w:rsidRDefault="00DF560F" w:rsidP="00DF560F">
            <w:pPr>
              <w:widowControl/>
              <w:autoSpaceDE/>
              <w:autoSpaceDN/>
              <w:jc w:val="center"/>
              <w:rPr>
                <w:rFonts w:eastAsia="Times New Roman"/>
                <w:b/>
                <w:color w:val="000000"/>
                <w:sz w:val="16"/>
                <w:szCs w:val="16"/>
                <w:lang w:eastAsia="tr-TR"/>
              </w:rPr>
            </w:pPr>
          </w:p>
        </w:tc>
        <w:tc>
          <w:tcPr>
            <w:tcW w:w="548"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DF560F" w:rsidRPr="00AC43C7" w:rsidRDefault="00DF560F" w:rsidP="00DF560F">
            <w:pPr>
              <w:jc w:val="center"/>
              <w:rPr>
                <w:sz w:val="16"/>
                <w:szCs w:val="16"/>
              </w:rPr>
            </w:pPr>
            <w:r w:rsidRPr="00AC43C7">
              <w:rPr>
                <w:sz w:val="16"/>
                <w:szCs w:val="16"/>
              </w:rPr>
              <w:t>4.3</w:t>
            </w:r>
          </w:p>
        </w:tc>
        <w:tc>
          <w:tcPr>
            <w:tcW w:w="3720" w:type="dxa"/>
            <w:tcBorders>
              <w:top w:val="single" w:sz="6" w:space="0" w:color="auto"/>
              <w:left w:val="single" w:sz="6" w:space="0" w:color="auto"/>
              <w:bottom w:val="single" w:sz="6" w:space="0" w:color="auto"/>
              <w:right w:val="single" w:sz="6" w:space="0" w:color="auto"/>
            </w:tcBorders>
            <w:shd w:val="clear" w:color="auto" w:fill="auto"/>
          </w:tcPr>
          <w:p w:rsidR="00DF560F" w:rsidRPr="00AC43C7" w:rsidRDefault="00DF560F" w:rsidP="00DF560F">
            <w:pPr>
              <w:jc w:val="both"/>
              <w:rPr>
                <w:sz w:val="16"/>
                <w:szCs w:val="16"/>
              </w:rPr>
            </w:pPr>
            <w:r w:rsidRPr="00AC43C7">
              <w:rPr>
                <w:sz w:val="16"/>
                <w:szCs w:val="16"/>
              </w:rPr>
              <w:t>Yemekhanede asansör riski</w:t>
            </w:r>
            <w:r w:rsidR="00AD0BEB">
              <w:rPr>
                <w:sz w:val="16"/>
                <w:szCs w:val="16"/>
              </w:rPr>
              <w:t>nin ortadan kalkması</w:t>
            </w:r>
          </w:p>
          <w:p w:rsidR="00DF560F" w:rsidRPr="00AC43C7" w:rsidRDefault="00DF560F" w:rsidP="00DF560F">
            <w:pPr>
              <w:jc w:val="both"/>
              <w:rPr>
                <w:sz w:val="16"/>
                <w:szCs w:val="16"/>
              </w:rPr>
            </w:pPr>
          </w:p>
        </w:tc>
        <w:tc>
          <w:tcPr>
            <w:tcW w:w="3865" w:type="dxa"/>
            <w:tcBorders>
              <w:top w:val="single" w:sz="6" w:space="0" w:color="auto"/>
              <w:left w:val="single" w:sz="6" w:space="0" w:color="auto"/>
              <w:bottom w:val="single" w:sz="6" w:space="0" w:color="auto"/>
              <w:right w:val="single" w:sz="6" w:space="0" w:color="auto"/>
            </w:tcBorders>
            <w:shd w:val="clear" w:color="auto" w:fill="auto"/>
          </w:tcPr>
          <w:p w:rsidR="00DF560F" w:rsidRPr="00AC43C7" w:rsidRDefault="00DF560F" w:rsidP="00DF560F">
            <w:pPr>
              <w:jc w:val="both"/>
              <w:rPr>
                <w:sz w:val="16"/>
                <w:szCs w:val="16"/>
              </w:rPr>
            </w:pPr>
            <w:r w:rsidRPr="00AC43C7">
              <w:rPr>
                <w:sz w:val="16"/>
                <w:szCs w:val="16"/>
              </w:rPr>
              <w:t>Asansör içi kafesi olmaması risk oluşturuyor</w:t>
            </w:r>
          </w:p>
        </w:tc>
        <w:tc>
          <w:tcPr>
            <w:tcW w:w="857" w:type="dxa"/>
            <w:tcBorders>
              <w:top w:val="single" w:sz="6" w:space="0" w:color="auto"/>
              <w:left w:val="single" w:sz="6" w:space="0" w:color="auto"/>
              <w:bottom w:val="single" w:sz="6" w:space="0" w:color="auto"/>
              <w:right w:val="single" w:sz="6" w:space="0" w:color="auto"/>
            </w:tcBorders>
            <w:shd w:val="clear" w:color="auto" w:fill="00B050"/>
            <w:vAlign w:val="center"/>
          </w:tcPr>
          <w:p w:rsidR="00DF560F" w:rsidRPr="00812521" w:rsidRDefault="00834599" w:rsidP="00DF560F">
            <w:pPr>
              <w:jc w:val="center"/>
              <w:rPr>
                <w:b/>
                <w:sz w:val="16"/>
                <w:szCs w:val="16"/>
              </w:rPr>
            </w:pPr>
            <w:r>
              <w:rPr>
                <w:b/>
                <w:sz w:val="16"/>
                <w:szCs w:val="16"/>
              </w:rPr>
              <w:t>4</w:t>
            </w:r>
          </w:p>
        </w:tc>
        <w:tc>
          <w:tcPr>
            <w:tcW w:w="910" w:type="dxa"/>
            <w:tcBorders>
              <w:top w:val="single" w:sz="6" w:space="0" w:color="auto"/>
              <w:left w:val="single" w:sz="6" w:space="0" w:color="auto"/>
              <w:bottom w:val="single" w:sz="6" w:space="0" w:color="auto"/>
              <w:right w:val="single" w:sz="6" w:space="0" w:color="auto"/>
            </w:tcBorders>
            <w:shd w:val="clear" w:color="auto" w:fill="00B050"/>
            <w:vAlign w:val="center"/>
          </w:tcPr>
          <w:p w:rsidR="00DF560F" w:rsidRPr="00873FCD" w:rsidRDefault="007F3B58" w:rsidP="00DF560F">
            <w:pPr>
              <w:jc w:val="center"/>
              <w:rPr>
                <w:b/>
                <w:sz w:val="16"/>
                <w:szCs w:val="16"/>
              </w:rPr>
            </w:pPr>
            <w:r>
              <w:rPr>
                <w:b/>
                <w:sz w:val="16"/>
                <w:szCs w:val="16"/>
              </w:rPr>
              <w:t>4</w:t>
            </w:r>
          </w:p>
        </w:tc>
        <w:tc>
          <w:tcPr>
            <w:tcW w:w="12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F560F" w:rsidRPr="00AC43C7" w:rsidRDefault="00DF560F" w:rsidP="00DF560F">
            <w:pPr>
              <w:jc w:val="center"/>
              <w:rPr>
                <w:sz w:val="16"/>
                <w:szCs w:val="16"/>
              </w:rPr>
            </w:pPr>
            <w:r w:rsidRPr="00AC43C7">
              <w:rPr>
                <w:sz w:val="16"/>
                <w:szCs w:val="16"/>
              </w:rPr>
              <w:t>Yemekhane ve Mutfak Personeli</w:t>
            </w:r>
          </w:p>
        </w:tc>
        <w:tc>
          <w:tcPr>
            <w:tcW w:w="3732" w:type="dxa"/>
            <w:tcBorders>
              <w:top w:val="single" w:sz="6" w:space="0" w:color="auto"/>
              <w:left w:val="single" w:sz="6" w:space="0" w:color="auto"/>
              <w:bottom w:val="single" w:sz="6" w:space="0" w:color="auto"/>
              <w:right w:val="double" w:sz="6" w:space="0" w:color="auto"/>
            </w:tcBorders>
            <w:shd w:val="clear" w:color="auto" w:fill="auto"/>
          </w:tcPr>
          <w:p w:rsidR="00DF560F" w:rsidRPr="00AC43C7" w:rsidRDefault="00E4410E" w:rsidP="00DF560F">
            <w:pPr>
              <w:jc w:val="both"/>
              <w:rPr>
                <w:sz w:val="16"/>
                <w:szCs w:val="16"/>
              </w:rPr>
            </w:pPr>
            <w:r>
              <w:rPr>
                <w:sz w:val="16"/>
              </w:rPr>
              <w:t>Asansör</w:t>
            </w:r>
            <w:r>
              <w:rPr>
                <w:spacing w:val="-5"/>
                <w:sz w:val="16"/>
              </w:rPr>
              <w:t xml:space="preserve"> </w:t>
            </w:r>
            <w:r>
              <w:rPr>
                <w:sz w:val="16"/>
              </w:rPr>
              <w:t>içine</w:t>
            </w:r>
            <w:r>
              <w:rPr>
                <w:spacing w:val="-5"/>
                <w:sz w:val="16"/>
              </w:rPr>
              <w:t xml:space="preserve"> </w:t>
            </w:r>
            <w:r>
              <w:rPr>
                <w:sz w:val="16"/>
              </w:rPr>
              <w:t>kafes</w:t>
            </w:r>
            <w:r>
              <w:rPr>
                <w:spacing w:val="-5"/>
                <w:sz w:val="16"/>
              </w:rPr>
              <w:t xml:space="preserve"> </w:t>
            </w:r>
            <w:r>
              <w:rPr>
                <w:sz w:val="16"/>
              </w:rPr>
              <w:t>yapılması,</w:t>
            </w:r>
            <w:r>
              <w:rPr>
                <w:spacing w:val="-5"/>
                <w:sz w:val="16"/>
              </w:rPr>
              <w:t xml:space="preserve"> </w:t>
            </w:r>
            <w:r>
              <w:rPr>
                <w:sz w:val="16"/>
              </w:rPr>
              <w:t>makara</w:t>
            </w:r>
            <w:r>
              <w:rPr>
                <w:spacing w:val="-5"/>
                <w:sz w:val="16"/>
              </w:rPr>
              <w:t xml:space="preserve"> </w:t>
            </w:r>
            <w:r>
              <w:rPr>
                <w:sz w:val="16"/>
              </w:rPr>
              <w:t xml:space="preserve">ve halatların kontrolünün yapılma ihtiyacı devam etmekte </w:t>
            </w:r>
            <w:proofErr w:type="gramStart"/>
            <w:r>
              <w:rPr>
                <w:sz w:val="16"/>
              </w:rPr>
              <w:t>olup</w:t>
            </w:r>
            <w:r w:rsidR="00C3293F">
              <w:rPr>
                <w:sz w:val="16"/>
              </w:rPr>
              <w:t xml:space="preserve"> </w:t>
            </w:r>
            <w:r>
              <w:rPr>
                <w:sz w:val="16"/>
              </w:rPr>
              <w:t xml:space="preserve"> diğer</w:t>
            </w:r>
            <w:proofErr w:type="gramEnd"/>
            <w:r>
              <w:rPr>
                <w:sz w:val="16"/>
              </w:rPr>
              <w:t xml:space="preserve"> kontroller titizlikle yapılmaktadır.</w:t>
            </w:r>
          </w:p>
        </w:tc>
      </w:tr>
      <w:tr w:rsidR="00DF560F" w:rsidRPr="003C749A" w:rsidTr="00C3293F">
        <w:trPr>
          <w:trHeight w:val="692"/>
        </w:trPr>
        <w:tc>
          <w:tcPr>
            <w:tcW w:w="328" w:type="dxa"/>
            <w:tcBorders>
              <w:top w:val="single" w:sz="6" w:space="0" w:color="auto"/>
              <w:left w:val="double" w:sz="6" w:space="0" w:color="auto"/>
              <w:bottom w:val="single" w:sz="6" w:space="0" w:color="auto"/>
              <w:right w:val="single" w:sz="6" w:space="0" w:color="auto"/>
            </w:tcBorders>
            <w:shd w:val="clear" w:color="auto" w:fill="auto"/>
            <w:noWrap/>
            <w:vAlign w:val="center"/>
          </w:tcPr>
          <w:p w:rsidR="00DF560F" w:rsidRDefault="00DF560F" w:rsidP="00DF560F">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7</w:t>
            </w:r>
          </w:p>
        </w:tc>
        <w:tc>
          <w:tcPr>
            <w:tcW w:w="328" w:type="dxa"/>
            <w:tcBorders>
              <w:top w:val="single" w:sz="6" w:space="0" w:color="auto"/>
              <w:left w:val="single" w:sz="6" w:space="0" w:color="auto"/>
              <w:bottom w:val="single" w:sz="6" w:space="0" w:color="auto"/>
              <w:right w:val="single" w:sz="6" w:space="0" w:color="auto"/>
            </w:tcBorders>
            <w:shd w:val="clear" w:color="auto" w:fill="auto"/>
            <w:noWrap/>
            <w:textDirection w:val="btLr"/>
            <w:vAlign w:val="center"/>
          </w:tcPr>
          <w:p w:rsidR="00DF560F" w:rsidRPr="00FE0F28" w:rsidRDefault="00DF560F" w:rsidP="00DF560F">
            <w:pPr>
              <w:widowControl/>
              <w:autoSpaceDE/>
              <w:autoSpaceDN/>
              <w:jc w:val="center"/>
              <w:rPr>
                <w:rFonts w:eastAsia="Times New Roman"/>
                <w:b/>
                <w:color w:val="000000"/>
                <w:sz w:val="16"/>
                <w:szCs w:val="16"/>
                <w:lang w:eastAsia="tr-TR"/>
              </w:rPr>
            </w:pPr>
            <w:r w:rsidRPr="00FE0F28">
              <w:rPr>
                <w:rFonts w:eastAsia="Times New Roman"/>
                <w:b/>
                <w:color w:val="000000"/>
                <w:sz w:val="16"/>
                <w:szCs w:val="16"/>
                <w:lang w:eastAsia="tr-TR"/>
              </w:rPr>
              <w:t>SKSD-BÜT 04</w:t>
            </w:r>
          </w:p>
        </w:tc>
        <w:tc>
          <w:tcPr>
            <w:tcW w:w="548"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DF560F" w:rsidRDefault="00DF560F" w:rsidP="00DF560F">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3.1</w:t>
            </w:r>
          </w:p>
          <w:p w:rsidR="00DF560F" w:rsidRDefault="00DF560F" w:rsidP="00DF560F">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3.3</w:t>
            </w:r>
          </w:p>
          <w:p w:rsidR="00DF560F" w:rsidRPr="003C749A" w:rsidRDefault="00DF560F" w:rsidP="00DF560F">
            <w:pPr>
              <w:widowControl/>
              <w:autoSpaceDE/>
              <w:autoSpaceDN/>
              <w:jc w:val="center"/>
              <w:rPr>
                <w:rFonts w:eastAsia="Times New Roman"/>
                <w:color w:val="000000"/>
                <w:sz w:val="16"/>
                <w:szCs w:val="16"/>
                <w:lang w:eastAsia="tr-TR"/>
              </w:rPr>
            </w:pPr>
          </w:p>
        </w:tc>
        <w:tc>
          <w:tcPr>
            <w:tcW w:w="3720" w:type="dxa"/>
            <w:tcBorders>
              <w:top w:val="single" w:sz="6" w:space="0" w:color="auto"/>
              <w:left w:val="single" w:sz="6" w:space="0" w:color="auto"/>
              <w:bottom w:val="single" w:sz="6" w:space="0" w:color="auto"/>
              <w:right w:val="single" w:sz="6" w:space="0" w:color="auto"/>
            </w:tcBorders>
            <w:shd w:val="clear" w:color="auto" w:fill="auto"/>
          </w:tcPr>
          <w:p w:rsidR="00DF560F" w:rsidRDefault="00DF560F" w:rsidP="00DF560F">
            <w:pPr>
              <w:widowControl/>
              <w:autoSpaceDE/>
              <w:autoSpaceDN/>
              <w:jc w:val="both"/>
              <w:rPr>
                <w:rFonts w:eastAsia="Times New Roman"/>
                <w:color w:val="000000"/>
                <w:sz w:val="16"/>
                <w:szCs w:val="16"/>
                <w:lang w:eastAsia="tr-TR"/>
              </w:rPr>
            </w:pPr>
            <w:r w:rsidRPr="003C749A">
              <w:rPr>
                <w:rFonts w:eastAsia="Times New Roman"/>
                <w:color w:val="000000"/>
                <w:sz w:val="16"/>
                <w:szCs w:val="16"/>
                <w:lang w:eastAsia="tr-TR"/>
              </w:rPr>
              <w:t>Aylık Prim Hizmet Belgeleri ve Muhtasar Beyannamesinin Gelir İdaresi Başkanlığına yasal süresi içerisinde bildirmek ve Strateji Daire Başkanlığına göndermek</w:t>
            </w:r>
          </w:p>
          <w:p w:rsidR="00DF560F" w:rsidRDefault="00DF560F" w:rsidP="00DF560F">
            <w:pPr>
              <w:widowControl/>
              <w:autoSpaceDE/>
              <w:autoSpaceDN/>
              <w:jc w:val="center"/>
              <w:rPr>
                <w:rFonts w:eastAsia="Times New Roman"/>
                <w:color w:val="000000"/>
                <w:sz w:val="16"/>
                <w:szCs w:val="16"/>
                <w:lang w:eastAsia="tr-TR"/>
              </w:rPr>
            </w:pPr>
          </w:p>
          <w:p w:rsidR="00DF560F" w:rsidRDefault="00DF560F" w:rsidP="00DF560F">
            <w:pPr>
              <w:widowControl/>
              <w:autoSpaceDE/>
              <w:autoSpaceDN/>
              <w:jc w:val="center"/>
              <w:rPr>
                <w:rFonts w:eastAsia="Times New Roman"/>
                <w:color w:val="000000"/>
                <w:sz w:val="16"/>
                <w:szCs w:val="16"/>
                <w:lang w:eastAsia="tr-TR"/>
              </w:rPr>
            </w:pPr>
          </w:p>
          <w:p w:rsidR="00DF560F" w:rsidRDefault="00DF560F" w:rsidP="00DF560F">
            <w:pPr>
              <w:widowControl/>
              <w:autoSpaceDE/>
              <w:autoSpaceDN/>
              <w:jc w:val="center"/>
              <w:rPr>
                <w:rFonts w:eastAsia="Times New Roman"/>
                <w:color w:val="000000"/>
                <w:sz w:val="16"/>
                <w:szCs w:val="16"/>
                <w:lang w:eastAsia="tr-TR"/>
              </w:rPr>
            </w:pPr>
          </w:p>
          <w:p w:rsidR="00DF560F" w:rsidRDefault="00DF560F" w:rsidP="00DF560F">
            <w:pPr>
              <w:widowControl/>
              <w:autoSpaceDE/>
              <w:autoSpaceDN/>
              <w:jc w:val="center"/>
              <w:rPr>
                <w:rFonts w:eastAsia="Times New Roman"/>
                <w:color w:val="000000"/>
                <w:sz w:val="16"/>
                <w:szCs w:val="16"/>
                <w:lang w:eastAsia="tr-TR"/>
              </w:rPr>
            </w:pPr>
          </w:p>
          <w:p w:rsidR="00DF560F" w:rsidRDefault="00DF560F" w:rsidP="00DF560F">
            <w:pPr>
              <w:widowControl/>
              <w:autoSpaceDE/>
              <w:autoSpaceDN/>
              <w:jc w:val="center"/>
              <w:rPr>
                <w:rFonts w:eastAsia="Times New Roman"/>
                <w:color w:val="000000"/>
                <w:sz w:val="16"/>
                <w:szCs w:val="16"/>
                <w:lang w:eastAsia="tr-TR"/>
              </w:rPr>
            </w:pPr>
          </w:p>
          <w:p w:rsidR="00DF560F" w:rsidRDefault="00DF560F" w:rsidP="00DF560F">
            <w:pPr>
              <w:widowControl/>
              <w:autoSpaceDE/>
              <w:autoSpaceDN/>
              <w:jc w:val="center"/>
              <w:rPr>
                <w:rFonts w:eastAsia="Times New Roman"/>
                <w:color w:val="000000"/>
                <w:sz w:val="16"/>
                <w:szCs w:val="16"/>
                <w:lang w:eastAsia="tr-TR"/>
              </w:rPr>
            </w:pPr>
          </w:p>
          <w:p w:rsidR="00DF560F" w:rsidRDefault="00DF560F" w:rsidP="00DF560F">
            <w:pPr>
              <w:widowControl/>
              <w:autoSpaceDE/>
              <w:autoSpaceDN/>
              <w:jc w:val="center"/>
              <w:rPr>
                <w:rFonts w:eastAsia="Times New Roman"/>
                <w:color w:val="000000"/>
                <w:sz w:val="16"/>
                <w:szCs w:val="16"/>
                <w:lang w:eastAsia="tr-TR"/>
              </w:rPr>
            </w:pPr>
          </w:p>
          <w:p w:rsidR="00DF560F" w:rsidRDefault="00DF560F" w:rsidP="00DF560F">
            <w:pPr>
              <w:widowControl/>
              <w:autoSpaceDE/>
              <w:autoSpaceDN/>
              <w:jc w:val="center"/>
              <w:rPr>
                <w:rFonts w:eastAsia="Times New Roman"/>
                <w:color w:val="000000"/>
                <w:sz w:val="16"/>
                <w:szCs w:val="16"/>
                <w:lang w:eastAsia="tr-TR"/>
              </w:rPr>
            </w:pPr>
          </w:p>
          <w:p w:rsidR="00DF560F" w:rsidRDefault="00DF560F" w:rsidP="00DF560F">
            <w:pPr>
              <w:widowControl/>
              <w:autoSpaceDE/>
              <w:autoSpaceDN/>
              <w:jc w:val="center"/>
              <w:rPr>
                <w:rFonts w:eastAsia="Times New Roman"/>
                <w:color w:val="000000"/>
                <w:sz w:val="16"/>
                <w:szCs w:val="16"/>
                <w:lang w:eastAsia="tr-TR"/>
              </w:rPr>
            </w:pPr>
          </w:p>
          <w:p w:rsidR="00DF560F" w:rsidRDefault="00DF560F" w:rsidP="00DF560F">
            <w:pPr>
              <w:widowControl/>
              <w:autoSpaceDE/>
              <w:autoSpaceDN/>
              <w:jc w:val="center"/>
              <w:rPr>
                <w:rFonts w:eastAsia="Times New Roman"/>
                <w:color w:val="000000"/>
                <w:sz w:val="16"/>
                <w:szCs w:val="16"/>
                <w:lang w:eastAsia="tr-TR"/>
              </w:rPr>
            </w:pPr>
          </w:p>
          <w:p w:rsidR="00DF560F" w:rsidRDefault="00DF560F" w:rsidP="00DF560F">
            <w:pPr>
              <w:widowControl/>
              <w:autoSpaceDE/>
              <w:autoSpaceDN/>
              <w:jc w:val="center"/>
              <w:rPr>
                <w:rFonts w:eastAsia="Times New Roman"/>
                <w:color w:val="000000"/>
                <w:sz w:val="16"/>
                <w:szCs w:val="16"/>
                <w:lang w:eastAsia="tr-TR"/>
              </w:rPr>
            </w:pPr>
          </w:p>
          <w:p w:rsidR="00DF560F" w:rsidRDefault="00DF560F" w:rsidP="00DF560F">
            <w:pPr>
              <w:widowControl/>
              <w:autoSpaceDE/>
              <w:autoSpaceDN/>
              <w:jc w:val="center"/>
              <w:rPr>
                <w:rFonts w:eastAsia="Times New Roman"/>
                <w:color w:val="000000"/>
                <w:sz w:val="16"/>
                <w:szCs w:val="16"/>
                <w:lang w:eastAsia="tr-TR"/>
              </w:rPr>
            </w:pPr>
          </w:p>
          <w:p w:rsidR="00DF560F" w:rsidRDefault="00DF560F" w:rsidP="00DF560F">
            <w:pPr>
              <w:widowControl/>
              <w:autoSpaceDE/>
              <w:autoSpaceDN/>
              <w:jc w:val="center"/>
              <w:rPr>
                <w:rFonts w:eastAsia="Times New Roman"/>
                <w:color w:val="000000"/>
                <w:sz w:val="16"/>
                <w:szCs w:val="16"/>
                <w:lang w:eastAsia="tr-TR"/>
              </w:rPr>
            </w:pPr>
          </w:p>
          <w:p w:rsidR="00DF560F" w:rsidRDefault="00DF560F" w:rsidP="00DF560F">
            <w:pPr>
              <w:widowControl/>
              <w:autoSpaceDE/>
              <w:autoSpaceDN/>
              <w:jc w:val="center"/>
              <w:rPr>
                <w:rFonts w:eastAsia="Times New Roman"/>
                <w:color w:val="000000"/>
                <w:sz w:val="16"/>
                <w:szCs w:val="16"/>
                <w:lang w:eastAsia="tr-TR"/>
              </w:rPr>
            </w:pPr>
          </w:p>
          <w:p w:rsidR="00DF560F" w:rsidRPr="003C749A" w:rsidRDefault="00DF560F" w:rsidP="00DF560F">
            <w:pPr>
              <w:widowControl/>
              <w:autoSpaceDE/>
              <w:autoSpaceDN/>
              <w:rPr>
                <w:rFonts w:eastAsia="Times New Roman"/>
                <w:color w:val="000000"/>
                <w:sz w:val="16"/>
                <w:szCs w:val="16"/>
                <w:lang w:eastAsia="tr-TR"/>
              </w:rPr>
            </w:pPr>
          </w:p>
        </w:tc>
        <w:tc>
          <w:tcPr>
            <w:tcW w:w="3865" w:type="dxa"/>
            <w:tcBorders>
              <w:top w:val="single" w:sz="6" w:space="0" w:color="auto"/>
              <w:left w:val="single" w:sz="6" w:space="0" w:color="auto"/>
              <w:bottom w:val="single" w:sz="6" w:space="0" w:color="auto"/>
              <w:right w:val="single" w:sz="6" w:space="0" w:color="auto"/>
            </w:tcBorders>
            <w:shd w:val="clear" w:color="auto" w:fill="auto"/>
          </w:tcPr>
          <w:p w:rsidR="00DF560F" w:rsidRPr="003C749A" w:rsidRDefault="00DF560F" w:rsidP="00DF560F">
            <w:pPr>
              <w:widowControl/>
              <w:autoSpaceDE/>
              <w:autoSpaceDN/>
              <w:jc w:val="both"/>
              <w:rPr>
                <w:sz w:val="16"/>
                <w:szCs w:val="16"/>
              </w:rPr>
            </w:pPr>
            <w:r w:rsidRPr="003C749A">
              <w:rPr>
                <w:sz w:val="16"/>
                <w:szCs w:val="16"/>
              </w:rPr>
              <w:t>Muhtasar aylık prim ve hizmet beyannamesinin süresi içerisinde Strateji Geliştirme Daire Başkanlığına göndermemek</w:t>
            </w:r>
          </w:p>
          <w:p w:rsidR="00DF560F" w:rsidRPr="003C749A" w:rsidRDefault="00DF560F" w:rsidP="00DF560F">
            <w:pPr>
              <w:widowControl/>
              <w:autoSpaceDE/>
              <w:autoSpaceDN/>
              <w:jc w:val="both"/>
              <w:rPr>
                <w:rFonts w:eastAsia="Times New Roman"/>
                <w:color w:val="000000"/>
                <w:sz w:val="16"/>
                <w:szCs w:val="16"/>
                <w:lang w:eastAsia="tr-TR"/>
              </w:rPr>
            </w:pPr>
          </w:p>
          <w:p w:rsidR="00DF560F" w:rsidRPr="003C749A" w:rsidRDefault="00DF560F" w:rsidP="00DF560F">
            <w:pPr>
              <w:widowControl/>
              <w:autoSpaceDE/>
              <w:autoSpaceDN/>
              <w:jc w:val="both"/>
              <w:rPr>
                <w:sz w:val="16"/>
                <w:szCs w:val="16"/>
              </w:rPr>
            </w:pPr>
            <w:r w:rsidRPr="003C749A">
              <w:rPr>
                <w:sz w:val="16"/>
                <w:szCs w:val="16"/>
              </w:rPr>
              <w:t>Beyannamenin düzenlenmesine esas olan bilgilerin süresi içerisinde verilmemesi, eksik ve yanlış verilmesi</w:t>
            </w:r>
          </w:p>
          <w:p w:rsidR="00DF560F" w:rsidRPr="003C749A" w:rsidRDefault="00DF560F" w:rsidP="00DF560F">
            <w:pPr>
              <w:widowControl/>
              <w:autoSpaceDE/>
              <w:autoSpaceDN/>
              <w:jc w:val="both"/>
              <w:rPr>
                <w:sz w:val="16"/>
                <w:szCs w:val="16"/>
              </w:rPr>
            </w:pPr>
          </w:p>
          <w:p w:rsidR="00DF560F" w:rsidRPr="003C749A" w:rsidRDefault="00DF560F" w:rsidP="00DF560F">
            <w:pPr>
              <w:widowControl/>
              <w:autoSpaceDE/>
              <w:autoSpaceDN/>
              <w:jc w:val="both"/>
              <w:rPr>
                <w:sz w:val="16"/>
                <w:szCs w:val="16"/>
              </w:rPr>
            </w:pPr>
            <w:r w:rsidRPr="003C749A">
              <w:rPr>
                <w:sz w:val="16"/>
                <w:szCs w:val="16"/>
              </w:rPr>
              <w:t>Sigortalı işe giriş bildirgesinin yasal süresi içerisinde elektronik ortamda gönderilememesi.</w:t>
            </w:r>
          </w:p>
          <w:p w:rsidR="00DF560F" w:rsidRPr="003C749A" w:rsidRDefault="00DF560F" w:rsidP="00DF560F">
            <w:pPr>
              <w:widowControl/>
              <w:autoSpaceDE/>
              <w:autoSpaceDN/>
              <w:jc w:val="both"/>
              <w:rPr>
                <w:sz w:val="16"/>
                <w:szCs w:val="16"/>
              </w:rPr>
            </w:pPr>
          </w:p>
          <w:p w:rsidR="00DF560F" w:rsidRDefault="00DF560F" w:rsidP="00DF560F">
            <w:pPr>
              <w:widowControl/>
              <w:autoSpaceDE/>
              <w:autoSpaceDN/>
              <w:jc w:val="both"/>
              <w:rPr>
                <w:sz w:val="16"/>
                <w:szCs w:val="16"/>
              </w:rPr>
            </w:pPr>
            <w:r w:rsidRPr="003C749A">
              <w:rPr>
                <w:sz w:val="16"/>
                <w:szCs w:val="16"/>
              </w:rPr>
              <w:t>Asıl veya ek aylık prim ve hizmet belgesinin yasal süresi içerisinde elektronik ortamda gönderilmemesi</w:t>
            </w:r>
          </w:p>
          <w:p w:rsidR="00DF560F" w:rsidRDefault="00DF560F" w:rsidP="00DF560F">
            <w:pPr>
              <w:widowControl/>
              <w:autoSpaceDE/>
              <w:autoSpaceDN/>
              <w:jc w:val="both"/>
              <w:rPr>
                <w:sz w:val="16"/>
                <w:szCs w:val="16"/>
              </w:rPr>
            </w:pPr>
          </w:p>
          <w:p w:rsidR="00DF560F" w:rsidRDefault="00DF560F" w:rsidP="00DF560F">
            <w:pPr>
              <w:widowControl/>
              <w:autoSpaceDE/>
              <w:autoSpaceDN/>
              <w:jc w:val="center"/>
              <w:rPr>
                <w:sz w:val="16"/>
                <w:szCs w:val="16"/>
              </w:rPr>
            </w:pPr>
          </w:p>
          <w:p w:rsidR="00DF560F" w:rsidRDefault="00DF560F" w:rsidP="00DF560F">
            <w:pPr>
              <w:widowControl/>
              <w:autoSpaceDE/>
              <w:autoSpaceDN/>
              <w:jc w:val="center"/>
              <w:rPr>
                <w:sz w:val="16"/>
                <w:szCs w:val="16"/>
              </w:rPr>
            </w:pPr>
          </w:p>
          <w:p w:rsidR="00DF560F" w:rsidRDefault="00DF560F" w:rsidP="00DF560F">
            <w:pPr>
              <w:widowControl/>
              <w:autoSpaceDE/>
              <w:autoSpaceDN/>
              <w:jc w:val="center"/>
              <w:rPr>
                <w:sz w:val="16"/>
                <w:szCs w:val="16"/>
              </w:rPr>
            </w:pPr>
          </w:p>
          <w:p w:rsidR="00DF560F" w:rsidRDefault="00DF560F" w:rsidP="00DF560F">
            <w:pPr>
              <w:widowControl/>
              <w:autoSpaceDE/>
              <w:autoSpaceDN/>
              <w:jc w:val="center"/>
              <w:rPr>
                <w:sz w:val="16"/>
                <w:szCs w:val="16"/>
              </w:rPr>
            </w:pPr>
          </w:p>
          <w:p w:rsidR="00DF560F" w:rsidRPr="003C749A" w:rsidRDefault="00DF560F" w:rsidP="00DF560F">
            <w:pPr>
              <w:widowControl/>
              <w:autoSpaceDE/>
              <w:autoSpaceDN/>
              <w:rPr>
                <w:rFonts w:eastAsia="Times New Roman"/>
                <w:color w:val="000000"/>
                <w:sz w:val="16"/>
                <w:szCs w:val="16"/>
                <w:lang w:eastAsia="tr-TR"/>
              </w:rPr>
            </w:pPr>
          </w:p>
        </w:tc>
        <w:tc>
          <w:tcPr>
            <w:tcW w:w="857" w:type="dxa"/>
            <w:tcBorders>
              <w:top w:val="single" w:sz="6" w:space="0" w:color="auto"/>
              <w:left w:val="single" w:sz="6" w:space="0" w:color="auto"/>
              <w:bottom w:val="single" w:sz="6" w:space="0" w:color="auto"/>
              <w:right w:val="single" w:sz="6" w:space="0" w:color="auto"/>
            </w:tcBorders>
            <w:shd w:val="clear" w:color="auto" w:fill="FFFF00"/>
            <w:vAlign w:val="center"/>
          </w:tcPr>
          <w:p w:rsidR="00DF560F" w:rsidRPr="003C749A" w:rsidRDefault="00834599" w:rsidP="00DF560F">
            <w:pPr>
              <w:widowControl/>
              <w:autoSpaceDE/>
              <w:autoSpaceDN/>
              <w:jc w:val="center"/>
              <w:rPr>
                <w:rFonts w:eastAsia="Times New Roman"/>
                <w:b/>
                <w:bCs/>
                <w:color w:val="FFFF00"/>
                <w:sz w:val="16"/>
                <w:szCs w:val="16"/>
                <w:lang w:eastAsia="tr-TR"/>
              </w:rPr>
            </w:pPr>
            <w:r>
              <w:rPr>
                <w:rFonts w:eastAsia="Times New Roman"/>
                <w:b/>
                <w:bCs/>
                <w:sz w:val="16"/>
                <w:szCs w:val="16"/>
                <w:lang w:eastAsia="tr-TR"/>
              </w:rPr>
              <w:t>8</w:t>
            </w:r>
          </w:p>
        </w:tc>
        <w:tc>
          <w:tcPr>
            <w:tcW w:w="910" w:type="dxa"/>
            <w:tcBorders>
              <w:top w:val="single" w:sz="6" w:space="0" w:color="auto"/>
              <w:left w:val="single" w:sz="6" w:space="0" w:color="auto"/>
              <w:bottom w:val="single" w:sz="6" w:space="0" w:color="auto"/>
              <w:right w:val="single" w:sz="6" w:space="0" w:color="auto"/>
            </w:tcBorders>
            <w:shd w:val="clear" w:color="auto" w:fill="FF0000"/>
            <w:vAlign w:val="center"/>
          </w:tcPr>
          <w:p w:rsidR="00DF560F" w:rsidRPr="003C749A" w:rsidRDefault="00C3293F" w:rsidP="00DF560F">
            <w:pPr>
              <w:widowControl/>
              <w:autoSpaceDE/>
              <w:autoSpaceDN/>
              <w:jc w:val="center"/>
              <w:rPr>
                <w:rFonts w:eastAsia="Times New Roman"/>
                <w:b/>
                <w:bCs/>
                <w:color w:val="000000"/>
                <w:sz w:val="16"/>
                <w:szCs w:val="16"/>
                <w:lang w:eastAsia="tr-TR"/>
              </w:rPr>
            </w:pPr>
            <w:r w:rsidRPr="00C3293F">
              <w:rPr>
                <w:rFonts w:eastAsia="Times New Roman"/>
                <w:b/>
                <w:bCs/>
                <w:sz w:val="16"/>
                <w:szCs w:val="16"/>
                <w:lang w:eastAsia="tr-TR"/>
              </w:rPr>
              <w:t>15</w:t>
            </w:r>
          </w:p>
        </w:tc>
        <w:tc>
          <w:tcPr>
            <w:tcW w:w="12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F560F" w:rsidRPr="003C749A" w:rsidRDefault="00DF560F" w:rsidP="00DF560F">
            <w:pPr>
              <w:widowControl/>
              <w:autoSpaceDE/>
              <w:autoSpaceDN/>
              <w:jc w:val="center"/>
              <w:rPr>
                <w:rFonts w:eastAsia="Times New Roman"/>
                <w:color w:val="000000"/>
                <w:sz w:val="16"/>
                <w:szCs w:val="16"/>
                <w:lang w:eastAsia="tr-TR"/>
              </w:rPr>
            </w:pPr>
            <w:r w:rsidRPr="003C749A">
              <w:rPr>
                <w:rFonts w:eastAsia="Times New Roman"/>
                <w:color w:val="000000"/>
                <w:sz w:val="16"/>
                <w:szCs w:val="16"/>
                <w:lang w:eastAsia="tr-TR"/>
              </w:rPr>
              <w:t>Daire Başkanı</w:t>
            </w:r>
          </w:p>
          <w:p w:rsidR="00DF560F" w:rsidRPr="003C749A" w:rsidRDefault="00DF560F" w:rsidP="00DF560F">
            <w:pPr>
              <w:widowControl/>
              <w:autoSpaceDE/>
              <w:autoSpaceDN/>
              <w:jc w:val="center"/>
              <w:rPr>
                <w:rFonts w:eastAsia="Times New Roman"/>
                <w:color w:val="000000"/>
                <w:sz w:val="16"/>
                <w:szCs w:val="16"/>
                <w:lang w:eastAsia="tr-TR"/>
              </w:rPr>
            </w:pPr>
          </w:p>
          <w:p w:rsidR="00DF560F" w:rsidRPr="003C749A" w:rsidRDefault="00DF560F" w:rsidP="00DF560F">
            <w:pPr>
              <w:widowControl/>
              <w:autoSpaceDE/>
              <w:autoSpaceDN/>
              <w:jc w:val="center"/>
              <w:rPr>
                <w:rFonts w:eastAsia="Times New Roman"/>
                <w:color w:val="000000"/>
                <w:sz w:val="16"/>
                <w:szCs w:val="16"/>
                <w:lang w:eastAsia="tr-TR"/>
              </w:rPr>
            </w:pPr>
            <w:r w:rsidRPr="003C749A">
              <w:rPr>
                <w:rFonts w:eastAsia="Times New Roman"/>
                <w:color w:val="000000"/>
                <w:sz w:val="16"/>
                <w:szCs w:val="16"/>
                <w:lang w:eastAsia="tr-TR"/>
              </w:rPr>
              <w:t>Mali İşlemler Şube Müdürlüğü</w:t>
            </w:r>
          </w:p>
          <w:p w:rsidR="00DF560F" w:rsidRPr="003C749A" w:rsidRDefault="00DF560F" w:rsidP="00DF560F">
            <w:pPr>
              <w:widowControl/>
              <w:autoSpaceDE/>
              <w:autoSpaceDN/>
              <w:jc w:val="center"/>
              <w:rPr>
                <w:rFonts w:eastAsia="Times New Roman"/>
                <w:color w:val="000000"/>
                <w:sz w:val="16"/>
                <w:szCs w:val="16"/>
                <w:lang w:eastAsia="tr-TR"/>
              </w:rPr>
            </w:pPr>
          </w:p>
          <w:p w:rsidR="00DF560F" w:rsidRPr="003C749A" w:rsidRDefault="00DF560F" w:rsidP="00DF560F">
            <w:pPr>
              <w:widowControl/>
              <w:autoSpaceDE/>
              <w:autoSpaceDN/>
              <w:jc w:val="center"/>
              <w:rPr>
                <w:rFonts w:eastAsia="Times New Roman"/>
                <w:color w:val="000000"/>
                <w:sz w:val="16"/>
                <w:szCs w:val="16"/>
                <w:lang w:eastAsia="tr-TR"/>
              </w:rPr>
            </w:pPr>
            <w:r w:rsidRPr="003C749A">
              <w:rPr>
                <w:rFonts w:eastAsia="Times New Roman"/>
                <w:color w:val="000000"/>
                <w:sz w:val="16"/>
                <w:szCs w:val="16"/>
                <w:lang w:eastAsia="tr-TR"/>
              </w:rPr>
              <w:t>Staj Sigorta İşlemleri Birimi</w:t>
            </w:r>
          </w:p>
          <w:p w:rsidR="00DF560F" w:rsidRPr="003C749A" w:rsidRDefault="00DF560F" w:rsidP="00DF560F">
            <w:pPr>
              <w:widowControl/>
              <w:autoSpaceDE/>
              <w:autoSpaceDN/>
              <w:jc w:val="center"/>
              <w:rPr>
                <w:rFonts w:eastAsia="Times New Roman"/>
                <w:color w:val="000000"/>
                <w:sz w:val="16"/>
                <w:szCs w:val="16"/>
                <w:lang w:eastAsia="tr-TR"/>
              </w:rPr>
            </w:pPr>
          </w:p>
          <w:p w:rsidR="00DF560F" w:rsidRPr="003C749A" w:rsidRDefault="00DF560F" w:rsidP="00DF560F">
            <w:pPr>
              <w:widowControl/>
              <w:autoSpaceDE/>
              <w:autoSpaceDN/>
              <w:jc w:val="center"/>
              <w:rPr>
                <w:rFonts w:eastAsia="Times New Roman"/>
                <w:color w:val="000000"/>
                <w:sz w:val="16"/>
                <w:szCs w:val="16"/>
                <w:lang w:eastAsia="tr-TR"/>
              </w:rPr>
            </w:pPr>
            <w:r w:rsidRPr="003C749A">
              <w:rPr>
                <w:rFonts w:eastAsia="Times New Roman"/>
                <w:color w:val="000000"/>
                <w:sz w:val="16"/>
                <w:szCs w:val="16"/>
                <w:lang w:eastAsia="tr-TR"/>
              </w:rPr>
              <w:t>Kısmi Zamanlı Öğrenci Birimi</w:t>
            </w:r>
          </w:p>
        </w:tc>
        <w:tc>
          <w:tcPr>
            <w:tcW w:w="3732" w:type="dxa"/>
            <w:tcBorders>
              <w:top w:val="single" w:sz="6" w:space="0" w:color="auto"/>
              <w:left w:val="single" w:sz="6" w:space="0" w:color="auto"/>
              <w:bottom w:val="single" w:sz="6" w:space="0" w:color="auto"/>
              <w:right w:val="double" w:sz="6" w:space="0" w:color="auto"/>
            </w:tcBorders>
            <w:shd w:val="clear" w:color="auto" w:fill="auto"/>
          </w:tcPr>
          <w:p w:rsidR="00DF560F" w:rsidRPr="003C749A" w:rsidRDefault="00DF560F" w:rsidP="00DF560F">
            <w:pPr>
              <w:widowControl/>
              <w:autoSpaceDE/>
              <w:autoSpaceDN/>
              <w:jc w:val="both"/>
              <w:rPr>
                <w:sz w:val="16"/>
                <w:szCs w:val="16"/>
              </w:rPr>
            </w:pPr>
            <w:r w:rsidRPr="003C749A">
              <w:rPr>
                <w:sz w:val="16"/>
                <w:szCs w:val="16"/>
              </w:rPr>
              <w:t>Muhtasar aylık prim ve hizmet beyannamesinin düzenlenmesine esas olan veriler staj birimi, kısmi zamanlı öğrencilerin</w:t>
            </w:r>
            <w:r w:rsidR="0083267D">
              <w:rPr>
                <w:sz w:val="16"/>
                <w:szCs w:val="16"/>
              </w:rPr>
              <w:t xml:space="preserve">, </w:t>
            </w:r>
            <w:proofErr w:type="spellStart"/>
            <w:r w:rsidR="0083267D">
              <w:rPr>
                <w:sz w:val="16"/>
                <w:szCs w:val="16"/>
              </w:rPr>
              <w:t>işkur</w:t>
            </w:r>
            <w:proofErr w:type="spellEnd"/>
            <w:r w:rsidR="0083267D">
              <w:rPr>
                <w:sz w:val="16"/>
                <w:szCs w:val="16"/>
              </w:rPr>
              <w:t xml:space="preserve"> </w:t>
            </w:r>
            <w:r w:rsidR="00003CE7">
              <w:rPr>
                <w:sz w:val="16"/>
                <w:szCs w:val="16"/>
              </w:rPr>
              <w:t>öğrencilerinin</w:t>
            </w:r>
            <w:r w:rsidRPr="003C749A">
              <w:rPr>
                <w:sz w:val="16"/>
                <w:szCs w:val="16"/>
              </w:rPr>
              <w:t xml:space="preserve"> ücretlerinin yapıldığı birim ve sözleşmeli personelin ücretlerinin yapıldığı birim tarafından verilmektedir. Beyannamenin düzenlenmesinden sorumlu olan personel bilgilerin takibini her ay süresi içerisinde yapmaktadır.</w:t>
            </w:r>
          </w:p>
          <w:p w:rsidR="00DF560F" w:rsidRPr="003C749A" w:rsidRDefault="00DF560F" w:rsidP="00DF560F">
            <w:pPr>
              <w:widowControl/>
              <w:autoSpaceDE/>
              <w:autoSpaceDN/>
              <w:jc w:val="both"/>
              <w:rPr>
                <w:sz w:val="16"/>
                <w:szCs w:val="16"/>
              </w:rPr>
            </w:pPr>
          </w:p>
          <w:p w:rsidR="00DF560F" w:rsidRPr="003C749A" w:rsidRDefault="00DF560F" w:rsidP="00DF560F">
            <w:pPr>
              <w:widowControl/>
              <w:autoSpaceDE/>
              <w:autoSpaceDN/>
              <w:jc w:val="both"/>
              <w:rPr>
                <w:sz w:val="16"/>
                <w:szCs w:val="16"/>
              </w:rPr>
            </w:pPr>
            <w:r w:rsidRPr="003C749A">
              <w:rPr>
                <w:sz w:val="16"/>
                <w:szCs w:val="16"/>
              </w:rPr>
              <w:t xml:space="preserve">Muhtasar aylık prim ve hizmet beyannamesinin yasal süresi içerisinde verilmemesi, hatalı verilmesi maddi kayıplara yol açması ve kurumu zarara uğratması nedeni ile </w:t>
            </w:r>
            <w:r w:rsidRPr="003C749A">
              <w:rPr>
                <w:color w:val="FF0000"/>
                <w:sz w:val="16"/>
                <w:szCs w:val="16"/>
              </w:rPr>
              <w:t xml:space="preserve">yüksek risk </w:t>
            </w:r>
            <w:r w:rsidRPr="003C749A">
              <w:rPr>
                <w:sz w:val="16"/>
                <w:szCs w:val="16"/>
              </w:rPr>
              <w:t>içermektedir. İşin her ay gözden geçirilmesi ve mevzuatın takip edilmesi zorunluluk arz etmektedir.</w:t>
            </w:r>
          </w:p>
          <w:p w:rsidR="00DF560F" w:rsidRPr="003C749A" w:rsidRDefault="00DF560F" w:rsidP="00DF560F">
            <w:pPr>
              <w:widowControl/>
              <w:autoSpaceDE/>
              <w:autoSpaceDN/>
              <w:jc w:val="both"/>
              <w:rPr>
                <w:sz w:val="16"/>
                <w:szCs w:val="16"/>
              </w:rPr>
            </w:pPr>
          </w:p>
          <w:p w:rsidR="00DF560F" w:rsidRDefault="00DF560F" w:rsidP="00DF560F">
            <w:pPr>
              <w:widowControl/>
              <w:autoSpaceDE/>
              <w:autoSpaceDN/>
              <w:jc w:val="both"/>
              <w:rPr>
                <w:sz w:val="16"/>
                <w:szCs w:val="16"/>
              </w:rPr>
            </w:pPr>
            <w:r w:rsidRPr="003C749A">
              <w:rPr>
                <w:sz w:val="16"/>
                <w:szCs w:val="16"/>
              </w:rPr>
              <w:t>Beyanname işlemlerindeki süreçler standartlaşmış olup işlemler titizlikle takip edilmektedir.</w:t>
            </w:r>
          </w:p>
          <w:p w:rsidR="00DF560F" w:rsidRDefault="00DF560F" w:rsidP="00DF560F">
            <w:pPr>
              <w:widowControl/>
              <w:autoSpaceDE/>
              <w:autoSpaceDN/>
              <w:jc w:val="both"/>
              <w:rPr>
                <w:sz w:val="16"/>
                <w:szCs w:val="16"/>
              </w:rPr>
            </w:pPr>
          </w:p>
          <w:p w:rsidR="00DF560F" w:rsidRDefault="00DF560F" w:rsidP="00DF560F">
            <w:pPr>
              <w:widowControl/>
              <w:autoSpaceDE/>
              <w:autoSpaceDN/>
              <w:jc w:val="both"/>
              <w:rPr>
                <w:sz w:val="16"/>
                <w:szCs w:val="16"/>
              </w:rPr>
            </w:pPr>
          </w:p>
          <w:p w:rsidR="00DF560F" w:rsidRDefault="00DF560F" w:rsidP="00DF560F">
            <w:pPr>
              <w:widowControl/>
              <w:autoSpaceDE/>
              <w:autoSpaceDN/>
              <w:jc w:val="both"/>
              <w:rPr>
                <w:sz w:val="16"/>
                <w:szCs w:val="16"/>
              </w:rPr>
            </w:pPr>
          </w:p>
          <w:p w:rsidR="00DF560F" w:rsidRDefault="00DF560F" w:rsidP="00DF560F">
            <w:pPr>
              <w:widowControl/>
              <w:autoSpaceDE/>
              <w:autoSpaceDN/>
              <w:jc w:val="both"/>
              <w:rPr>
                <w:sz w:val="16"/>
                <w:szCs w:val="16"/>
              </w:rPr>
            </w:pPr>
          </w:p>
          <w:p w:rsidR="00DF560F" w:rsidRDefault="00DF560F" w:rsidP="00DF560F">
            <w:pPr>
              <w:widowControl/>
              <w:autoSpaceDE/>
              <w:autoSpaceDN/>
              <w:jc w:val="both"/>
              <w:rPr>
                <w:sz w:val="16"/>
                <w:szCs w:val="16"/>
              </w:rPr>
            </w:pPr>
          </w:p>
          <w:p w:rsidR="00DF560F" w:rsidRDefault="00DF560F" w:rsidP="00DF560F">
            <w:pPr>
              <w:widowControl/>
              <w:autoSpaceDE/>
              <w:autoSpaceDN/>
              <w:jc w:val="both"/>
              <w:rPr>
                <w:sz w:val="16"/>
                <w:szCs w:val="16"/>
              </w:rPr>
            </w:pPr>
          </w:p>
          <w:p w:rsidR="00DF560F" w:rsidRDefault="00DF560F" w:rsidP="00DF560F">
            <w:pPr>
              <w:widowControl/>
              <w:autoSpaceDE/>
              <w:autoSpaceDN/>
              <w:jc w:val="both"/>
              <w:rPr>
                <w:sz w:val="16"/>
                <w:szCs w:val="16"/>
              </w:rPr>
            </w:pPr>
          </w:p>
          <w:p w:rsidR="00DF560F" w:rsidRDefault="00DF560F" w:rsidP="00DF560F">
            <w:pPr>
              <w:widowControl/>
              <w:autoSpaceDE/>
              <w:autoSpaceDN/>
              <w:jc w:val="both"/>
              <w:rPr>
                <w:sz w:val="16"/>
                <w:szCs w:val="16"/>
              </w:rPr>
            </w:pPr>
          </w:p>
          <w:p w:rsidR="00DF560F" w:rsidRDefault="00DF560F" w:rsidP="00DF560F">
            <w:pPr>
              <w:widowControl/>
              <w:autoSpaceDE/>
              <w:autoSpaceDN/>
              <w:jc w:val="both"/>
              <w:rPr>
                <w:sz w:val="16"/>
                <w:szCs w:val="16"/>
              </w:rPr>
            </w:pPr>
          </w:p>
          <w:p w:rsidR="00DF560F" w:rsidRDefault="00DF560F" w:rsidP="00DF560F">
            <w:pPr>
              <w:widowControl/>
              <w:autoSpaceDE/>
              <w:autoSpaceDN/>
              <w:jc w:val="both"/>
              <w:rPr>
                <w:sz w:val="16"/>
                <w:szCs w:val="16"/>
              </w:rPr>
            </w:pPr>
          </w:p>
          <w:p w:rsidR="00DF560F" w:rsidRDefault="00EA18A8" w:rsidP="00DF560F">
            <w:pPr>
              <w:widowControl/>
              <w:autoSpaceDE/>
              <w:autoSpaceDN/>
              <w:jc w:val="both"/>
              <w:rPr>
                <w:sz w:val="16"/>
                <w:szCs w:val="16"/>
              </w:rPr>
            </w:pPr>
            <w:r>
              <w:rPr>
                <w:sz w:val="16"/>
                <w:szCs w:val="16"/>
              </w:rPr>
              <w:t xml:space="preserve"> </w:t>
            </w:r>
          </w:p>
          <w:p w:rsidR="00EA18A8" w:rsidRDefault="00EA18A8" w:rsidP="00DF560F">
            <w:pPr>
              <w:widowControl/>
              <w:autoSpaceDE/>
              <w:autoSpaceDN/>
              <w:jc w:val="both"/>
              <w:rPr>
                <w:sz w:val="16"/>
                <w:szCs w:val="16"/>
              </w:rPr>
            </w:pPr>
          </w:p>
          <w:p w:rsidR="00DF560F" w:rsidRDefault="00DF560F" w:rsidP="00DF560F">
            <w:pPr>
              <w:widowControl/>
              <w:autoSpaceDE/>
              <w:autoSpaceDN/>
              <w:jc w:val="both"/>
              <w:rPr>
                <w:sz w:val="16"/>
                <w:szCs w:val="16"/>
              </w:rPr>
            </w:pPr>
          </w:p>
          <w:p w:rsidR="00DF560F" w:rsidRDefault="00DF560F" w:rsidP="00DF560F">
            <w:pPr>
              <w:widowControl/>
              <w:autoSpaceDE/>
              <w:autoSpaceDN/>
              <w:jc w:val="both"/>
              <w:rPr>
                <w:sz w:val="16"/>
                <w:szCs w:val="16"/>
              </w:rPr>
            </w:pPr>
          </w:p>
          <w:p w:rsidR="00DF560F" w:rsidRDefault="00DF560F" w:rsidP="00DF560F">
            <w:pPr>
              <w:widowControl/>
              <w:autoSpaceDE/>
              <w:autoSpaceDN/>
              <w:jc w:val="both"/>
              <w:rPr>
                <w:sz w:val="16"/>
                <w:szCs w:val="16"/>
              </w:rPr>
            </w:pPr>
          </w:p>
          <w:p w:rsidR="00DF560F" w:rsidRDefault="00DF560F" w:rsidP="00DF560F">
            <w:pPr>
              <w:widowControl/>
              <w:autoSpaceDE/>
              <w:autoSpaceDN/>
              <w:jc w:val="both"/>
              <w:rPr>
                <w:sz w:val="16"/>
                <w:szCs w:val="16"/>
              </w:rPr>
            </w:pPr>
          </w:p>
          <w:p w:rsidR="00DF560F" w:rsidRDefault="00DF560F" w:rsidP="00DF560F">
            <w:pPr>
              <w:widowControl/>
              <w:autoSpaceDE/>
              <w:autoSpaceDN/>
              <w:jc w:val="both"/>
              <w:rPr>
                <w:sz w:val="16"/>
                <w:szCs w:val="16"/>
              </w:rPr>
            </w:pPr>
          </w:p>
          <w:p w:rsidR="00DF560F" w:rsidRDefault="00DF560F" w:rsidP="00DF560F">
            <w:pPr>
              <w:widowControl/>
              <w:autoSpaceDE/>
              <w:autoSpaceDN/>
              <w:jc w:val="both"/>
              <w:rPr>
                <w:sz w:val="16"/>
                <w:szCs w:val="16"/>
              </w:rPr>
            </w:pPr>
          </w:p>
          <w:p w:rsidR="00DF560F" w:rsidRDefault="00DF560F" w:rsidP="00DF560F">
            <w:pPr>
              <w:widowControl/>
              <w:autoSpaceDE/>
              <w:autoSpaceDN/>
              <w:jc w:val="both"/>
              <w:rPr>
                <w:sz w:val="16"/>
                <w:szCs w:val="16"/>
              </w:rPr>
            </w:pPr>
          </w:p>
          <w:p w:rsidR="00DF560F" w:rsidRDefault="00DF560F" w:rsidP="00DF560F">
            <w:pPr>
              <w:widowControl/>
              <w:autoSpaceDE/>
              <w:autoSpaceDN/>
              <w:jc w:val="both"/>
              <w:rPr>
                <w:sz w:val="16"/>
                <w:szCs w:val="16"/>
              </w:rPr>
            </w:pPr>
          </w:p>
          <w:p w:rsidR="00DF560F" w:rsidRDefault="00DF560F" w:rsidP="00DF560F">
            <w:pPr>
              <w:widowControl/>
              <w:autoSpaceDE/>
              <w:autoSpaceDN/>
              <w:jc w:val="both"/>
              <w:rPr>
                <w:sz w:val="16"/>
                <w:szCs w:val="16"/>
              </w:rPr>
            </w:pPr>
          </w:p>
          <w:p w:rsidR="00DF560F" w:rsidRDefault="00DF560F" w:rsidP="00DF560F">
            <w:pPr>
              <w:widowControl/>
              <w:autoSpaceDE/>
              <w:autoSpaceDN/>
              <w:jc w:val="both"/>
              <w:rPr>
                <w:sz w:val="16"/>
                <w:szCs w:val="16"/>
              </w:rPr>
            </w:pPr>
          </w:p>
          <w:p w:rsidR="00DF560F" w:rsidRDefault="00DF560F" w:rsidP="00DF560F">
            <w:pPr>
              <w:widowControl/>
              <w:autoSpaceDE/>
              <w:autoSpaceDN/>
              <w:jc w:val="both"/>
              <w:rPr>
                <w:sz w:val="16"/>
                <w:szCs w:val="16"/>
              </w:rPr>
            </w:pPr>
          </w:p>
          <w:p w:rsidR="00DF560F" w:rsidRDefault="00DF560F" w:rsidP="00DF560F">
            <w:pPr>
              <w:widowControl/>
              <w:autoSpaceDE/>
              <w:autoSpaceDN/>
              <w:jc w:val="both"/>
              <w:rPr>
                <w:sz w:val="16"/>
                <w:szCs w:val="16"/>
              </w:rPr>
            </w:pPr>
          </w:p>
          <w:p w:rsidR="00DF560F" w:rsidRPr="003C749A" w:rsidRDefault="00DF560F" w:rsidP="00DF560F">
            <w:pPr>
              <w:widowControl/>
              <w:autoSpaceDE/>
              <w:autoSpaceDN/>
              <w:jc w:val="both"/>
              <w:rPr>
                <w:sz w:val="16"/>
                <w:szCs w:val="16"/>
              </w:rPr>
            </w:pPr>
          </w:p>
          <w:p w:rsidR="00DF560F" w:rsidRPr="003C749A" w:rsidRDefault="00DF560F" w:rsidP="00DF560F">
            <w:pPr>
              <w:widowControl/>
              <w:autoSpaceDE/>
              <w:autoSpaceDN/>
              <w:jc w:val="both"/>
              <w:rPr>
                <w:rFonts w:eastAsia="Times New Roman"/>
                <w:color w:val="000000"/>
                <w:sz w:val="16"/>
                <w:szCs w:val="16"/>
                <w:lang w:eastAsia="tr-TR"/>
              </w:rPr>
            </w:pPr>
          </w:p>
        </w:tc>
      </w:tr>
      <w:tr w:rsidR="00DF560F" w:rsidRPr="003C749A" w:rsidTr="00A91E75">
        <w:trPr>
          <w:trHeight w:val="692"/>
        </w:trPr>
        <w:tc>
          <w:tcPr>
            <w:tcW w:w="328" w:type="dxa"/>
            <w:tcBorders>
              <w:top w:val="single" w:sz="6" w:space="0" w:color="auto"/>
              <w:left w:val="double" w:sz="6" w:space="0" w:color="auto"/>
              <w:bottom w:val="single" w:sz="6" w:space="0" w:color="auto"/>
              <w:right w:val="single" w:sz="6" w:space="0" w:color="auto"/>
            </w:tcBorders>
            <w:shd w:val="clear" w:color="auto" w:fill="auto"/>
            <w:noWrap/>
            <w:vAlign w:val="center"/>
          </w:tcPr>
          <w:p w:rsidR="00DF560F" w:rsidRDefault="00DF560F" w:rsidP="00DF560F">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lastRenderedPageBreak/>
              <w:t>8</w:t>
            </w:r>
          </w:p>
        </w:tc>
        <w:tc>
          <w:tcPr>
            <w:tcW w:w="328" w:type="dxa"/>
            <w:tcBorders>
              <w:top w:val="single" w:sz="6" w:space="0" w:color="auto"/>
              <w:left w:val="single" w:sz="6" w:space="0" w:color="auto"/>
              <w:bottom w:val="single" w:sz="6" w:space="0" w:color="auto"/>
              <w:right w:val="single" w:sz="6" w:space="0" w:color="auto"/>
            </w:tcBorders>
            <w:shd w:val="clear" w:color="auto" w:fill="auto"/>
            <w:noWrap/>
            <w:textDirection w:val="btLr"/>
            <w:vAlign w:val="center"/>
          </w:tcPr>
          <w:p w:rsidR="00DF560F" w:rsidRPr="008C0435" w:rsidRDefault="00DF560F" w:rsidP="00DF560F">
            <w:pPr>
              <w:widowControl/>
              <w:autoSpaceDE/>
              <w:autoSpaceDN/>
              <w:jc w:val="center"/>
              <w:rPr>
                <w:rFonts w:eastAsia="Times New Roman"/>
                <w:b/>
                <w:color w:val="000000"/>
                <w:sz w:val="16"/>
                <w:szCs w:val="16"/>
                <w:lang w:eastAsia="tr-TR"/>
              </w:rPr>
            </w:pPr>
            <w:r>
              <w:rPr>
                <w:rFonts w:eastAsia="Times New Roman"/>
                <w:b/>
                <w:color w:val="000000"/>
                <w:sz w:val="16"/>
                <w:szCs w:val="16"/>
                <w:lang w:eastAsia="tr-TR"/>
              </w:rPr>
              <w:t>SKSD-TKK</w:t>
            </w:r>
            <w:r w:rsidRPr="008C0435">
              <w:rPr>
                <w:rFonts w:eastAsia="Times New Roman"/>
                <w:b/>
                <w:color w:val="000000"/>
                <w:sz w:val="16"/>
                <w:szCs w:val="16"/>
                <w:lang w:eastAsia="tr-TR"/>
              </w:rPr>
              <w:t>B-05</w:t>
            </w:r>
          </w:p>
        </w:tc>
        <w:tc>
          <w:tcPr>
            <w:tcW w:w="548"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DF560F" w:rsidRDefault="00DF560F" w:rsidP="00DF560F">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3.1</w:t>
            </w:r>
          </w:p>
          <w:p w:rsidR="00DF560F" w:rsidRDefault="00DF560F" w:rsidP="00DF560F">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3.3</w:t>
            </w:r>
          </w:p>
          <w:p w:rsidR="00DF560F" w:rsidRPr="003C749A" w:rsidRDefault="00DF560F" w:rsidP="00DF560F">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5.4</w:t>
            </w:r>
          </w:p>
        </w:tc>
        <w:tc>
          <w:tcPr>
            <w:tcW w:w="3720" w:type="dxa"/>
            <w:tcBorders>
              <w:top w:val="single" w:sz="6" w:space="0" w:color="auto"/>
              <w:left w:val="single" w:sz="6" w:space="0" w:color="auto"/>
              <w:bottom w:val="single" w:sz="6" w:space="0" w:color="auto"/>
              <w:right w:val="single" w:sz="6" w:space="0" w:color="auto"/>
            </w:tcBorders>
            <w:shd w:val="clear" w:color="auto" w:fill="auto"/>
            <w:vAlign w:val="center"/>
          </w:tcPr>
          <w:p w:rsidR="00DF560F" w:rsidRDefault="00DF560F" w:rsidP="00DF560F">
            <w:pPr>
              <w:widowControl/>
              <w:autoSpaceDE/>
              <w:autoSpaceDN/>
              <w:jc w:val="both"/>
              <w:rPr>
                <w:rFonts w:eastAsia="Times New Roman"/>
                <w:color w:val="000000"/>
                <w:sz w:val="16"/>
                <w:szCs w:val="16"/>
                <w:lang w:eastAsia="tr-TR"/>
              </w:rPr>
            </w:pPr>
            <w:r w:rsidRPr="00360A4C">
              <w:rPr>
                <w:rFonts w:eastAsia="Times New Roman"/>
                <w:color w:val="000000"/>
                <w:sz w:val="16"/>
                <w:szCs w:val="16"/>
                <w:lang w:eastAsia="tr-TR"/>
              </w:rPr>
              <w:t xml:space="preserve">Taşınır İşlemlerinin mevzuata uygun ve </w:t>
            </w:r>
            <w:proofErr w:type="gramStart"/>
            <w:r w:rsidRPr="00360A4C">
              <w:rPr>
                <w:rFonts w:eastAsia="Times New Roman"/>
                <w:color w:val="000000"/>
                <w:sz w:val="16"/>
                <w:szCs w:val="16"/>
                <w:lang w:eastAsia="tr-TR"/>
              </w:rPr>
              <w:t>düzenli  şekilde</w:t>
            </w:r>
            <w:proofErr w:type="gramEnd"/>
            <w:r w:rsidRPr="00360A4C">
              <w:rPr>
                <w:rFonts w:eastAsia="Times New Roman"/>
                <w:color w:val="000000"/>
                <w:sz w:val="16"/>
                <w:szCs w:val="16"/>
                <w:lang w:eastAsia="tr-TR"/>
              </w:rPr>
              <w:t xml:space="preserve"> takibini yapmak.</w:t>
            </w:r>
          </w:p>
          <w:p w:rsidR="00DF560F" w:rsidRDefault="00DF560F" w:rsidP="00DF560F">
            <w:pPr>
              <w:widowControl/>
              <w:autoSpaceDE/>
              <w:autoSpaceDN/>
              <w:jc w:val="both"/>
              <w:rPr>
                <w:rFonts w:eastAsia="Times New Roman"/>
                <w:color w:val="000000"/>
                <w:sz w:val="16"/>
                <w:szCs w:val="16"/>
                <w:lang w:eastAsia="tr-TR"/>
              </w:rPr>
            </w:pPr>
          </w:p>
          <w:p w:rsidR="00DF560F" w:rsidRDefault="00DF560F" w:rsidP="00DF560F">
            <w:pPr>
              <w:widowControl/>
              <w:autoSpaceDE/>
              <w:autoSpaceDN/>
              <w:jc w:val="both"/>
              <w:rPr>
                <w:rFonts w:eastAsia="Times New Roman"/>
                <w:color w:val="000000"/>
                <w:sz w:val="16"/>
                <w:szCs w:val="16"/>
                <w:lang w:eastAsia="tr-TR"/>
              </w:rPr>
            </w:pPr>
          </w:p>
          <w:p w:rsidR="00DF560F" w:rsidRDefault="00DF560F" w:rsidP="00DF560F">
            <w:pPr>
              <w:widowControl/>
              <w:autoSpaceDE/>
              <w:autoSpaceDN/>
              <w:jc w:val="both"/>
              <w:rPr>
                <w:rFonts w:eastAsia="Times New Roman"/>
                <w:color w:val="000000"/>
                <w:sz w:val="16"/>
                <w:szCs w:val="16"/>
                <w:lang w:eastAsia="tr-TR"/>
              </w:rPr>
            </w:pPr>
          </w:p>
          <w:p w:rsidR="00DF560F" w:rsidRDefault="00DF560F" w:rsidP="00DF560F">
            <w:pPr>
              <w:widowControl/>
              <w:autoSpaceDE/>
              <w:autoSpaceDN/>
              <w:jc w:val="both"/>
              <w:rPr>
                <w:rFonts w:eastAsia="Times New Roman"/>
                <w:color w:val="000000"/>
                <w:sz w:val="16"/>
                <w:szCs w:val="16"/>
                <w:lang w:eastAsia="tr-TR"/>
              </w:rPr>
            </w:pPr>
          </w:p>
          <w:p w:rsidR="00DF560F" w:rsidRDefault="00DF560F" w:rsidP="00DF560F">
            <w:pPr>
              <w:widowControl/>
              <w:autoSpaceDE/>
              <w:autoSpaceDN/>
              <w:jc w:val="both"/>
              <w:rPr>
                <w:rFonts w:eastAsia="Times New Roman"/>
                <w:color w:val="000000"/>
                <w:sz w:val="16"/>
                <w:szCs w:val="16"/>
                <w:lang w:eastAsia="tr-TR"/>
              </w:rPr>
            </w:pPr>
          </w:p>
          <w:p w:rsidR="00DF560F" w:rsidRDefault="00DF560F" w:rsidP="00DF560F">
            <w:pPr>
              <w:widowControl/>
              <w:autoSpaceDE/>
              <w:autoSpaceDN/>
              <w:jc w:val="both"/>
              <w:rPr>
                <w:rFonts w:eastAsia="Times New Roman"/>
                <w:color w:val="000000"/>
                <w:sz w:val="16"/>
                <w:szCs w:val="16"/>
                <w:lang w:eastAsia="tr-TR"/>
              </w:rPr>
            </w:pPr>
          </w:p>
          <w:p w:rsidR="00DF560F" w:rsidRDefault="00DF560F" w:rsidP="00DF560F">
            <w:pPr>
              <w:widowControl/>
              <w:autoSpaceDE/>
              <w:autoSpaceDN/>
              <w:jc w:val="both"/>
              <w:rPr>
                <w:rFonts w:eastAsia="Times New Roman"/>
                <w:color w:val="000000"/>
                <w:sz w:val="16"/>
                <w:szCs w:val="16"/>
                <w:lang w:eastAsia="tr-TR"/>
              </w:rPr>
            </w:pPr>
          </w:p>
          <w:p w:rsidR="00DF560F" w:rsidRDefault="00DF560F" w:rsidP="00DF560F">
            <w:pPr>
              <w:widowControl/>
              <w:autoSpaceDE/>
              <w:autoSpaceDN/>
              <w:jc w:val="both"/>
              <w:rPr>
                <w:rFonts w:eastAsia="Times New Roman"/>
                <w:color w:val="000000"/>
                <w:sz w:val="16"/>
                <w:szCs w:val="16"/>
                <w:lang w:eastAsia="tr-TR"/>
              </w:rPr>
            </w:pPr>
          </w:p>
          <w:p w:rsidR="00DF560F" w:rsidRDefault="00DF560F" w:rsidP="00DF560F">
            <w:pPr>
              <w:widowControl/>
              <w:autoSpaceDE/>
              <w:autoSpaceDN/>
              <w:jc w:val="both"/>
              <w:rPr>
                <w:rFonts w:eastAsia="Times New Roman"/>
                <w:color w:val="000000"/>
                <w:sz w:val="16"/>
                <w:szCs w:val="16"/>
                <w:lang w:eastAsia="tr-TR"/>
              </w:rPr>
            </w:pPr>
          </w:p>
          <w:p w:rsidR="00DF560F" w:rsidRDefault="00DF560F" w:rsidP="00DF560F">
            <w:pPr>
              <w:widowControl/>
              <w:autoSpaceDE/>
              <w:autoSpaceDN/>
              <w:jc w:val="both"/>
              <w:rPr>
                <w:rFonts w:eastAsia="Times New Roman"/>
                <w:color w:val="000000"/>
                <w:sz w:val="16"/>
                <w:szCs w:val="16"/>
                <w:lang w:eastAsia="tr-TR"/>
              </w:rPr>
            </w:pPr>
          </w:p>
          <w:p w:rsidR="00DF560F" w:rsidRDefault="00DF560F" w:rsidP="00DF560F">
            <w:pPr>
              <w:widowControl/>
              <w:autoSpaceDE/>
              <w:autoSpaceDN/>
              <w:jc w:val="both"/>
              <w:rPr>
                <w:rFonts w:eastAsia="Times New Roman"/>
                <w:color w:val="000000"/>
                <w:sz w:val="16"/>
                <w:szCs w:val="16"/>
                <w:lang w:eastAsia="tr-TR"/>
              </w:rPr>
            </w:pPr>
          </w:p>
          <w:p w:rsidR="00DF560F" w:rsidRDefault="00DF560F" w:rsidP="00DF560F">
            <w:pPr>
              <w:widowControl/>
              <w:autoSpaceDE/>
              <w:autoSpaceDN/>
              <w:jc w:val="both"/>
              <w:rPr>
                <w:rFonts w:eastAsia="Times New Roman"/>
                <w:color w:val="000000"/>
                <w:sz w:val="16"/>
                <w:szCs w:val="16"/>
                <w:lang w:eastAsia="tr-TR"/>
              </w:rPr>
            </w:pPr>
          </w:p>
          <w:p w:rsidR="00DF560F" w:rsidRDefault="00DF560F" w:rsidP="00DF560F">
            <w:pPr>
              <w:widowControl/>
              <w:autoSpaceDE/>
              <w:autoSpaceDN/>
              <w:jc w:val="both"/>
              <w:rPr>
                <w:rFonts w:eastAsia="Times New Roman"/>
                <w:color w:val="000000"/>
                <w:sz w:val="16"/>
                <w:szCs w:val="16"/>
                <w:lang w:eastAsia="tr-TR"/>
              </w:rPr>
            </w:pPr>
          </w:p>
          <w:p w:rsidR="00DF560F" w:rsidRDefault="00DF560F" w:rsidP="00DF560F">
            <w:pPr>
              <w:widowControl/>
              <w:autoSpaceDE/>
              <w:autoSpaceDN/>
              <w:jc w:val="both"/>
              <w:rPr>
                <w:rFonts w:eastAsia="Times New Roman"/>
                <w:color w:val="000000"/>
                <w:sz w:val="16"/>
                <w:szCs w:val="16"/>
                <w:lang w:eastAsia="tr-TR"/>
              </w:rPr>
            </w:pPr>
          </w:p>
          <w:p w:rsidR="00DF560F" w:rsidRDefault="00DF560F" w:rsidP="00DF560F">
            <w:pPr>
              <w:widowControl/>
              <w:autoSpaceDE/>
              <w:autoSpaceDN/>
              <w:jc w:val="both"/>
              <w:rPr>
                <w:rFonts w:eastAsia="Times New Roman"/>
                <w:color w:val="000000"/>
                <w:sz w:val="16"/>
                <w:szCs w:val="16"/>
                <w:lang w:eastAsia="tr-TR"/>
              </w:rPr>
            </w:pPr>
          </w:p>
          <w:p w:rsidR="00DF560F" w:rsidRDefault="00DF560F" w:rsidP="00DF560F">
            <w:pPr>
              <w:widowControl/>
              <w:autoSpaceDE/>
              <w:autoSpaceDN/>
              <w:jc w:val="both"/>
              <w:rPr>
                <w:rFonts w:eastAsia="Times New Roman"/>
                <w:color w:val="000000"/>
                <w:sz w:val="16"/>
                <w:szCs w:val="16"/>
                <w:lang w:eastAsia="tr-TR"/>
              </w:rPr>
            </w:pPr>
          </w:p>
          <w:p w:rsidR="00DF560F" w:rsidRDefault="00DF560F" w:rsidP="00DF560F">
            <w:pPr>
              <w:widowControl/>
              <w:autoSpaceDE/>
              <w:autoSpaceDN/>
              <w:jc w:val="both"/>
              <w:rPr>
                <w:rFonts w:eastAsia="Times New Roman"/>
                <w:color w:val="000000"/>
                <w:sz w:val="16"/>
                <w:szCs w:val="16"/>
                <w:lang w:eastAsia="tr-TR"/>
              </w:rPr>
            </w:pPr>
          </w:p>
          <w:p w:rsidR="00DF560F" w:rsidRDefault="00DF560F" w:rsidP="00DF560F">
            <w:pPr>
              <w:widowControl/>
              <w:autoSpaceDE/>
              <w:autoSpaceDN/>
              <w:jc w:val="both"/>
              <w:rPr>
                <w:rFonts w:eastAsia="Times New Roman"/>
                <w:color w:val="000000"/>
                <w:sz w:val="16"/>
                <w:szCs w:val="16"/>
                <w:lang w:eastAsia="tr-TR"/>
              </w:rPr>
            </w:pPr>
          </w:p>
          <w:p w:rsidR="00DF560F" w:rsidRDefault="00DF560F" w:rsidP="00DF560F">
            <w:pPr>
              <w:widowControl/>
              <w:autoSpaceDE/>
              <w:autoSpaceDN/>
              <w:jc w:val="both"/>
              <w:rPr>
                <w:rFonts w:eastAsia="Times New Roman"/>
                <w:color w:val="000000"/>
                <w:sz w:val="16"/>
                <w:szCs w:val="16"/>
                <w:lang w:eastAsia="tr-TR"/>
              </w:rPr>
            </w:pPr>
          </w:p>
          <w:p w:rsidR="00DF560F" w:rsidRDefault="00DF560F" w:rsidP="00DF560F">
            <w:pPr>
              <w:widowControl/>
              <w:autoSpaceDE/>
              <w:autoSpaceDN/>
              <w:jc w:val="both"/>
              <w:rPr>
                <w:rFonts w:eastAsia="Times New Roman"/>
                <w:color w:val="000000"/>
                <w:sz w:val="16"/>
                <w:szCs w:val="16"/>
                <w:lang w:eastAsia="tr-TR"/>
              </w:rPr>
            </w:pPr>
          </w:p>
          <w:p w:rsidR="00DF560F" w:rsidRDefault="00DF560F" w:rsidP="00DF560F">
            <w:pPr>
              <w:widowControl/>
              <w:autoSpaceDE/>
              <w:autoSpaceDN/>
              <w:jc w:val="both"/>
              <w:rPr>
                <w:rFonts w:eastAsia="Times New Roman"/>
                <w:color w:val="000000"/>
                <w:sz w:val="16"/>
                <w:szCs w:val="16"/>
                <w:lang w:eastAsia="tr-TR"/>
              </w:rPr>
            </w:pPr>
          </w:p>
          <w:p w:rsidR="00DF560F" w:rsidRDefault="00DF560F" w:rsidP="00DF560F">
            <w:pPr>
              <w:widowControl/>
              <w:autoSpaceDE/>
              <w:autoSpaceDN/>
              <w:jc w:val="both"/>
              <w:rPr>
                <w:rFonts w:eastAsia="Times New Roman"/>
                <w:color w:val="000000"/>
                <w:sz w:val="16"/>
                <w:szCs w:val="16"/>
                <w:lang w:eastAsia="tr-TR"/>
              </w:rPr>
            </w:pPr>
          </w:p>
          <w:p w:rsidR="00DF560F" w:rsidRDefault="00DF560F" w:rsidP="00DF560F">
            <w:pPr>
              <w:widowControl/>
              <w:autoSpaceDE/>
              <w:autoSpaceDN/>
              <w:jc w:val="both"/>
              <w:rPr>
                <w:rFonts w:eastAsia="Times New Roman"/>
                <w:color w:val="000000"/>
                <w:sz w:val="16"/>
                <w:szCs w:val="16"/>
                <w:lang w:eastAsia="tr-TR"/>
              </w:rPr>
            </w:pPr>
          </w:p>
          <w:p w:rsidR="00DF560F" w:rsidRDefault="00DF560F" w:rsidP="00DF560F">
            <w:pPr>
              <w:widowControl/>
              <w:autoSpaceDE/>
              <w:autoSpaceDN/>
              <w:jc w:val="both"/>
              <w:rPr>
                <w:rFonts w:eastAsia="Times New Roman"/>
                <w:color w:val="000000"/>
                <w:sz w:val="16"/>
                <w:szCs w:val="16"/>
                <w:lang w:eastAsia="tr-TR"/>
              </w:rPr>
            </w:pPr>
          </w:p>
          <w:p w:rsidR="00DF560F" w:rsidRDefault="00DF560F" w:rsidP="00DF560F">
            <w:pPr>
              <w:widowControl/>
              <w:autoSpaceDE/>
              <w:autoSpaceDN/>
              <w:jc w:val="both"/>
              <w:rPr>
                <w:rFonts w:eastAsia="Times New Roman"/>
                <w:color w:val="000000"/>
                <w:sz w:val="16"/>
                <w:szCs w:val="16"/>
                <w:lang w:eastAsia="tr-TR"/>
              </w:rPr>
            </w:pPr>
          </w:p>
          <w:p w:rsidR="00DF560F" w:rsidRDefault="00DF560F" w:rsidP="00DF560F">
            <w:pPr>
              <w:widowControl/>
              <w:autoSpaceDE/>
              <w:autoSpaceDN/>
              <w:jc w:val="both"/>
              <w:rPr>
                <w:rFonts w:eastAsia="Times New Roman"/>
                <w:color w:val="000000"/>
                <w:sz w:val="16"/>
                <w:szCs w:val="16"/>
                <w:lang w:eastAsia="tr-TR"/>
              </w:rPr>
            </w:pPr>
          </w:p>
          <w:p w:rsidR="00DF560F" w:rsidRDefault="00DF560F" w:rsidP="00DF560F">
            <w:pPr>
              <w:widowControl/>
              <w:autoSpaceDE/>
              <w:autoSpaceDN/>
              <w:jc w:val="both"/>
              <w:rPr>
                <w:rFonts w:eastAsia="Times New Roman"/>
                <w:color w:val="000000"/>
                <w:sz w:val="16"/>
                <w:szCs w:val="16"/>
                <w:lang w:eastAsia="tr-TR"/>
              </w:rPr>
            </w:pPr>
          </w:p>
          <w:p w:rsidR="00DF560F" w:rsidRDefault="00DF560F" w:rsidP="00DF560F">
            <w:pPr>
              <w:widowControl/>
              <w:autoSpaceDE/>
              <w:autoSpaceDN/>
              <w:jc w:val="both"/>
              <w:rPr>
                <w:rFonts w:eastAsia="Times New Roman"/>
                <w:color w:val="000000"/>
                <w:sz w:val="16"/>
                <w:szCs w:val="16"/>
                <w:lang w:eastAsia="tr-TR"/>
              </w:rPr>
            </w:pPr>
          </w:p>
          <w:p w:rsidR="00DF560F" w:rsidRDefault="00DF560F" w:rsidP="00DF560F">
            <w:pPr>
              <w:widowControl/>
              <w:autoSpaceDE/>
              <w:autoSpaceDN/>
              <w:jc w:val="both"/>
              <w:rPr>
                <w:rFonts w:eastAsia="Times New Roman"/>
                <w:color w:val="000000"/>
                <w:sz w:val="16"/>
                <w:szCs w:val="16"/>
                <w:lang w:eastAsia="tr-TR"/>
              </w:rPr>
            </w:pPr>
          </w:p>
          <w:p w:rsidR="00DF560F" w:rsidRDefault="00DF560F" w:rsidP="00DF560F">
            <w:pPr>
              <w:widowControl/>
              <w:autoSpaceDE/>
              <w:autoSpaceDN/>
              <w:jc w:val="both"/>
              <w:rPr>
                <w:rFonts w:eastAsia="Times New Roman"/>
                <w:color w:val="000000"/>
                <w:sz w:val="16"/>
                <w:szCs w:val="16"/>
                <w:lang w:eastAsia="tr-TR"/>
              </w:rPr>
            </w:pPr>
          </w:p>
          <w:p w:rsidR="00DF560F" w:rsidRDefault="00DF560F" w:rsidP="00DF560F">
            <w:pPr>
              <w:widowControl/>
              <w:autoSpaceDE/>
              <w:autoSpaceDN/>
              <w:jc w:val="both"/>
              <w:rPr>
                <w:rFonts w:eastAsia="Times New Roman"/>
                <w:color w:val="000000"/>
                <w:sz w:val="16"/>
                <w:szCs w:val="16"/>
                <w:lang w:eastAsia="tr-TR"/>
              </w:rPr>
            </w:pPr>
          </w:p>
          <w:p w:rsidR="00DF560F" w:rsidRDefault="00DF560F" w:rsidP="00DF560F">
            <w:pPr>
              <w:widowControl/>
              <w:autoSpaceDE/>
              <w:autoSpaceDN/>
              <w:jc w:val="both"/>
              <w:rPr>
                <w:rFonts w:eastAsia="Times New Roman"/>
                <w:color w:val="000000"/>
                <w:sz w:val="16"/>
                <w:szCs w:val="16"/>
                <w:lang w:eastAsia="tr-TR"/>
              </w:rPr>
            </w:pPr>
          </w:p>
          <w:p w:rsidR="00DF560F" w:rsidRDefault="00DF560F" w:rsidP="00DF560F">
            <w:pPr>
              <w:widowControl/>
              <w:autoSpaceDE/>
              <w:autoSpaceDN/>
              <w:jc w:val="both"/>
              <w:rPr>
                <w:rFonts w:eastAsia="Times New Roman"/>
                <w:color w:val="000000"/>
                <w:sz w:val="16"/>
                <w:szCs w:val="16"/>
                <w:lang w:eastAsia="tr-TR"/>
              </w:rPr>
            </w:pPr>
          </w:p>
          <w:p w:rsidR="00DF560F" w:rsidRDefault="00DF560F" w:rsidP="00DF560F">
            <w:pPr>
              <w:widowControl/>
              <w:autoSpaceDE/>
              <w:autoSpaceDN/>
              <w:jc w:val="both"/>
              <w:rPr>
                <w:rFonts w:eastAsia="Times New Roman"/>
                <w:color w:val="000000"/>
                <w:sz w:val="16"/>
                <w:szCs w:val="16"/>
                <w:lang w:eastAsia="tr-TR"/>
              </w:rPr>
            </w:pPr>
          </w:p>
          <w:p w:rsidR="00DF560F" w:rsidRDefault="00DF560F" w:rsidP="00DF560F">
            <w:pPr>
              <w:widowControl/>
              <w:autoSpaceDE/>
              <w:autoSpaceDN/>
              <w:jc w:val="both"/>
              <w:rPr>
                <w:rFonts w:eastAsia="Times New Roman"/>
                <w:color w:val="000000"/>
                <w:sz w:val="16"/>
                <w:szCs w:val="16"/>
                <w:lang w:eastAsia="tr-TR"/>
              </w:rPr>
            </w:pPr>
          </w:p>
          <w:p w:rsidR="00DF560F" w:rsidRDefault="00DF560F" w:rsidP="00DF560F">
            <w:pPr>
              <w:widowControl/>
              <w:autoSpaceDE/>
              <w:autoSpaceDN/>
              <w:jc w:val="both"/>
              <w:rPr>
                <w:rFonts w:eastAsia="Times New Roman"/>
                <w:color w:val="000000"/>
                <w:sz w:val="16"/>
                <w:szCs w:val="16"/>
                <w:lang w:eastAsia="tr-TR"/>
              </w:rPr>
            </w:pPr>
          </w:p>
          <w:p w:rsidR="00DF560F" w:rsidRDefault="00DF560F" w:rsidP="00DF560F">
            <w:pPr>
              <w:widowControl/>
              <w:autoSpaceDE/>
              <w:autoSpaceDN/>
              <w:jc w:val="both"/>
              <w:rPr>
                <w:rFonts w:eastAsia="Times New Roman"/>
                <w:color w:val="000000"/>
                <w:sz w:val="16"/>
                <w:szCs w:val="16"/>
                <w:lang w:eastAsia="tr-TR"/>
              </w:rPr>
            </w:pPr>
          </w:p>
          <w:p w:rsidR="00DF560F" w:rsidRDefault="00DF560F" w:rsidP="00DF560F">
            <w:pPr>
              <w:widowControl/>
              <w:autoSpaceDE/>
              <w:autoSpaceDN/>
              <w:jc w:val="both"/>
              <w:rPr>
                <w:rFonts w:eastAsia="Times New Roman"/>
                <w:color w:val="000000"/>
                <w:sz w:val="16"/>
                <w:szCs w:val="16"/>
                <w:lang w:eastAsia="tr-TR"/>
              </w:rPr>
            </w:pPr>
          </w:p>
          <w:p w:rsidR="00DF560F" w:rsidRDefault="00DF560F" w:rsidP="00DF560F">
            <w:pPr>
              <w:widowControl/>
              <w:autoSpaceDE/>
              <w:autoSpaceDN/>
              <w:jc w:val="both"/>
              <w:rPr>
                <w:rFonts w:eastAsia="Times New Roman"/>
                <w:color w:val="000000"/>
                <w:sz w:val="16"/>
                <w:szCs w:val="16"/>
                <w:lang w:eastAsia="tr-TR"/>
              </w:rPr>
            </w:pPr>
          </w:p>
          <w:p w:rsidR="00DF560F" w:rsidRPr="00360A4C" w:rsidRDefault="00DF560F" w:rsidP="00DF560F">
            <w:pPr>
              <w:widowControl/>
              <w:autoSpaceDE/>
              <w:autoSpaceDN/>
              <w:jc w:val="both"/>
              <w:rPr>
                <w:rFonts w:eastAsia="Times New Roman"/>
                <w:color w:val="000000"/>
                <w:sz w:val="16"/>
                <w:szCs w:val="16"/>
                <w:lang w:eastAsia="tr-TR"/>
              </w:rPr>
            </w:pPr>
          </w:p>
          <w:p w:rsidR="00DF560F" w:rsidRDefault="00DF560F" w:rsidP="00DF560F">
            <w:pPr>
              <w:widowControl/>
              <w:autoSpaceDE/>
              <w:autoSpaceDN/>
              <w:jc w:val="both"/>
              <w:rPr>
                <w:rFonts w:eastAsia="Times New Roman"/>
                <w:color w:val="000000"/>
                <w:sz w:val="16"/>
                <w:szCs w:val="16"/>
                <w:lang w:eastAsia="tr-TR"/>
              </w:rPr>
            </w:pPr>
          </w:p>
        </w:tc>
        <w:tc>
          <w:tcPr>
            <w:tcW w:w="3865" w:type="dxa"/>
            <w:tcBorders>
              <w:top w:val="single" w:sz="6" w:space="0" w:color="auto"/>
              <w:left w:val="single" w:sz="6" w:space="0" w:color="auto"/>
              <w:bottom w:val="single" w:sz="6" w:space="0" w:color="auto"/>
              <w:right w:val="single" w:sz="6" w:space="0" w:color="auto"/>
            </w:tcBorders>
            <w:shd w:val="clear" w:color="auto" w:fill="auto"/>
            <w:vAlign w:val="center"/>
          </w:tcPr>
          <w:p w:rsidR="00DF560F" w:rsidRPr="00360A4C" w:rsidRDefault="00DF560F" w:rsidP="00DF560F">
            <w:pPr>
              <w:widowControl/>
              <w:autoSpaceDE/>
              <w:autoSpaceDN/>
              <w:jc w:val="both"/>
              <w:rPr>
                <w:sz w:val="16"/>
                <w:szCs w:val="16"/>
              </w:rPr>
            </w:pPr>
            <w:r w:rsidRPr="00360A4C">
              <w:rPr>
                <w:sz w:val="16"/>
                <w:szCs w:val="16"/>
              </w:rPr>
              <w:t xml:space="preserve">Taşınırların giriş kayıtlarına esas olacak </w:t>
            </w:r>
            <w:r w:rsidR="00EA18A8">
              <w:rPr>
                <w:sz w:val="16"/>
                <w:szCs w:val="16"/>
              </w:rPr>
              <w:t>varlık</w:t>
            </w:r>
            <w:r w:rsidRPr="00360A4C">
              <w:rPr>
                <w:sz w:val="16"/>
                <w:szCs w:val="16"/>
              </w:rPr>
              <w:t xml:space="preserve"> işlem fişinin düzenlenmemesi ya da eksik ve hatalı düzenlenmesi</w:t>
            </w:r>
          </w:p>
          <w:p w:rsidR="00DF560F" w:rsidRPr="00360A4C" w:rsidRDefault="00DF560F" w:rsidP="00DF560F">
            <w:pPr>
              <w:widowControl/>
              <w:autoSpaceDE/>
              <w:autoSpaceDN/>
              <w:jc w:val="both"/>
              <w:rPr>
                <w:sz w:val="16"/>
                <w:szCs w:val="16"/>
              </w:rPr>
            </w:pPr>
          </w:p>
          <w:p w:rsidR="00DF560F" w:rsidRPr="00360A4C" w:rsidRDefault="00EA18A8" w:rsidP="00DF560F">
            <w:pPr>
              <w:widowControl/>
              <w:autoSpaceDE/>
              <w:autoSpaceDN/>
              <w:jc w:val="both"/>
              <w:rPr>
                <w:sz w:val="16"/>
                <w:szCs w:val="16"/>
              </w:rPr>
            </w:pPr>
            <w:r>
              <w:rPr>
                <w:sz w:val="16"/>
                <w:szCs w:val="16"/>
              </w:rPr>
              <w:t>Varlık işlem</w:t>
            </w:r>
            <w:r w:rsidR="00DF560F" w:rsidRPr="00360A4C">
              <w:rPr>
                <w:sz w:val="16"/>
                <w:szCs w:val="16"/>
              </w:rPr>
              <w:t xml:space="preserve"> fişinin Daire Başkanlığımızda ve Strateji Geliştirme ve Daire Başkanlığında tutulan kayıtlarla uyumsuzluk göstermesi</w:t>
            </w:r>
          </w:p>
          <w:p w:rsidR="00DF560F" w:rsidRPr="00360A4C" w:rsidRDefault="00DF560F" w:rsidP="00DF560F">
            <w:pPr>
              <w:widowControl/>
              <w:autoSpaceDE/>
              <w:autoSpaceDN/>
              <w:jc w:val="both"/>
              <w:rPr>
                <w:sz w:val="16"/>
                <w:szCs w:val="16"/>
              </w:rPr>
            </w:pPr>
          </w:p>
          <w:p w:rsidR="00DF560F" w:rsidRPr="00360A4C" w:rsidRDefault="00DF560F" w:rsidP="00DF560F">
            <w:pPr>
              <w:widowControl/>
              <w:autoSpaceDE/>
              <w:autoSpaceDN/>
              <w:jc w:val="both"/>
              <w:rPr>
                <w:sz w:val="16"/>
                <w:szCs w:val="16"/>
              </w:rPr>
            </w:pPr>
            <w:r w:rsidRPr="00360A4C">
              <w:rPr>
                <w:sz w:val="16"/>
                <w:szCs w:val="16"/>
              </w:rPr>
              <w:t>Ambar mevcudu ile sistem kayıtlarının uyumlu olmaması</w:t>
            </w:r>
          </w:p>
          <w:p w:rsidR="00DF560F" w:rsidRPr="00360A4C" w:rsidRDefault="00DF560F" w:rsidP="00DF560F">
            <w:pPr>
              <w:widowControl/>
              <w:autoSpaceDE/>
              <w:autoSpaceDN/>
              <w:jc w:val="both"/>
              <w:rPr>
                <w:sz w:val="16"/>
                <w:szCs w:val="16"/>
              </w:rPr>
            </w:pPr>
          </w:p>
          <w:p w:rsidR="00DF560F" w:rsidRPr="00360A4C" w:rsidRDefault="00DF560F" w:rsidP="00DF560F">
            <w:pPr>
              <w:widowControl/>
              <w:autoSpaceDE/>
              <w:autoSpaceDN/>
              <w:jc w:val="both"/>
              <w:rPr>
                <w:sz w:val="16"/>
                <w:szCs w:val="16"/>
              </w:rPr>
            </w:pPr>
            <w:r w:rsidRPr="00360A4C">
              <w:rPr>
                <w:sz w:val="16"/>
                <w:szCs w:val="16"/>
              </w:rPr>
              <w:t>Dayanıklı taşınırların personele zimmet fişi düzenlenmeden verilmesi</w:t>
            </w:r>
          </w:p>
          <w:p w:rsidR="00DF560F" w:rsidRPr="00360A4C" w:rsidRDefault="00DF560F" w:rsidP="00DF560F">
            <w:pPr>
              <w:widowControl/>
              <w:autoSpaceDE/>
              <w:autoSpaceDN/>
              <w:jc w:val="both"/>
              <w:rPr>
                <w:sz w:val="16"/>
                <w:szCs w:val="16"/>
              </w:rPr>
            </w:pPr>
          </w:p>
          <w:p w:rsidR="00DF560F" w:rsidRPr="00360A4C" w:rsidRDefault="00DF560F" w:rsidP="00DF560F">
            <w:pPr>
              <w:widowControl/>
              <w:autoSpaceDE/>
              <w:autoSpaceDN/>
              <w:jc w:val="both"/>
              <w:rPr>
                <w:sz w:val="16"/>
                <w:szCs w:val="16"/>
              </w:rPr>
            </w:pPr>
            <w:r w:rsidRPr="00360A4C">
              <w:rPr>
                <w:sz w:val="16"/>
                <w:szCs w:val="16"/>
              </w:rPr>
              <w:t>Zimmet fişi ile personele verilen dayanıklı taşınırların ambara iade edilmesine rağmen zimmetten düşme işleminin yapılmaması</w:t>
            </w:r>
          </w:p>
          <w:p w:rsidR="00DF560F" w:rsidRPr="00360A4C" w:rsidRDefault="00DF560F" w:rsidP="00DF560F">
            <w:pPr>
              <w:widowControl/>
              <w:autoSpaceDE/>
              <w:autoSpaceDN/>
              <w:jc w:val="both"/>
              <w:rPr>
                <w:sz w:val="16"/>
                <w:szCs w:val="16"/>
              </w:rPr>
            </w:pPr>
          </w:p>
          <w:p w:rsidR="00DF560F" w:rsidRPr="00360A4C" w:rsidRDefault="00DF560F" w:rsidP="00DF560F">
            <w:pPr>
              <w:widowControl/>
              <w:autoSpaceDE/>
              <w:autoSpaceDN/>
              <w:jc w:val="both"/>
              <w:rPr>
                <w:sz w:val="16"/>
                <w:szCs w:val="16"/>
              </w:rPr>
            </w:pPr>
            <w:r w:rsidRPr="00360A4C">
              <w:rPr>
                <w:sz w:val="16"/>
                <w:szCs w:val="16"/>
              </w:rPr>
              <w:t>Görevden ayrılan personelin zimmetindeki taşınırların iade edilmemesi</w:t>
            </w:r>
          </w:p>
          <w:p w:rsidR="00DF560F" w:rsidRPr="00360A4C" w:rsidRDefault="00DF560F" w:rsidP="00DF560F">
            <w:pPr>
              <w:widowControl/>
              <w:autoSpaceDE/>
              <w:autoSpaceDN/>
              <w:jc w:val="both"/>
              <w:rPr>
                <w:sz w:val="16"/>
                <w:szCs w:val="16"/>
              </w:rPr>
            </w:pPr>
          </w:p>
          <w:p w:rsidR="00DF560F" w:rsidRPr="00360A4C" w:rsidRDefault="00DF560F" w:rsidP="00DF560F">
            <w:pPr>
              <w:widowControl/>
              <w:autoSpaceDE/>
              <w:autoSpaceDN/>
              <w:jc w:val="both"/>
              <w:rPr>
                <w:sz w:val="16"/>
                <w:szCs w:val="16"/>
              </w:rPr>
            </w:pPr>
            <w:r w:rsidRPr="00360A4C">
              <w:rPr>
                <w:sz w:val="16"/>
                <w:szCs w:val="16"/>
              </w:rPr>
              <w:t>İdarenin elinde bulunan kullanılabilir durumda ve kullanımı ekonomik olan dayanıklı taşınırların hurdaya ayrılmak suretiyle çıkış işleminin yapılması sonucu kamu zararı oluşması riski</w:t>
            </w:r>
          </w:p>
          <w:p w:rsidR="00DF560F" w:rsidRPr="00360A4C" w:rsidRDefault="00DF560F" w:rsidP="00DF560F">
            <w:pPr>
              <w:widowControl/>
              <w:autoSpaceDE/>
              <w:autoSpaceDN/>
              <w:jc w:val="both"/>
              <w:rPr>
                <w:sz w:val="16"/>
                <w:szCs w:val="16"/>
              </w:rPr>
            </w:pPr>
          </w:p>
          <w:p w:rsidR="00DF560F" w:rsidRPr="00360A4C" w:rsidRDefault="00DF560F" w:rsidP="00DF560F">
            <w:pPr>
              <w:widowControl/>
              <w:autoSpaceDE/>
              <w:autoSpaceDN/>
              <w:jc w:val="both"/>
              <w:rPr>
                <w:sz w:val="16"/>
                <w:szCs w:val="16"/>
              </w:rPr>
            </w:pPr>
            <w:r w:rsidRPr="00360A4C">
              <w:rPr>
                <w:sz w:val="16"/>
                <w:szCs w:val="16"/>
              </w:rPr>
              <w:t xml:space="preserve">Ambarda ve ortak kullanım alanlarında bulunan taşınırların sayımlarının yapılmaması nedeniyle doğru </w:t>
            </w:r>
            <w:proofErr w:type="gramStart"/>
            <w:r w:rsidRPr="00360A4C">
              <w:rPr>
                <w:sz w:val="16"/>
                <w:szCs w:val="16"/>
              </w:rPr>
              <w:t>envanter</w:t>
            </w:r>
            <w:proofErr w:type="gramEnd"/>
            <w:r w:rsidRPr="00360A4C">
              <w:rPr>
                <w:sz w:val="16"/>
                <w:szCs w:val="16"/>
              </w:rPr>
              <w:t xml:space="preserve"> kayıtlarının oluşturulamaması ve kayıtlı malzemelerin bulunamaması riski</w:t>
            </w:r>
          </w:p>
          <w:p w:rsidR="00DF560F" w:rsidRPr="00360A4C" w:rsidRDefault="00DF560F" w:rsidP="00DF560F">
            <w:pPr>
              <w:widowControl/>
              <w:autoSpaceDE/>
              <w:autoSpaceDN/>
              <w:jc w:val="both"/>
              <w:rPr>
                <w:sz w:val="16"/>
                <w:szCs w:val="16"/>
              </w:rPr>
            </w:pPr>
          </w:p>
          <w:p w:rsidR="00DF560F" w:rsidRDefault="00DF560F" w:rsidP="00DF560F">
            <w:pPr>
              <w:widowControl/>
              <w:autoSpaceDE/>
              <w:autoSpaceDN/>
              <w:jc w:val="both"/>
              <w:rPr>
                <w:sz w:val="16"/>
                <w:szCs w:val="16"/>
              </w:rPr>
            </w:pPr>
            <w:r w:rsidRPr="00360A4C">
              <w:rPr>
                <w:sz w:val="16"/>
                <w:szCs w:val="16"/>
              </w:rPr>
              <w:t>Taşınır kayıt ve kontrol yetkilisinin sorumluluğunda bulunan ambarları devir ve teslim etmeden görevden ayrılması sonucu kayıp ve kaçağın oluşma riski.</w:t>
            </w:r>
          </w:p>
          <w:p w:rsidR="00DF560F" w:rsidRDefault="00DF560F" w:rsidP="00DF560F">
            <w:pPr>
              <w:widowControl/>
              <w:autoSpaceDE/>
              <w:autoSpaceDN/>
              <w:jc w:val="both"/>
              <w:rPr>
                <w:sz w:val="16"/>
                <w:szCs w:val="16"/>
              </w:rPr>
            </w:pPr>
          </w:p>
          <w:p w:rsidR="00DF560F" w:rsidRDefault="00DF560F" w:rsidP="00DF560F">
            <w:pPr>
              <w:widowControl/>
              <w:autoSpaceDE/>
              <w:autoSpaceDN/>
              <w:jc w:val="both"/>
              <w:rPr>
                <w:sz w:val="16"/>
                <w:szCs w:val="16"/>
              </w:rPr>
            </w:pPr>
          </w:p>
          <w:p w:rsidR="00DF560F" w:rsidRDefault="00DF560F" w:rsidP="00DF560F">
            <w:pPr>
              <w:widowControl/>
              <w:autoSpaceDE/>
              <w:autoSpaceDN/>
              <w:jc w:val="both"/>
              <w:rPr>
                <w:sz w:val="16"/>
                <w:szCs w:val="16"/>
              </w:rPr>
            </w:pPr>
          </w:p>
          <w:p w:rsidR="00DF560F" w:rsidRDefault="00DF560F" w:rsidP="00DF560F">
            <w:pPr>
              <w:widowControl/>
              <w:autoSpaceDE/>
              <w:autoSpaceDN/>
              <w:jc w:val="both"/>
              <w:rPr>
                <w:sz w:val="16"/>
                <w:szCs w:val="16"/>
              </w:rPr>
            </w:pPr>
          </w:p>
          <w:p w:rsidR="00DF560F" w:rsidRDefault="00DF560F" w:rsidP="00DF560F">
            <w:pPr>
              <w:widowControl/>
              <w:autoSpaceDE/>
              <w:autoSpaceDN/>
              <w:jc w:val="both"/>
              <w:rPr>
                <w:sz w:val="16"/>
                <w:szCs w:val="16"/>
              </w:rPr>
            </w:pPr>
          </w:p>
          <w:p w:rsidR="00DF560F" w:rsidRDefault="00DF560F" w:rsidP="00DF560F">
            <w:pPr>
              <w:widowControl/>
              <w:autoSpaceDE/>
              <w:autoSpaceDN/>
              <w:jc w:val="both"/>
              <w:rPr>
                <w:sz w:val="16"/>
                <w:szCs w:val="16"/>
              </w:rPr>
            </w:pPr>
          </w:p>
          <w:p w:rsidR="00DF560F" w:rsidRPr="00360A4C" w:rsidRDefault="00DF560F" w:rsidP="00DF560F">
            <w:pPr>
              <w:widowControl/>
              <w:autoSpaceDE/>
              <w:autoSpaceDN/>
              <w:jc w:val="both"/>
              <w:rPr>
                <w:sz w:val="16"/>
                <w:szCs w:val="16"/>
              </w:rPr>
            </w:pPr>
          </w:p>
          <w:p w:rsidR="00DF560F" w:rsidRPr="00360A4C" w:rsidRDefault="00DF560F" w:rsidP="00DF560F">
            <w:pPr>
              <w:widowControl/>
              <w:autoSpaceDE/>
              <w:autoSpaceDN/>
              <w:jc w:val="both"/>
              <w:rPr>
                <w:sz w:val="16"/>
                <w:szCs w:val="16"/>
              </w:rPr>
            </w:pPr>
          </w:p>
          <w:p w:rsidR="00DF560F" w:rsidRPr="003C749A" w:rsidRDefault="00DF560F" w:rsidP="00DF560F">
            <w:pPr>
              <w:widowControl/>
              <w:autoSpaceDE/>
              <w:autoSpaceDN/>
              <w:jc w:val="both"/>
              <w:rPr>
                <w:sz w:val="16"/>
                <w:szCs w:val="16"/>
              </w:rPr>
            </w:pPr>
          </w:p>
        </w:tc>
        <w:tc>
          <w:tcPr>
            <w:tcW w:w="857" w:type="dxa"/>
            <w:tcBorders>
              <w:top w:val="single" w:sz="6" w:space="0" w:color="auto"/>
              <w:left w:val="single" w:sz="6" w:space="0" w:color="auto"/>
              <w:bottom w:val="single" w:sz="6" w:space="0" w:color="auto"/>
              <w:right w:val="single" w:sz="6" w:space="0" w:color="auto"/>
            </w:tcBorders>
            <w:shd w:val="clear" w:color="auto" w:fill="00B050"/>
            <w:vAlign w:val="center"/>
          </w:tcPr>
          <w:p w:rsidR="00DF560F" w:rsidRPr="003C749A" w:rsidRDefault="00834599" w:rsidP="00DF560F">
            <w:pPr>
              <w:widowControl/>
              <w:autoSpaceDE/>
              <w:autoSpaceDN/>
              <w:jc w:val="center"/>
              <w:rPr>
                <w:rFonts w:eastAsia="Times New Roman"/>
                <w:b/>
                <w:bCs/>
                <w:color w:val="FFFF00"/>
                <w:sz w:val="16"/>
                <w:szCs w:val="16"/>
                <w:lang w:eastAsia="tr-TR"/>
              </w:rPr>
            </w:pPr>
            <w:r>
              <w:rPr>
                <w:rFonts w:eastAsia="Times New Roman"/>
                <w:b/>
                <w:bCs/>
                <w:sz w:val="16"/>
                <w:szCs w:val="16"/>
                <w:lang w:eastAsia="tr-TR"/>
              </w:rPr>
              <w:t>4</w:t>
            </w:r>
          </w:p>
        </w:tc>
        <w:tc>
          <w:tcPr>
            <w:tcW w:w="910" w:type="dxa"/>
            <w:tcBorders>
              <w:top w:val="single" w:sz="6" w:space="0" w:color="auto"/>
              <w:left w:val="single" w:sz="6" w:space="0" w:color="auto"/>
              <w:bottom w:val="single" w:sz="6" w:space="0" w:color="auto"/>
              <w:right w:val="single" w:sz="6" w:space="0" w:color="auto"/>
            </w:tcBorders>
            <w:shd w:val="clear" w:color="auto" w:fill="FFFF00"/>
            <w:vAlign w:val="center"/>
          </w:tcPr>
          <w:p w:rsidR="00DF560F" w:rsidRPr="003C749A" w:rsidRDefault="00A91E75" w:rsidP="00DF560F">
            <w:pPr>
              <w:widowControl/>
              <w:autoSpaceDE/>
              <w:autoSpaceDN/>
              <w:jc w:val="center"/>
              <w:rPr>
                <w:rFonts w:eastAsia="Times New Roman"/>
                <w:b/>
                <w:bCs/>
                <w:color w:val="000000"/>
                <w:sz w:val="16"/>
                <w:szCs w:val="16"/>
                <w:lang w:eastAsia="tr-TR"/>
              </w:rPr>
            </w:pPr>
            <w:r>
              <w:rPr>
                <w:rFonts w:eastAsia="Times New Roman"/>
                <w:b/>
                <w:bCs/>
                <w:color w:val="000000"/>
                <w:sz w:val="16"/>
                <w:szCs w:val="16"/>
                <w:lang w:eastAsia="tr-TR"/>
              </w:rPr>
              <w:t>8</w:t>
            </w:r>
          </w:p>
        </w:tc>
        <w:tc>
          <w:tcPr>
            <w:tcW w:w="12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F560F" w:rsidRPr="00360A4C" w:rsidRDefault="00DF560F" w:rsidP="00DF560F">
            <w:pPr>
              <w:widowControl/>
              <w:autoSpaceDE/>
              <w:autoSpaceDN/>
              <w:jc w:val="center"/>
              <w:rPr>
                <w:rFonts w:eastAsia="Times New Roman"/>
                <w:color w:val="000000"/>
                <w:sz w:val="16"/>
                <w:szCs w:val="16"/>
                <w:lang w:eastAsia="tr-TR"/>
              </w:rPr>
            </w:pPr>
            <w:r w:rsidRPr="00360A4C">
              <w:rPr>
                <w:rFonts w:eastAsia="Times New Roman"/>
                <w:color w:val="000000"/>
                <w:sz w:val="16"/>
                <w:szCs w:val="16"/>
                <w:lang w:eastAsia="tr-TR"/>
              </w:rPr>
              <w:t>Üst Yönetim</w:t>
            </w:r>
          </w:p>
          <w:p w:rsidR="00DF560F" w:rsidRPr="00360A4C" w:rsidRDefault="00DF560F" w:rsidP="00DF560F">
            <w:pPr>
              <w:widowControl/>
              <w:autoSpaceDE/>
              <w:autoSpaceDN/>
              <w:jc w:val="center"/>
              <w:rPr>
                <w:rFonts w:eastAsia="Times New Roman"/>
                <w:color w:val="000000"/>
                <w:sz w:val="16"/>
                <w:szCs w:val="16"/>
                <w:lang w:eastAsia="tr-TR"/>
              </w:rPr>
            </w:pPr>
          </w:p>
          <w:p w:rsidR="00DF560F" w:rsidRPr="00360A4C" w:rsidRDefault="00DF560F" w:rsidP="00DF560F">
            <w:pPr>
              <w:widowControl/>
              <w:autoSpaceDE/>
              <w:autoSpaceDN/>
              <w:jc w:val="center"/>
              <w:rPr>
                <w:rFonts w:eastAsia="Times New Roman"/>
                <w:color w:val="000000"/>
                <w:sz w:val="16"/>
                <w:szCs w:val="16"/>
                <w:lang w:eastAsia="tr-TR"/>
              </w:rPr>
            </w:pPr>
            <w:r w:rsidRPr="00360A4C">
              <w:rPr>
                <w:rFonts w:eastAsia="Times New Roman"/>
                <w:color w:val="000000"/>
                <w:sz w:val="16"/>
                <w:szCs w:val="16"/>
                <w:lang w:eastAsia="tr-TR"/>
              </w:rPr>
              <w:t>Daire Başkanı</w:t>
            </w:r>
          </w:p>
          <w:p w:rsidR="00DF560F" w:rsidRPr="00360A4C" w:rsidRDefault="00DF560F" w:rsidP="00DF560F">
            <w:pPr>
              <w:widowControl/>
              <w:autoSpaceDE/>
              <w:autoSpaceDN/>
              <w:jc w:val="center"/>
              <w:rPr>
                <w:rFonts w:eastAsia="Times New Roman"/>
                <w:color w:val="000000"/>
                <w:sz w:val="16"/>
                <w:szCs w:val="16"/>
                <w:lang w:eastAsia="tr-TR"/>
              </w:rPr>
            </w:pPr>
          </w:p>
          <w:p w:rsidR="00DF560F" w:rsidRPr="003C749A" w:rsidRDefault="00DF560F" w:rsidP="00DF560F">
            <w:pPr>
              <w:widowControl/>
              <w:autoSpaceDE/>
              <w:autoSpaceDN/>
              <w:jc w:val="center"/>
              <w:rPr>
                <w:rFonts w:eastAsia="Times New Roman"/>
                <w:color w:val="000000"/>
                <w:sz w:val="16"/>
                <w:szCs w:val="16"/>
                <w:lang w:eastAsia="tr-TR"/>
              </w:rPr>
            </w:pPr>
            <w:r w:rsidRPr="00360A4C">
              <w:rPr>
                <w:rFonts w:eastAsia="Times New Roman"/>
                <w:color w:val="000000"/>
                <w:sz w:val="16"/>
                <w:szCs w:val="16"/>
                <w:lang w:eastAsia="tr-TR"/>
              </w:rPr>
              <w:t>Taşınır Kayıt Kontrol Yetkilisi</w:t>
            </w:r>
          </w:p>
        </w:tc>
        <w:tc>
          <w:tcPr>
            <w:tcW w:w="3732" w:type="dxa"/>
            <w:tcBorders>
              <w:top w:val="single" w:sz="6" w:space="0" w:color="auto"/>
              <w:left w:val="single" w:sz="6" w:space="0" w:color="auto"/>
              <w:bottom w:val="single" w:sz="6" w:space="0" w:color="auto"/>
              <w:right w:val="double" w:sz="6" w:space="0" w:color="auto"/>
            </w:tcBorders>
            <w:shd w:val="clear" w:color="auto" w:fill="auto"/>
            <w:vAlign w:val="center"/>
          </w:tcPr>
          <w:p w:rsidR="00DF560F" w:rsidRPr="00360A4C" w:rsidRDefault="00DF560F" w:rsidP="00DF560F">
            <w:pPr>
              <w:widowControl/>
              <w:autoSpaceDE/>
              <w:autoSpaceDN/>
              <w:jc w:val="both"/>
              <w:rPr>
                <w:sz w:val="16"/>
                <w:szCs w:val="16"/>
              </w:rPr>
            </w:pPr>
            <w:r w:rsidRPr="00360A4C">
              <w:rPr>
                <w:sz w:val="16"/>
                <w:szCs w:val="16"/>
              </w:rPr>
              <w:t xml:space="preserve">Taşınır kayıt ve kontrol yetkilileri sorumluluklarında bulunan ambarlarda kasıt, kusur, ihmal veya tedbirsizlikleri nedeniyle meydana gelen kayıp ve noksanlardan sorumlu olduklarından, görevlerinden ayrılmaları durumunda ambar sayımlarının yapılarak kayıp ve noksan taşınırların bulunup bulunmadığının tespit edilmesini sağlamak. </w:t>
            </w:r>
          </w:p>
          <w:p w:rsidR="00DF560F" w:rsidRPr="00360A4C" w:rsidRDefault="00DF560F" w:rsidP="00DF560F">
            <w:pPr>
              <w:widowControl/>
              <w:autoSpaceDE/>
              <w:autoSpaceDN/>
              <w:jc w:val="both"/>
              <w:rPr>
                <w:sz w:val="16"/>
                <w:szCs w:val="16"/>
              </w:rPr>
            </w:pPr>
          </w:p>
          <w:p w:rsidR="00DF560F" w:rsidRPr="00360A4C" w:rsidRDefault="00DF560F" w:rsidP="00DF560F">
            <w:pPr>
              <w:widowControl/>
              <w:autoSpaceDE/>
              <w:autoSpaceDN/>
              <w:jc w:val="both"/>
              <w:rPr>
                <w:sz w:val="16"/>
                <w:szCs w:val="16"/>
              </w:rPr>
            </w:pPr>
            <w:r w:rsidRPr="00360A4C">
              <w:rPr>
                <w:sz w:val="16"/>
                <w:szCs w:val="16"/>
              </w:rPr>
              <w:t xml:space="preserve">Taşınır kayıt ve kontrol yetkilisi olarak görevlendirilen personelin, devir ve teslim işlemleri tamamlanmadan görevinden ayrılmasına harcama yetkilisi tarafından muvafakat/onay verilmez; devir ve teslim işlemi tamamlanmadan atama ya da görevlendirme işlemlerine ilişkin tebligat yapılmaz. </w:t>
            </w:r>
          </w:p>
          <w:p w:rsidR="00DF560F" w:rsidRPr="00360A4C" w:rsidRDefault="00DF560F" w:rsidP="00DF560F">
            <w:pPr>
              <w:widowControl/>
              <w:autoSpaceDE/>
              <w:autoSpaceDN/>
              <w:jc w:val="both"/>
              <w:rPr>
                <w:sz w:val="16"/>
                <w:szCs w:val="16"/>
              </w:rPr>
            </w:pPr>
          </w:p>
          <w:p w:rsidR="00DF560F" w:rsidRPr="00360A4C" w:rsidRDefault="00DF560F" w:rsidP="00DF560F">
            <w:pPr>
              <w:widowControl/>
              <w:autoSpaceDE/>
              <w:autoSpaceDN/>
              <w:jc w:val="both"/>
              <w:rPr>
                <w:sz w:val="16"/>
                <w:szCs w:val="16"/>
              </w:rPr>
            </w:pPr>
            <w:r w:rsidRPr="00360A4C">
              <w:rPr>
                <w:sz w:val="16"/>
                <w:szCs w:val="16"/>
              </w:rPr>
              <w:t xml:space="preserve">Ambarındaki dayanıklı taşınırlar ve bunlara ilişkin kayıt ve belgeleri teslim etmeyen veya istifa, hastalık, tutuklanma, ölüm gibi nedenlerle devir ve teslim edemeyen taşınır kayıt ve kontrol yetkilisinin sorumluluğundaki taşınırlar ile dayanağı kayıt ve belgeler, devir kurulu aracılığı ile yeni taşınır kayıt ve Kontrol yetkilisine devir ve teslim edilir. </w:t>
            </w:r>
          </w:p>
          <w:p w:rsidR="00DF560F" w:rsidRPr="00360A4C" w:rsidRDefault="00DF560F" w:rsidP="00DF560F">
            <w:pPr>
              <w:widowControl/>
              <w:autoSpaceDE/>
              <w:autoSpaceDN/>
              <w:jc w:val="both"/>
              <w:rPr>
                <w:sz w:val="16"/>
                <w:szCs w:val="16"/>
              </w:rPr>
            </w:pPr>
          </w:p>
          <w:p w:rsidR="00DF560F" w:rsidRPr="00360A4C" w:rsidRDefault="00DF560F" w:rsidP="00DF560F">
            <w:pPr>
              <w:widowControl/>
              <w:autoSpaceDE/>
              <w:autoSpaceDN/>
              <w:jc w:val="both"/>
              <w:rPr>
                <w:sz w:val="16"/>
                <w:szCs w:val="16"/>
              </w:rPr>
            </w:pPr>
            <w:r w:rsidRPr="00360A4C">
              <w:rPr>
                <w:sz w:val="16"/>
                <w:szCs w:val="16"/>
              </w:rPr>
              <w:t>Devir kurulu, harcama yetkilisi tarafından belirlenen bir kişinin başkanlığında, taşınır kayıt ve kontrol yetkilisinin de katıldığı, en az üç kişiden oluşturulur.</w:t>
            </w:r>
          </w:p>
          <w:p w:rsidR="00DF560F" w:rsidRPr="00360A4C" w:rsidRDefault="00DF560F" w:rsidP="00DF560F">
            <w:pPr>
              <w:widowControl/>
              <w:autoSpaceDE/>
              <w:autoSpaceDN/>
              <w:jc w:val="both"/>
              <w:rPr>
                <w:sz w:val="16"/>
                <w:szCs w:val="16"/>
              </w:rPr>
            </w:pPr>
          </w:p>
          <w:p w:rsidR="00DF560F" w:rsidRPr="00360A4C" w:rsidRDefault="00DF560F" w:rsidP="00DF560F">
            <w:pPr>
              <w:widowControl/>
              <w:autoSpaceDE/>
              <w:autoSpaceDN/>
              <w:jc w:val="both"/>
              <w:rPr>
                <w:sz w:val="16"/>
                <w:szCs w:val="16"/>
              </w:rPr>
            </w:pPr>
            <w:r w:rsidRPr="00360A4C">
              <w:rPr>
                <w:sz w:val="16"/>
                <w:szCs w:val="16"/>
              </w:rPr>
              <w:t xml:space="preserve"> Ambar sayım sonuçları Ambar Devir ve Teslim Tutanağı ile kayıt altına alınır.</w:t>
            </w:r>
          </w:p>
          <w:p w:rsidR="00DF560F" w:rsidRPr="00360A4C" w:rsidRDefault="00DF560F" w:rsidP="00DF560F">
            <w:pPr>
              <w:widowControl/>
              <w:autoSpaceDE/>
              <w:autoSpaceDN/>
              <w:jc w:val="both"/>
              <w:rPr>
                <w:sz w:val="16"/>
                <w:szCs w:val="16"/>
              </w:rPr>
            </w:pPr>
          </w:p>
          <w:p w:rsidR="00DF560F" w:rsidRPr="00360A4C" w:rsidRDefault="00DF560F" w:rsidP="00DF560F">
            <w:pPr>
              <w:widowControl/>
              <w:autoSpaceDE/>
              <w:autoSpaceDN/>
              <w:jc w:val="both"/>
              <w:rPr>
                <w:sz w:val="16"/>
                <w:szCs w:val="16"/>
              </w:rPr>
            </w:pPr>
            <w:r w:rsidRPr="00360A4C">
              <w:rPr>
                <w:sz w:val="16"/>
                <w:szCs w:val="16"/>
              </w:rPr>
              <w:t>Taşınırların ambardan çıkışına ilişkin yapılan iş ve işlemlere ilgili yapılan kontroller yeterlidir.</w:t>
            </w:r>
          </w:p>
          <w:p w:rsidR="00DF560F" w:rsidRPr="00360A4C" w:rsidRDefault="00DF560F" w:rsidP="00DF560F">
            <w:pPr>
              <w:widowControl/>
              <w:autoSpaceDE/>
              <w:autoSpaceDN/>
              <w:jc w:val="both"/>
              <w:rPr>
                <w:sz w:val="16"/>
                <w:szCs w:val="16"/>
              </w:rPr>
            </w:pPr>
          </w:p>
          <w:p w:rsidR="00DF560F" w:rsidRPr="00360A4C" w:rsidRDefault="00DF560F" w:rsidP="00DF560F">
            <w:pPr>
              <w:widowControl/>
              <w:autoSpaceDE/>
              <w:autoSpaceDN/>
              <w:jc w:val="both"/>
              <w:rPr>
                <w:sz w:val="16"/>
                <w:szCs w:val="16"/>
              </w:rPr>
            </w:pPr>
            <w:r w:rsidRPr="00360A4C">
              <w:rPr>
                <w:sz w:val="16"/>
                <w:szCs w:val="16"/>
              </w:rPr>
              <w:t xml:space="preserve">Daire Başkanlığı ambarından her ne şekilde olursa olsun çıkışı yapılan tüm taşınırların çıkış kayıtlarına esas olacak taşınır işlem fişlerinin tam ve hatasız bir şekilde düzenlenmesi ile ambar mevcudu ve sistem kayıtlarının uyumlu olması sağlanacaktır. Gözden geçirme çalışmaları </w:t>
            </w:r>
            <w:r w:rsidRPr="00CE4D87">
              <w:rPr>
                <w:color w:val="FF0000"/>
                <w:sz w:val="16"/>
                <w:szCs w:val="16"/>
              </w:rPr>
              <w:t xml:space="preserve">iş süresince </w:t>
            </w:r>
            <w:r w:rsidRPr="00360A4C">
              <w:rPr>
                <w:sz w:val="16"/>
                <w:szCs w:val="16"/>
              </w:rPr>
              <w:t>yapılacaktır.</w:t>
            </w:r>
          </w:p>
          <w:p w:rsidR="00DF560F" w:rsidRPr="00360A4C" w:rsidRDefault="00DF560F" w:rsidP="00DF560F">
            <w:pPr>
              <w:widowControl/>
              <w:autoSpaceDE/>
              <w:autoSpaceDN/>
              <w:jc w:val="both"/>
              <w:rPr>
                <w:sz w:val="16"/>
                <w:szCs w:val="16"/>
              </w:rPr>
            </w:pPr>
          </w:p>
          <w:p w:rsidR="00DF560F" w:rsidRDefault="00DF560F" w:rsidP="00DF560F">
            <w:pPr>
              <w:widowControl/>
              <w:autoSpaceDE/>
              <w:autoSpaceDN/>
              <w:jc w:val="both"/>
              <w:rPr>
                <w:sz w:val="16"/>
                <w:szCs w:val="16"/>
              </w:rPr>
            </w:pPr>
            <w:r w:rsidRPr="00360A4C">
              <w:rPr>
                <w:sz w:val="16"/>
                <w:szCs w:val="16"/>
              </w:rPr>
              <w:t xml:space="preserve">Mevcut Taşınır Kayıt Kontrol yetkilisi işlemleri </w:t>
            </w:r>
            <w:r w:rsidRPr="00BB6285">
              <w:rPr>
                <w:color w:val="FF0000"/>
                <w:sz w:val="16"/>
                <w:szCs w:val="16"/>
              </w:rPr>
              <w:t>mevzuata uygun ve titizlikle</w:t>
            </w:r>
            <w:r w:rsidRPr="00360A4C">
              <w:rPr>
                <w:sz w:val="16"/>
                <w:szCs w:val="16"/>
              </w:rPr>
              <w:t xml:space="preserve"> takibini yapmaktadır.</w:t>
            </w:r>
          </w:p>
          <w:p w:rsidR="00C574D1" w:rsidRDefault="00C574D1" w:rsidP="00DF560F">
            <w:pPr>
              <w:widowControl/>
              <w:autoSpaceDE/>
              <w:autoSpaceDN/>
              <w:jc w:val="both"/>
              <w:rPr>
                <w:sz w:val="16"/>
                <w:szCs w:val="16"/>
              </w:rPr>
            </w:pPr>
          </w:p>
          <w:p w:rsidR="00C574D1" w:rsidRDefault="00C574D1" w:rsidP="00DF560F">
            <w:pPr>
              <w:widowControl/>
              <w:autoSpaceDE/>
              <w:autoSpaceDN/>
              <w:jc w:val="both"/>
              <w:rPr>
                <w:sz w:val="16"/>
                <w:szCs w:val="16"/>
              </w:rPr>
            </w:pPr>
          </w:p>
          <w:p w:rsidR="00C574D1" w:rsidRDefault="00C574D1" w:rsidP="00DF560F">
            <w:pPr>
              <w:widowControl/>
              <w:autoSpaceDE/>
              <w:autoSpaceDN/>
              <w:jc w:val="both"/>
              <w:rPr>
                <w:sz w:val="16"/>
                <w:szCs w:val="16"/>
              </w:rPr>
            </w:pPr>
          </w:p>
          <w:p w:rsidR="00C574D1" w:rsidRDefault="00C574D1" w:rsidP="00DF560F">
            <w:pPr>
              <w:widowControl/>
              <w:autoSpaceDE/>
              <w:autoSpaceDN/>
              <w:jc w:val="both"/>
              <w:rPr>
                <w:sz w:val="16"/>
                <w:szCs w:val="16"/>
              </w:rPr>
            </w:pPr>
          </w:p>
          <w:p w:rsidR="00C574D1" w:rsidRPr="00360A4C" w:rsidRDefault="00C574D1" w:rsidP="00DF560F">
            <w:pPr>
              <w:widowControl/>
              <w:autoSpaceDE/>
              <w:autoSpaceDN/>
              <w:jc w:val="both"/>
              <w:rPr>
                <w:sz w:val="16"/>
                <w:szCs w:val="16"/>
              </w:rPr>
            </w:pPr>
          </w:p>
          <w:p w:rsidR="00DF560F" w:rsidRPr="003C749A" w:rsidRDefault="00DF560F" w:rsidP="00DF560F">
            <w:pPr>
              <w:widowControl/>
              <w:autoSpaceDE/>
              <w:autoSpaceDN/>
              <w:jc w:val="both"/>
              <w:rPr>
                <w:sz w:val="16"/>
                <w:szCs w:val="16"/>
              </w:rPr>
            </w:pPr>
          </w:p>
        </w:tc>
      </w:tr>
      <w:tr w:rsidR="00C574D1" w:rsidRPr="003C749A" w:rsidTr="001D133B">
        <w:trPr>
          <w:trHeight w:val="692"/>
        </w:trPr>
        <w:tc>
          <w:tcPr>
            <w:tcW w:w="328" w:type="dxa"/>
            <w:tcBorders>
              <w:top w:val="single" w:sz="6" w:space="0" w:color="auto"/>
              <w:left w:val="double" w:sz="6" w:space="0" w:color="auto"/>
              <w:bottom w:val="single" w:sz="6" w:space="0" w:color="auto"/>
              <w:right w:val="single" w:sz="6" w:space="0" w:color="auto"/>
            </w:tcBorders>
            <w:shd w:val="clear" w:color="auto" w:fill="auto"/>
            <w:noWrap/>
            <w:vAlign w:val="center"/>
          </w:tcPr>
          <w:p w:rsidR="00C574D1" w:rsidRDefault="00C574D1" w:rsidP="00C574D1">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9</w:t>
            </w:r>
          </w:p>
        </w:tc>
        <w:tc>
          <w:tcPr>
            <w:tcW w:w="328" w:type="dxa"/>
            <w:tcBorders>
              <w:top w:val="single" w:sz="6" w:space="0" w:color="auto"/>
              <w:left w:val="single" w:sz="6" w:space="0" w:color="auto"/>
              <w:bottom w:val="single" w:sz="6" w:space="0" w:color="auto"/>
              <w:right w:val="single" w:sz="6" w:space="0" w:color="auto"/>
            </w:tcBorders>
            <w:shd w:val="clear" w:color="auto" w:fill="auto"/>
            <w:noWrap/>
            <w:textDirection w:val="btLr"/>
            <w:vAlign w:val="center"/>
          </w:tcPr>
          <w:p w:rsidR="00C574D1" w:rsidRPr="00E550EB" w:rsidRDefault="00C574D1" w:rsidP="00C574D1">
            <w:pPr>
              <w:widowControl/>
              <w:autoSpaceDE/>
              <w:autoSpaceDN/>
              <w:jc w:val="center"/>
              <w:rPr>
                <w:rFonts w:eastAsia="Times New Roman"/>
                <w:b/>
                <w:color w:val="000000"/>
                <w:sz w:val="16"/>
                <w:szCs w:val="16"/>
                <w:lang w:eastAsia="tr-TR"/>
              </w:rPr>
            </w:pPr>
            <w:r w:rsidRPr="00E550EB">
              <w:rPr>
                <w:rFonts w:eastAsia="Times New Roman"/>
                <w:b/>
                <w:color w:val="000000"/>
                <w:sz w:val="16"/>
                <w:szCs w:val="16"/>
                <w:lang w:eastAsia="tr-TR"/>
              </w:rPr>
              <w:t>SKSD-YOK BRS 06</w:t>
            </w:r>
          </w:p>
        </w:tc>
        <w:tc>
          <w:tcPr>
            <w:tcW w:w="548"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C574D1" w:rsidRDefault="00C574D1" w:rsidP="00C574D1">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1.1</w:t>
            </w:r>
          </w:p>
          <w:p w:rsidR="00C574D1" w:rsidRDefault="00C574D1" w:rsidP="00C574D1">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1.4</w:t>
            </w:r>
          </w:p>
          <w:p w:rsidR="00C574D1" w:rsidRDefault="00C574D1" w:rsidP="00C574D1">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3.1</w:t>
            </w:r>
          </w:p>
          <w:p w:rsidR="00C574D1" w:rsidRDefault="00C574D1" w:rsidP="00C574D1">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3.3</w:t>
            </w:r>
          </w:p>
          <w:p w:rsidR="00C574D1" w:rsidRDefault="00C574D1" w:rsidP="00C574D1">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5.4</w:t>
            </w:r>
          </w:p>
          <w:p w:rsidR="00C574D1" w:rsidRPr="003C749A" w:rsidRDefault="00C574D1" w:rsidP="00C574D1">
            <w:pPr>
              <w:widowControl/>
              <w:autoSpaceDE/>
              <w:autoSpaceDN/>
              <w:jc w:val="center"/>
              <w:rPr>
                <w:rFonts w:eastAsia="Times New Roman"/>
                <w:color w:val="000000"/>
                <w:sz w:val="16"/>
                <w:szCs w:val="16"/>
                <w:lang w:eastAsia="tr-TR"/>
              </w:rPr>
            </w:pPr>
          </w:p>
        </w:tc>
        <w:tc>
          <w:tcPr>
            <w:tcW w:w="3720" w:type="dxa"/>
            <w:tcBorders>
              <w:top w:val="single" w:sz="6" w:space="0" w:color="auto"/>
              <w:left w:val="single" w:sz="6" w:space="0" w:color="auto"/>
              <w:bottom w:val="single" w:sz="6" w:space="0" w:color="auto"/>
              <w:right w:val="single" w:sz="6" w:space="0" w:color="auto"/>
            </w:tcBorders>
            <w:shd w:val="clear" w:color="auto" w:fill="auto"/>
            <w:vAlign w:val="center"/>
          </w:tcPr>
          <w:p w:rsidR="00C574D1" w:rsidRDefault="00C574D1" w:rsidP="00C574D1">
            <w:pPr>
              <w:widowControl/>
              <w:autoSpaceDE/>
              <w:autoSpaceDN/>
              <w:jc w:val="both"/>
              <w:rPr>
                <w:rFonts w:eastAsia="Times New Roman"/>
                <w:color w:val="000000"/>
                <w:sz w:val="16"/>
                <w:szCs w:val="16"/>
                <w:lang w:eastAsia="tr-TR"/>
              </w:rPr>
            </w:pPr>
            <w:r w:rsidRPr="00294AF7">
              <w:rPr>
                <w:rFonts w:eastAsia="Times New Roman"/>
                <w:color w:val="000000"/>
                <w:sz w:val="16"/>
                <w:szCs w:val="16"/>
                <w:lang w:eastAsia="tr-TR"/>
              </w:rPr>
              <w:lastRenderedPageBreak/>
              <w:t>YÖK 100/2000 Doktora ve Destek burslarının takibinin yapılması.</w:t>
            </w:r>
          </w:p>
          <w:p w:rsidR="00C574D1" w:rsidRDefault="00C574D1" w:rsidP="00C574D1">
            <w:pPr>
              <w:widowControl/>
              <w:autoSpaceDE/>
              <w:autoSpaceDN/>
              <w:jc w:val="both"/>
              <w:rPr>
                <w:rFonts w:eastAsia="Times New Roman"/>
                <w:color w:val="000000"/>
                <w:sz w:val="16"/>
                <w:szCs w:val="16"/>
                <w:lang w:eastAsia="tr-TR"/>
              </w:rPr>
            </w:pPr>
          </w:p>
          <w:p w:rsidR="00C574D1" w:rsidRDefault="00C574D1" w:rsidP="00C574D1">
            <w:pPr>
              <w:widowControl/>
              <w:autoSpaceDE/>
              <w:autoSpaceDN/>
              <w:jc w:val="both"/>
              <w:rPr>
                <w:rFonts w:eastAsia="Times New Roman"/>
                <w:color w:val="000000"/>
                <w:sz w:val="16"/>
                <w:szCs w:val="16"/>
                <w:lang w:eastAsia="tr-TR"/>
              </w:rPr>
            </w:pPr>
          </w:p>
          <w:p w:rsidR="00C574D1" w:rsidRDefault="00C574D1" w:rsidP="00C574D1">
            <w:pPr>
              <w:widowControl/>
              <w:autoSpaceDE/>
              <w:autoSpaceDN/>
              <w:jc w:val="both"/>
              <w:rPr>
                <w:rFonts w:eastAsia="Times New Roman"/>
                <w:color w:val="000000"/>
                <w:sz w:val="16"/>
                <w:szCs w:val="16"/>
                <w:lang w:eastAsia="tr-TR"/>
              </w:rPr>
            </w:pPr>
          </w:p>
          <w:p w:rsidR="00C574D1" w:rsidRDefault="00C574D1" w:rsidP="00C574D1">
            <w:pPr>
              <w:widowControl/>
              <w:autoSpaceDE/>
              <w:autoSpaceDN/>
              <w:jc w:val="both"/>
              <w:rPr>
                <w:rFonts w:eastAsia="Times New Roman"/>
                <w:color w:val="000000"/>
                <w:sz w:val="16"/>
                <w:szCs w:val="16"/>
                <w:lang w:eastAsia="tr-TR"/>
              </w:rPr>
            </w:pPr>
          </w:p>
          <w:p w:rsidR="00C574D1" w:rsidRDefault="00C574D1" w:rsidP="00C574D1">
            <w:pPr>
              <w:widowControl/>
              <w:autoSpaceDE/>
              <w:autoSpaceDN/>
              <w:jc w:val="both"/>
              <w:rPr>
                <w:rFonts w:eastAsia="Times New Roman"/>
                <w:color w:val="000000"/>
                <w:sz w:val="16"/>
                <w:szCs w:val="16"/>
                <w:lang w:eastAsia="tr-TR"/>
              </w:rPr>
            </w:pPr>
          </w:p>
          <w:p w:rsidR="00C574D1" w:rsidRDefault="00C574D1" w:rsidP="00C574D1">
            <w:pPr>
              <w:widowControl/>
              <w:autoSpaceDE/>
              <w:autoSpaceDN/>
              <w:jc w:val="both"/>
              <w:rPr>
                <w:rFonts w:eastAsia="Times New Roman"/>
                <w:color w:val="000000"/>
                <w:sz w:val="16"/>
                <w:szCs w:val="16"/>
                <w:lang w:eastAsia="tr-TR"/>
              </w:rPr>
            </w:pPr>
          </w:p>
          <w:p w:rsidR="00C574D1" w:rsidRDefault="00C574D1" w:rsidP="00C574D1">
            <w:pPr>
              <w:widowControl/>
              <w:autoSpaceDE/>
              <w:autoSpaceDN/>
              <w:jc w:val="both"/>
              <w:rPr>
                <w:rFonts w:eastAsia="Times New Roman"/>
                <w:color w:val="000000"/>
                <w:sz w:val="16"/>
                <w:szCs w:val="16"/>
                <w:lang w:eastAsia="tr-TR"/>
              </w:rPr>
            </w:pPr>
          </w:p>
          <w:p w:rsidR="00C574D1" w:rsidRDefault="00C574D1" w:rsidP="00C574D1">
            <w:pPr>
              <w:widowControl/>
              <w:autoSpaceDE/>
              <w:autoSpaceDN/>
              <w:jc w:val="both"/>
              <w:rPr>
                <w:rFonts w:eastAsia="Times New Roman"/>
                <w:color w:val="000000"/>
                <w:sz w:val="16"/>
                <w:szCs w:val="16"/>
                <w:lang w:eastAsia="tr-TR"/>
              </w:rPr>
            </w:pPr>
          </w:p>
          <w:p w:rsidR="00C574D1" w:rsidRDefault="00C574D1" w:rsidP="00C574D1">
            <w:pPr>
              <w:widowControl/>
              <w:autoSpaceDE/>
              <w:autoSpaceDN/>
              <w:jc w:val="both"/>
              <w:rPr>
                <w:rFonts w:eastAsia="Times New Roman"/>
                <w:color w:val="000000"/>
                <w:sz w:val="16"/>
                <w:szCs w:val="16"/>
                <w:lang w:eastAsia="tr-TR"/>
              </w:rPr>
            </w:pPr>
          </w:p>
          <w:p w:rsidR="00C574D1" w:rsidRDefault="00C574D1" w:rsidP="00C574D1">
            <w:pPr>
              <w:widowControl/>
              <w:autoSpaceDE/>
              <w:autoSpaceDN/>
              <w:jc w:val="both"/>
              <w:rPr>
                <w:rFonts w:eastAsia="Times New Roman"/>
                <w:color w:val="000000"/>
                <w:sz w:val="16"/>
                <w:szCs w:val="16"/>
                <w:lang w:eastAsia="tr-TR"/>
              </w:rPr>
            </w:pPr>
          </w:p>
          <w:p w:rsidR="00C574D1" w:rsidRDefault="00C574D1" w:rsidP="00C574D1">
            <w:pPr>
              <w:widowControl/>
              <w:autoSpaceDE/>
              <w:autoSpaceDN/>
              <w:jc w:val="both"/>
              <w:rPr>
                <w:rFonts w:eastAsia="Times New Roman"/>
                <w:color w:val="000000"/>
                <w:sz w:val="16"/>
                <w:szCs w:val="16"/>
                <w:lang w:eastAsia="tr-TR"/>
              </w:rPr>
            </w:pPr>
          </w:p>
          <w:p w:rsidR="00C574D1" w:rsidRDefault="00C574D1" w:rsidP="00C574D1">
            <w:pPr>
              <w:widowControl/>
              <w:autoSpaceDE/>
              <w:autoSpaceDN/>
              <w:jc w:val="both"/>
              <w:rPr>
                <w:rFonts w:eastAsia="Times New Roman"/>
                <w:color w:val="000000"/>
                <w:sz w:val="16"/>
                <w:szCs w:val="16"/>
                <w:lang w:eastAsia="tr-TR"/>
              </w:rPr>
            </w:pPr>
          </w:p>
          <w:p w:rsidR="00C574D1" w:rsidRDefault="00C574D1" w:rsidP="00C574D1">
            <w:pPr>
              <w:widowControl/>
              <w:autoSpaceDE/>
              <w:autoSpaceDN/>
              <w:jc w:val="both"/>
              <w:rPr>
                <w:rFonts w:eastAsia="Times New Roman"/>
                <w:color w:val="000000"/>
                <w:sz w:val="16"/>
                <w:szCs w:val="16"/>
                <w:lang w:eastAsia="tr-TR"/>
              </w:rPr>
            </w:pPr>
          </w:p>
          <w:p w:rsidR="00C574D1" w:rsidRDefault="00C574D1" w:rsidP="00C574D1">
            <w:pPr>
              <w:widowControl/>
              <w:autoSpaceDE/>
              <w:autoSpaceDN/>
              <w:jc w:val="both"/>
              <w:rPr>
                <w:rFonts w:eastAsia="Times New Roman"/>
                <w:color w:val="000000"/>
                <w:sz w:val="16"/>
                <w:szCs w:val="16"/>
                <w:lang w:eastAsia="tr-TR"/>
              </w:rPr>
            </w:pPr>
          </w:p>
          <w:p w:rsidR="00C574D1" w:rsidRDefault="00C574D1" w:rsidP="00C574D1">
            <w:pPr>
              <w:widowControl/>
              <w:autoSpaceDE/>
              <w:autoSpaceDN/>
              <w:jc w:val="both"/>
              <w:rPr>
                <w:rFonts w:eastAsia="Times New Roman"/>
                <w:color w:val="000000"/>
                <w:sz w:val="16"/>
                <w:szCs w:val="16"/>
                <w:lang w:eastAsia="tr-TR"/>
              </w:rPr>
            </w:pPr>
          </w:p>
          <w:p w:rsidR="00C574D1" w:rsidRDefault="00C574D1" w:rsidP="00C574D1">
            <w:pPr>
              <w:widowControl/>
              <w:autoSpaceDE/>
              <w:autoSpaceDN/>
              <w:jc w:val="both"/>
              <w:rPr>
                <w:rFonts w:eastAsia="Times New Roman"/>
                <w:color w:val="000000"/>
                <w:sz w:val="16"/>
                <w:szCs w:val="16"/>
                <w:lang w:eastAsia="tr-TR"/>
              </w:rPr>
            </w:pPr>
          </w:p>
          <w:p w:rsidR="00C574D1" w:rsidRPr="00294AF7" w:rsidRDefault="00C574D1" w:rsidP="00C574D1">
            <w:pPr>
              <w:widowControl/>
              <w:autoSpaceDE/>
              <w:autoSpaceDN/>
              <w:jc w:val="both"/>
              <w:rPr>
                <w:rFonts w:eastAsia="Times New Roman"/>
                <w:color w:val="000000"/>
                <w:sz w:val="16"/>
                <w:szCs w:val="16"/>
                <w:lang w:eastAsia="tr-TR"/>
              </w:rPr>
            </w:pPr>
          </w:p>
          <w:p w:rsidR="00C574D1" w:rsidRPr="00294AF7" w:rsidRDefault="00C574D1" w:rsidP="00C574D1">
            <w:pPr>
              <w:widowControl/>
              <w:autoSpaceDE/>
              <w:autoSpaceDN/>
              <w:jc w:val="both"/>
              <w:rPr>
                <w:rFonts w:eastAsia="Times New Roman"/>
                <w:color w:val="000000"/>
                <w:sz w:val="16"/>
                <w:szCs w:val="16"/>
                <w:lang w:eastAsia="tr-TR"/>
              </w:rPr>
            </w:pPr>
          </w:p>
          <w:p w:rsidR="00C574D1" w:rsidRPr="003C749A" w:rsidRDefault="00C574D1" w:rsidP="00C574D1">
            <w:pPr>
              <w:widowControl/>
              <w:autoSpaceDE/>
              <w:autoSpaceDN/>
              <w:jc w:val="both"/>
              <w:rPr>
                <w:rFonts w:eastAsia="Times New Roman"/>
                <w:color w:val="000000"/>
                <w:sz w:val="16"/>
                <w:szCs w:val="16"/>
                <w:lang w:eastAsia="tr-TR"/>
              </w:rPr>
            </w:pPr>
          </w:p>
        </w:tc>
        <w:tc>
          <w:tcPr>
            <w:tcW w:w="3865" w:type="dxa"/>
            <w:tcBorders>
              <w:top w:val="single" w:sz="6" w:space="0" w:color="auto"/>
              <w:left w:val="single" w:sz="6" w:space="0" w:color="auto"/>
              <w:bottom w:val="single" w:sz="6" w:space="0" w:color="auto"/>
              <w:right w:val="single" w:sz="6" w:space="0" w:color="auto"/>
            </w:tcBorders>
            <w:shd w:val="clear" w:color="auto" w:fill="auto"/>
            <w:vAlign w:val="center"/>
          </w:tcPr>
          <w:p w:rsidR="00C574D1" w:rsidRPr="00294AF7" w:rsidRDefault="00C574D1" w:rsidP="00C574D1">
            <w:pPr>
              <w:widowControl/>
              <w:autoSpaceDE/>
              <w:autoSpaceDN/>
              <w:jc w:val="both"/>
              <w:rPr>
                <w:rFonts w:eastAsia="Times New Roman"/>
                <w:color w:val="000000"/>
                <w:sz w:val="16"/>
                <w:szCs w:val="16"/>
                <w:lang w:eastAsia="tr-TR"/>
              </w:rPr>
            </w:pPr>
            <w:r w:rsidRPr="00294AF7">
              <w:rPr>
                <w:rFonts w:eastAsia="Times New Roman"/>
                <w:color w:val="000000"/>
                <w:sz w:val="16"/>
                <w:szCs w:val="16"/>
                <w:lang w:eastAsia="tr-TR"/>
              </w:rPr>
              <w:lastRenderedPageBreak/>
              <w:t xml:space="preserve">YÖK 100/2000 Doktora </w:t>
            </w:r>
            <w:proofErr w:type="spellStart"/>
            <w:r w:rsidRPr="00294AF7">
              <w:rPr>
                <w:rFonts w:eastAsia="Times New Roman"/>
                <w:color w:val="000000"/>
                <w:sz w:val="16"/>
                <w:szCs w:val="16"/>
                <w:lang w:eastAsia="tr-TR"/>
              </w:rPr>
              <w:t>bursiyeri</w:t>
            </w:r>
            <w:proofErr w:type="spellEnd"/>
            <w:r w:rsidRPr="00294AF7">
              <w:rPr>
                <w:rFonts w:eastAsia="Times New Roman"/>
                <w:color w:val="000000"/>
                <w:sz w:val="16"/>
                <w:szCs w:val="16"/>
                <w:lang w:eastAsia="tr-TR"/>
              </w:rPr>
              <w:t xml:space="preserve"> öğrencilerinin durum değişikliklerinin </w:t>
            </w:r>
            <w:proofErr w:type="spellStart"/>
            <w:r w:rsidRPr="00294AF7">
              <w:rPr>
                <w:rFonts w:eastAsia="Times New Roman"/>
                <w:color w:val="000000"/>
                <w:sz w:val="16"/>
                <w:szCs w:val="16"/>
                <w:lang w:eastAsia="tr-TR"/>
              </w:rPr>
              <w:t>yöksis</w:t>
            </w:r>
            <w:proofErr w:type="spellEnd"/>
            <w:r w:rsidRPr="00294AF7">
              <w:rPr>
                <w:rFonts w:eastAsia="Times New Roman"/>
                <w:color w:val="000000"/>
                <w:sz w:val="16"/>
                <w:szCs w:val="16"/>
                <w:lang w:eastAsia="tr-TR"/>
              </w:rPr>
              <w:t xml:space="preserve"> sitemine işlenmemesi nedeniyle öğrencilere yapılacak fazladan ödeme riski.</w:t>
            </w:r>
          </w:p>
          <w:p w:rsidR="00C574D1" w:rsidRPr="00294AF7" w:rsidRDefault="00C574D1" w:rsidP="00C574D1">
            <w:pPr>
              <w:widowControl/>
              <w:autoSpaceDE/>
              <w:autoSpaceDN/>
              <w:jc w:val="both"/>
              <w:rPr>
                <w:rFonts w:eastAsia="Times New Roman"/>
                <w:color w:val="000000"/>
                <w:sz w:val="16"/>
                <w:szCs w:val="16"/>
                <w:lang w:eastAsia="tr-TR"/>
              </w:rPr>
            </w:pPr>
          </w:p>
          <w:p w:rsidR="00C574D1" w:rsidRPr="00294AF7" w:rsidRDefault="00C574D1" w:rsidP="00C574D1">
            <w:pPr>
              <w:widowControl/>
              <w:autoSpaceDE/>
              <w:autoSpaceDN/>
              <w:jc w:val="both"/>
              <w:rPr>
                <w:rFonts w:eastAsia="Times New Roman"/>
                <w:color w:val="000000"/>
                <w:sz w:val="16"/>
                <w:szCs w:val="16"/>
                <w:lang w:eastAsia="tr-TR"/>
              </w:rPr>
            </w:pPr>
            <w:r w:rsidRPr="00294AF7">
              <w:rPr>
                <w:rFonts w:eastAsia="Times New Roman"/>
                <w:color w:val="000000"/>
                <w:sz w:val="16"/>
                <w:szCs w:val="16"/>
                <w:lang w:eastAsia="tr-TR"/>
              </w:rPr>
              <w:lastRenderedPageBreak/>
              <w:t>YÖK 100/2000 Doktora ve Destek Bursları Usul ve Esaslarına göre durum değişikleri nedeniyle fazladan aktarılan tutarların süresi içerisinde YÖK Proje Geliştirme Destekleme Daire Başkanlığına iadesinin yapılamama riski.</w:t>
            </w:r>
          </w:p>
          <w:p w:rsidR="00C574D1" w:rsidRPr="00294AF7" w:rsidRDefault="00C574D1" w:rsidP="00C574D1">
            <w:pPr>
              <w:widowControl/>
              <w:autoSpaceDE/>
              <w:autoSpaceDN/>
              <w:jc w:val="both"/>
              <w:rPr>
                <w:rFonts w:eastAsia="Times New Roman"/>
                <w:color w:val="000000"/>
                <w:sz w:val="16"/>
                <w:szCs w:val="16"/>
                <w:lang w:eastAsia="tr-TR"/>
              </w:rPr>
            </w:pPr>
          </w:p>
          <w:p w:rsidR="00C574D1" w:rsidRDefault="00C574D1" w:rsidP="00C574D1">
            <w:pPr>
              <w:widowControl/>
              <w:autoSpaceDE/>
              <w:autoSpaceDN/>
              <w:jc w:val="both"/>
              <w:rPr>
                <w:rFonts w:eastAsia="Times New Roman"/>
                <w:color w:val="000000"/>
                <w:sz w:val="16"/>
                <w:szCs w:val="16"/>
                <w:lang w:eastAsia="tr-TR"/>
              </w:rPr>
            </w:pPr>
            <w:r w:rsidRPr="00294AF7">
              <w:rPr>
                <w:rFonts w:eastAsia="Times New Roman"/>
                <w:color w:val="000000"/>
                <w:sz w:val="16"/>
                <w:szCs w:val="16"/>
                <w:lang w:eastAsia="tr-TR"/>
              </w:rPr>
              <w:t xml:space="preserve">YÖK Burs Takip Programı üzerinden SGK sorgulamalarının düzenli olarak yapılmaması nedeniyle veya SGK sistemine </w:t>
            </w:r>
            <w:proofErr w:type="gramStart"/>
            <w:r w:rsidRPr="00294AF7">
              <w:rPr>
                <w:rFonts w:eastAsia="Times New Roman"/>
                <w:color w:val="000000"/>
                <w:sz w:val="16"/>
                <w:szCs w:val="16"/>
                <w:lang w:eastAsia="tr-TR"/>
              </w:rPr>
              <w:t>entegre</w:t>
            </w:r>
            <w:proofErr w:type="gramEnd"/>
            <w:r w:rsidRPr="00294AF7">
              <w:rPr>
                <w:rFonts w:eastAsia="Times New Roman"/>
                <w:color w:val="000000"/>
                <w:sz w:val="16"/>
                <w:szCs w:val="16"/>
                <w:lang w:eastAsia="tr-TR"/>
              </w:rPr>
              <w:t xml:space="preserve"> aşamasında yaşanan sorunlar nedeniyle öğrencilere </w:t>
            </w:r>
            <w:proofErr w:type="spellStart"/>
            <w:r w:rsidRPr="00294AF7">
              <w:rPr>
                <w:rFonts w:eastAsia="Times New Roman"/>
                <w:color w:val="000000"/>
                <w:sz w:val="16"/>
                <w:szCs w:val="16"/>
                <w:lang w:eastAsia="tr-TR"/>
              </w:rPr>
              <w:t>yapılabilicek</w:t>
            </w:r>
            <w:proofErr w:type="spellEnd"/>
            <w:r w:rsidRPr="00294AF7">
              <w:rPr>
                <w:rFonts w:eastAsia="Times New Roman"/>
                <w:color w:val="000000"/>
                <w:sz w:val="16"/>
                <w:szCs w:val="16"/>
                <w:lang w:eastAsia="tr-TR"/>
              </w:rPr>
              <w:t xml:space="preserve"> fazla ödemeler veya durum değişikliklerine göre tutarların hatalı hesaplanma riski.</w:t>
            </w:r>
          </w:p>
          <w:p w:rsidR="00C574D1" w:rsidRDefault="00C574D1" w:rsidP="00C574D1">
            <w:pPr>
              <w:widowControl/>
              <w:autoSpaceDE/>
              <w:autoSpaceDN/>
              <w:jc w:val="both"/>
              <w:rPr>
                <w:rFonts w:eastAsia="Times New Roman"/>
                <w:color w:val="000000"/>
                <w:sz w:val="16"/>
                <w:szCs w:val="16"/>
                <w:lang w:eastAsia="tr-TR"/>
              </w:rPr>
            </w:pPr>
          </w:p>
          <w:p w:rsidR="00C574D1" w:rsidRDefault="00C574D1" w:rsidP="00C574D1">
            <w:pPr>
              <w:widowControl/>
              <w:autoSpaceDE/>
              <w:autoSpaceDN/>
              <w:jc w:val="both"/>
              <w:rPr>
                <w:rFonts w:eastAsia="Times New Roman"/>
                <w:color w:val="000000"/>
                <w:sz w:val="16"/>
                <w:szCs w:val="16"/>
                <w:lang w:eastAsia="tr-TR"/>
              </w:rPr>
            </w:pPr>
          </w:p>
          <w:p w:rsidR="00C574D1" w:rsidRDefault="00C574D1" w:rsidP="00C574D1">
            <w:pPr>
              <w:widowControl/>
              <w:autoSpaceDE/>
              <w:autoSpaceDN/>
              <w:jc w:val="both"/>
              <w:rPr>
                <w:rFonts w:eastAsia="Times New Roman"/>
                <w:color w:val="000000"/>
                <w:sz w:val="16"/>
                <w:szCs w:val="16"/>
                <w:lang w:eastAsia="tr-TR"/>
              </w:rPr>
            </w:pPr>
          </w:p>
          <w:p w:rsidR="00C574D1" w:rsidRPr="00294AF7" w:rsidRDefault="00C574D1" w:rsidP="00C574D1">
            <w:pPr>
              <w:widowControl/>
              <w:autoSpaceDE/>
              <w:autoSpaceDN/>
              <w:jc w:val="both"/>
              <w:rPr>
                <w:rFonts w:eastAsia="Times New Roman"/>
                <w:color w:val="000000"/>
                <w:sz w:val="16"/>
                <w:szCs w:val="16"/>
                <w:lang w:eastAsia="tr-TR"/>
              </w:rPr>
            </w:pPr>
          </w:p>
          <w:p w:rsidR="00C574D1" w:rsidRPr="003C749A" w:rsidRDefault="00C574D1" w:rsidP="00C574D1">
            <w:pPr>
              <w:widowControl/>
              <w:autoSpaceDE/>
              <w:autoSpaceDN/>
              <w:jc w:val="both"/>
              <w:rPr>
                <w:rFonts w:eastAsia="Times New Roman"/>
                <w:color w:val="000000"/>
                <w:sz w:val="16"/>
                <w:szCs w:val="16"/>
                <w:lang w:eastAsia="tr-TR"/>
              </w:rPr>
            </w:pPr>
          </w:p>
        </w:tc>
        <w:tc>
          <w:tcPr>
            <w:tcW w:w="857" w:type="dxa"/>
            <w:tcBorders>
              <w:top w:val="single" w:sz="6" w:space="0" w:color="auto"/>
              <w:left w:val="single" w:sz="6" w:space="0" w:color="auto"/>
              <w:bottom w:val="single" w:sz="6" w:space="0" w:color="auto"/>
              <w:right w:val="single" w:sz="6" w:space="0" w:color="auto"/>
            </w:tcBorders>
            <w:shd w:val="clear" w:color="auto" w:fill="00B050"/>
            <w:vAlign w:val="center"/>
          </w:tcPr>
          <w:p w:rsidR="00C574D1" w:rsidRPr="003C749A" w:rsidRDefault="00834599" w:rsidP="00EE14E3">
            <w:pPr>
              <w:widowControl/>
              <w:autoSpaceDE/>
              <w:autoSpaceDN/>
              <w:rPr>
                <w:rFonts w:eastAsia="Times New Roman"/>
                <w:b/>
                <w:bCs/>
                <w:color w:val="000000"/>
                <w:sz w:val="16"/>
                <w:szCs w:val="16"/>
                <w:lang w:eastAsia="tr-TR"/>
              </w:rPr>
            </w:pPr>
            <w:r>
              <w:rPr>
                <w:rFonts w:eastAsia="Times New Roman"/>
                <w:b/>
                <w:bCs/>
                <w:color w:val="000000"/>
                <w:sz w:val="16"/>
                <w:szCs w:val="16"/>
                <w:lang w:eastAsia="tr-TR"/>
              </w:rPr>
              <w:lastRenderedPageBreak/>
              <w:t>4</w:t>
            </w:r>
          </w:p>
        </w:tc>
        <w:tc>
          <w:tcPr>
            <w:tcW w:w="910" w:type="dxa"/>
            <w:tcBorders>
              <w:top w:val="single" w:sz="6" w:space="0" w:color="auto"/>
              <w:left w:val="single" w:sz="6" w:space="0" w:color="auto"/>
              <w:bottom w:val="single" w:sz="6" w:space="0" w:color="auto"/>
              <w:right w:val="single" w:sz="6" w:space="0" w:color="auto"/>
            </w:tcBorders>
            <w:shd w:val="clear" w:color="auto" w:fill="00B050"/>
            <w:vAlign w:val="center"/>
          </w:tcPr>
          <w:p w:rsidR="00C574D1" w:rsidRPr="003C749A" w:rsidRDefault="001D133B" w:rsidP="00C574D1">
            <w:pPr>
              <w:widowControl/>
              <w:autoSpaceDE/>
              <w:autoSpaceDN/>
              <w:jc w:val="center"/>
              <w:rPr>
                <w:rFonts w:eastAsia="Times New Roman"/>
                <w:b/>
                <w:bCs/>
                <w:color w:val="000000"/>
                <w:sz w:val="16"/>
                <w:szCs w:val="16"/>
                <w:lang w:eastAsia="tr-TR"/>
              </w:rPr>
            </w:pPr>
            <w:r>
              <w:rPr>
                <w:rFonts w:eastAsia="Times New Roman"/>
                <w:b/>
                <w:bCs/>
                <w:color w:val="000000"/>
                <w:sz w:val="16"/>
                <w:szCs w:val="16"/>
                <w:lang w:eastAsia="tr-TR"/>
              </w:rPr>
              <w:t>4</w:t>
            </w:r>
          </w:p>
        </w:tc>
        <w:tc>
          <w:tcPr>
            <w:tcW w:w="12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574D1" w:rsidRPr="003C749A" w:rsidRDefault="00C574D1" w:rsidP="00C574D1">
            <w:pPr>
              <w:widowControl/>
              <w:autoSpaceDE/>
              <w:autoSpaceDN/>
              <w:jc w:val="center"/>
              <w:rPr>
                <w:rFonts w:eastAsia="Times New Roman"/>
                <w:color w:val="000000"/>
                <w:sz w:val="16"/>
                <w:szCs w:val="16"/>
                <w:lang w:eastAsia="tr-TR"/>
              </w:rPr>
            </w:pPr>
            <w:r w:rsidRPr="003C749A">
              <w:rPr>
                <w:rFonts w:eastAsia="Times New Roman"/>
                <w:color w:val="000000"/>
                <w:sz w:val="16"/>
                <w:szCs w:val="16"/>
                <w:lang w:eastAsia="tr-TR"/>
              </w:rPr>
              <w:t>Üst Yönetim</w:t>
            </w:r>
          </w:p>
          <w:p w:rsidR="00C574D1" w:rsidRPr="003C749A" w:rsidRDefault="00C574D1" w:rsidP="00C574D1">
            <w:pPr>
              <w:widowControl/>
              <w:autoSpaceDE/>
              <w:autoSpaceDN/>
              <w:jc w:val="center"/>
              <w:rPr>
                <w:rFonts w:eastAsia="Times New Roman"/>
                <w:color w:val="000000"/>
                <w:sz w:val="16"/>
                <w:szCs w:val="16"/>
                <w:lang w:eastAsia="tr-TR"/>
              </w:rPr>
            </w:pPr>
          </w:p>
          <w:p w:rsidR="00C574D1" w:rsidRPr="003C749A" w:rsidRDefault="00C574D1" w:rsidP="00C574D1">
            <w:pPr>
              <w:widowControl/>
              <w:autoSpaceDE/>
              <w:autoSpaceDN/>
              <w:jc w:val="center"/>
              <w:rPr>
                <w:rFonts w:eastAsia="Times New Roman"/>
                <w:color w:val="000000"/>
                <w:sz w:val="16"/>
                <w:szCs w:val="16"/>
                <w:lang w:eastAsia="tr-TR"/>
              </w:rPr>
            </w:pPr>
            <w:r w:rsidRPr="003C749A">
              <w:rPr>
                <w:rFonts w:eastAsia="Times New Roman"/>
                <w:color w:val="000000"/>
                <w:sz w:val="16"/>
                <w:szCs w:val="16"/>
                <w:lang w:eastAsia="tr-TR"/>
              </w:rPr>
              <w:t>Daire Başkanı</w:t>
            </w:r>
          </w:p>
          <w:p w:rsidR="00C574D1" w:rsidRPr="003C749A" w:rsidRDefault="00C574D1" w:rsidP="00C574D1">
            <w:pPr>
              <w:widowControl/>
              <w:autoSpaceDE/>
              <w:autoSpaceDN/>
              <w:jc w:val="center"/>
              <w:rPr>
                <w:rFonts w:eastAsia="Times New Roman"/>
                <w:color w:val="000000"/>
                <w:sz w:val="16"/>
                <w:szCs w:val="16"/>
                <w:lang w:eastAsia="tr-TR"/>
              </w:rPr>
            </w:pPr>
          </w:p>
          <w:p w:rsidR="00C574D1" w:rsidRPr="003C749A" w:rsidRDefault="00C574D1" w:rsidP="00C574D1">
            <w:pPr>
              <w:widowControl/>
              <w:autoSpaceDE/>
              <w:autoSpaceDN/>
              <w:jc w:val="center"/>
              <w:rPr>
                <w:rFonts w:eastAsia="Times New Roman"/>
                <w:color w:val="000000"/>
                <w:sz w:val="16"/>
                <w:szCs w:val="16"/>
                <w:lang w:eastAsia="tr-TR"/>
              </w:rPr>
            </w:pPr>
            <w:r w:rsidRPr="003C749A">
              <w:rPr>
                <w:rFonts w:eastAsia="Times New Roman"/>
                <w:color w:val="000000"/>
                <w:sz w:val="16"/>
                <w:szCs w:val="16"/>
                <w:lang w:eastAsia="tr-TR"/>
              </w:rPr>
              <w:t>Şube Müdürü</w:t>
            </w:r>
          </w:p>
          <w:p w:rsidR="00C574D1" w:rsidRPr="003C749A" w:rsidRDefault="00C574D1" w:rsidP="00C574D1">
            <w:pPr>
              <w:widowControl/>
              <w:autoSpaceDE/>
              <w:autoSpaceDN/>
              <w:jc w:val="center"/>
              <w:rPr>
                <w:rFonts w:eastAsia="Times New Roman"/>
                <w:color w:val="000000"/>
                <w:sz w:val="16"/>
                <w:szCs w:val="16"/>
                <w:lang w:eastAsia="tr-TR"/>
              </w:rPr>
            </w:pPr>
          </w:p>
          <w:p w:rsidR="00C574D1" w:rsidRPr="003C749A" w:rsidRDefault="00C574D1" w:rsidP="00C574D1">
            <w:pPr>
              <w:widowControl/>
              <w:autoSpaceDE/>
              <w:autoSpaceDN/>
              <w:jc w:val="center"/>
              <w:rPr>
                <w:rFonts w:eastAsia="Times New Roman"/>
                <w:color w:val="000000"/>
                <w:sz w:val="16"/>
                <w:szCs w:val="16"/>
                <w:lang w:eastAsia="tr-TR"/>
              </w:rPr>
            </w:pPr>
            <w:r w:rsidRPr="003C749A">
              <w:rPr>
                <w:rFonts w:eastAsia="Times New Roman"/>
                <w:color w:val="000000"/>
                <w:sz w:val="16"/>
                <w:szCs w:val="16"/>
                <w:lang w:eastAsia="tr-TR"/>
              </w:rPr>
              <w:t>YÖK Bursları Takip Bürosu</w:t>
            </w:r>
          </w:p>
        </w:tc>
        <w:tc>
          <w:tcPr>
            <w:tcW w:w="3732" w:type="dxa"/>
            <w:tcBorders>
              <w:top w:val="single" w:sz="6" w:space="0" w:color="auto"/>
              <w:left w:val="single" w:sz="6" w:space="0" w:color="auto"/>
              <w:bottom w:val="single" w:sz="6" w:space="0" w:color="auto"/>
              <w:right w:val="double" w:sz="6" w:space="0" w:color="auto"/>
            </w:tcBorders>
            <w:shd w:val="clear" w:color="auto" w:fill="auto"/>
            <w:vAlign w:val="center"/>
          </w:tcPr>
          <w:p w:rsidR="00C574D1" w:rsidRPr="00294AF7" w:rsidRDefault="00C574D1" w:rsidP="00C574D1">
            <w:pPr>
              <w:widowControl/>
              <w:autoSpaceDE/>
              <w:autoSpaceDN/>
              <w:jc w:val="both"/>
              <w:rPr>
                <w:rFonts w:eastAsia="Times New Roman"/>
                <w:color w:val="000000"/>
                <w:sz w:val="16"/>
                <w:szCs w:val="16"/>
                <w:lang w:eastAsia="tr-TR"/>
              </w:rPr>
            </w:pPr>
            <w:r w:rsidRPr="00294AF7">
              <w:rPr>
                <w:rFonts w:eastAsia="Times New Roman"/>
                <w:color w:val="000000"/>
                <w:sz w:val="16"/>
                <w:szCs w:val="16"/>
                <w:lang w:eastAsia="tr-TR"/>
              </w:rPr>
              <w:lastRenderedPageBreak/>
              <w:t>İlgili öğrencilerin burs ödemeleri, iade işlemleri SGK sorgulama ve durum değişikleri Daire Başkanlığımız, Öğrenci İşleri ve Strateji Geliştirme Daire Başkanlığı tarafından titizlikle takibi yapılmaktadır.</w:t>
            </w:r>
          </w:p>
          <w:p w:rsidR="00C574D1" w:rsidRPr="00294AF7" w:rsidRDefault="00C574D1" w:rsidP="00C574D1">
            <w:pPr>
              <w:widowControl/>
              <w:autoSpaceDE/>
              <w:autoSpaceDN/>
              <w:jc w:val="both"/>
              <w:rPr>
                <w:rFonts w:eastAsia="Times New Roman"/>
                <w:color w:val="000000"/>
                <w:sz w:val="16"/>
                <w:szCs w:val="16"/>
                <w:lang w:eastAsia="tr-TR"/>
              </w:rPr>
            </w:pPr>
          </w:p>
          <w:p w:rsidR="00C574D1" w:rsidRPr="00294AF7" w:rsidRDefault="00C574D1" w:rsidP="00C574D1">
            <w:pPr>
              <w:widowControl/>
              <w:autoSpaceDE/>
              <w:autoSpaceDN/>
              <w:jc w:val="both"/>
              <w:rPr>
                <w:rFonts w:eastAsia="Times New Roman"/>
                <w:color w:val="000000"/>
                <w:sz w:val="16"/>
                <w:szCs w:val="16"/>
                <w:lang w:eastAsia="tr-TR"/>
              </w:rPr>
            </w:pPr>
            <w:r w:rsidRPr="00294AF7">
              <w:rPr>
                <w:rFonts w:eastAsia="Times New Roman"/>
                <w:color w:val="000000"/>
                <w:sz w:val="16"/>
                <w:szCs w:val="16"/>
                <w:lang w:eastAsia="tr-TR"/>
              </w:rPr>
              <w:t>YÖK tarafından tüm Üniversitelere gönderilen yazıya göre bu öğrencilerin takip işlemleri için ayrı bir şube oluşturulması, YÖK Bursları Takip Şubesi kurulması istenmiştir.</w:t>
            </w:r>
          </w:p>
          <w:p w:rsidR="00C574D1" w:rsidRPr="00294AF7" w:rsidRDefault="00C574D1" w:rsidP="00C574D1">
            <w:pPr>
              <w:widowControl/>
              <w:autoSpaceDE/>
              <w:autoSpaceDN/>
              <w:jc w:val="both"/>
              <w:rPr>
                <w:rFonts w:eastAsia="Times New Roman"/>
                <w:color w:val="000000"/>
                <w:sz w:val="16"/>
                <w:szCs w:val="16"/>
                <w:lang w:eastAsia="tr-TR"/>
              </w:rPr>
            </w:pPr>
          </w:p>
          <w:p w:rsidR="00C574D1" w:rsidRPr="00294AF7" w:rsidRDefault="00C574D1" w:rsidP="00C574D1">
            <w:pPr>
              <w:widowControl/>
              <w:autoSpaceDE/>
              <w:autoSpaceDN/>
              <w:jc w:val="both"/>
              <w:rPr>
                <w:rFonts w:eastAsia="Times New Roman"/>
                <w:color w:val="000000"/>
                <w:sz w:val="16"/>
                <w:szCs w:val="16"/>
                <w:lang w:eastAsia="tr-TR"/>
              </w:rPr>
            </w:pPr>
            <w:r w:rsidRPr="00294AF7">
              <w:rPr>
                <w:rFonts w:eastAsia="Times New Roman"/>
                <w:color w:val="000000"/>
                <w:sz w:val="16"/>
                <w:szCs w:val="16"/>
                <w:lang w:eastAsia="tr-TR"/>
              </w:rPr>
              <w:t>Daire Başkanlığımız ve diğer birimler arasında işlemler mevzuattaki eksikliklerden kaynaklanan sorunlar ve teknik eksiklikler açısından YÖK Proje Geliştirme ve Destekleme Daire Başkanlığı nezdinde bilgi alışverişi yapılmaktadır.</w:t>
            </w:r>
          </w:p>
          <w:p w:rsidR="00C574D1" w:rsidRPr="00294AF7" w:rsidRDefault="00C574D1" w:rsidP="00C574D1">
            <w:pPr>
              <w:widowControl/>
              <w:autoSpaceDE/>
              <w:autoSpaceDN/>
              <w:jc w:val="both"/>
              <w:rPr>
                <w:rFonts w:eastAsia="Times New Roman"/>
                <w:color w:val="000000"/>
                <w:sz w:val="16"/>
                <w:szCs w:val="16"/>
                <w:lang w:eastAsia="tr-TR"/>
              </w:rPr>
            </w:pPr>
          </w:p>
          <w:p w:rsidR="00C574D1" w:rsidRDefault="00C574D1" w:rsidP="00C574D1">
            <w:pPr>
              <w:widowControl/>
              <w:autoSpaceDE/>
              <w:autoSpaceDN/>
              <w:jc w:val="both"/>
              <w:rPr>
                <w:rFonts w:eastAsia="Times New Roman"/>
                <w:color w:val="000000"/>
                <w:sz w:val="16"/>
                <w:szCs w:val="16"/>
                <w:lang w:eastAsia="tr-TR"/>
              </w:rPr>
            </w:pPr>
            <w:r w:rsidRPr="00294AF7">
              <w:rPr>
                <w:rFonts w:eastAsia="Times New Roman"/>
                <w:color w:val="000000"/>
                <w:sz w:val="16"/>
                <w:szCs w:val="16"/>
                <w:lang w:eastAsia="tr-TR"/>
              </w:rPr>
              <w:t>Başkanlığımızdaki personel bu öğrencilerin takip işlemlerini titizlikle yapmaktadır.</w:t>
            </w:r>
          </w:p>
          <w:p w:rsidR="00C574D1" w:rsidRDefault="00C574D1" w:rsidP="00C574D1">
            <w:pPr>
              <w:widowControl/>
              <w:autoSpaceDE/>
              <w:autoSpaceDN/>
              <w:jc w:val="both"/>
              <w:rPr>
                <w:rFonts w:eastAsia="Times New Roman"/>
                <w:color w:val="000000"/>
                <w:sz w:val="16"/>
                <w:szCs w:val="16"/>
                <w:lang w:eastAsia="tr-TR"/>
              </w:rPr>
            </w:pPr>
          </w:p>
          <w:p w:rsidR="00C574D1" w:rsidRDefault="00C574D1" w:rsidP="00C574D1">
            <w:pPr>
              <w:widowControl/>
              <w:autoSpaceDE/>
              <w:autoSpaceDN/>
              <w:jc w:val="both"/>
              <w:rPr>
                <w:rFonts w:eastAsia="Times New Roman"/>
                <w:color w:val="000000"/>
                <w:sz w:val="16"/>
                <w:szCs w:val="16"/>
                <w:lang w:eastAsia="tr-TR"/>
              </w:rPr>
            </w:pPr>
          </w:p>
          <w:p w:rsidR="00C574D1" w:rsidRPr="003C749A" w:rsidRDefault="00C574D1" w:rsidP="00C574D1">
            <w:pPr>
              <w:widowControl/>
              <w:autoSpaceDE/>
              <w:autoSpaceDN/>
              <w:jc w:val="both"/>
              <w:rPr>
                <w:rFonts w:eastAsia="Times New Roman"/>
                <w:color w:val="000000"/>
                <w:sz w:val="16"/>
                <w:szCs w:val="16"/>
                <w:lang w:eastAsia="tr-TR"/>
              </w:rPr>
            </w:pPr>
          </w:p>
        </w:tc>
      </w:tr>
      <w:tr w:rsidR="00C574D1" w:rsidRPr="003C749A" w:rsidTr="001D133B">
        <w:trPr>
          <w:trHeight w:val="692"/>
        </w:trPr>
        <w:tc>
          <w:tcPr>
            <w:tcW w:w="328" w:type="dxa"/>
            <w:tcBorders>
              <w:top w:val="single" w:sz="6" w:space="0" w:color="auto"/>
              <w:left w:val="double" w:sz="6" w:space="0" w:color="auto"/>
              <w:bottom w:val="single" w:sz="6" w:space="0" w:color="auto"/>
              <w:right w:val="single" w:sz="6" w:space="0" w:color="auto"/>
            </w:tcBorders>
            <w:shd w:val="clear" w:color="auto" w:fill="auto"/>
            <w:noWrap/>
            <w:vAlign w:val="center"/>
          </w:tcPr>
          <w:p w:rsidR="00C574D1" w:rsidRDefault="00C574D1" w:rsidP="00C574D1">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lastRenderedPageBreak/>
              <w:t>10</w:t>
            </w:r>
          </w:p>
        </w:tc>
        <w:tc>
          <w:tcPr>
            <w:tcW w:w="328" w:type="dxa"/>
            <w:tcBorders>
              <w:top w:val="single" w:sz="6" w:space="0" w:color="auto"/>
              <w:left w:val="single" w:sz="6" w:space="0" w:color="auto"/>
              <w:bottom w:val="single" w:sz="6" w:space="0" w:color="auto"/>
              <w:right w:val="single" w:sz="6" w:space="0" w:color="auto"/>
            </w:tcBorders>
            <w:shd w:val="clear" w:color="auto" w:fill="auto"/>
            <w:noWrap/>
            <w:textDirection w:val="btLr"/>
            <w:vAlign w:val="center"/>
          </w:tcPr>
          <w:p w:rsidR="00C574D1" w:rsidRPr="00ED67BB" w:rsidRDefault="00C574D1" w:rsidP="00C574D1">
            <w:pPr>
              <w:widowControl/>
              <w:autoSpaceDE/>
              <w:autoSpaceDN/>
              <w:jc w:val="center"/>
              <w:rPr>
                <w:rFonts w:eastAsia="Times New Roman"/>
                <w:b/>
                <w:color w:val="000000"/>
                <w:sz w:val="16"/>
                <w:szCs w:val="16"/>
                <w:lang w:eastAsia="tr-TR"/>
              </w:rPr>
            </w:pPr>
            <w:r w:rsidRPr="00ED67BB">
              <w:rPr>
                <w:rFonts w:eastAsia="Times New Roman"/>
                <w:b/>
                <w:color w:val="000000"/>
                <w:sz w:val="16"/>
                <w:szCs w:val="16"/>
                <w:lang w:eastAsia="tr-TR"/>
              </w:rPr>
              <w:t>SKSD-KZÖ 07</w:t>
            </w:r>
          </w:p>
        </w:tc>
        <w:tc>
          <w:tcPr>
            <w:tcW w:w="548"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C574D1" w:rsidRDefault="00C574D1" w:rsidP="00C574D1">
            <w:pPr>
              <w:widowControl/>
              <w:autoSpaceDE/>
              <w:autoSpaceDN/>
              <w:jc w:val="center"/>
              <w:rPr>
                <w:rFonts w:eastAsia="Times New Roman"/>
                <w:color w:val="000000"/>
                <w:sz w:val="16"/>
                <w:szCs w:val="16"/>
                <w:lang w:eastAsia="tr-TR"/>
              </w:rPr>
            </w:pPr>
            <w:r w:rsidRPr="003C749A">
              <w:rPr>
                <w:rFonts w:eastAsia="Times New Roman"/>
                <w:color w:val="000000"/>
                <w:sz w:val="16"/>
                <w:szCs w:val="16"/>
                <w:lang w:eastAsia="tr-TR"/>
              </w:rPr>
              <w:t>3.1</w:t>
            </w:r>
          </w:p>
          <w:p w:rsidR="00C574D1" w:rsidRPr="003C749A" w:rsidRDefault="00C574D1" w:rsidP="00C574D1">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3.3</w:t>
            </w:r>
          </w:p>
          <w:p w:rsidR="00C574D1" w:rsidRPr="003C749A" w:rsidRDefault="00C574D1" w:rsidP="00C574D1">
            <w:pPr>
              <w:widowControl/>
              <w:autoSpaceDE/>
              <w:autoSpaceDN/>
              <w:jc w:val="center"/>
              <w:rPr>
                <w:rFonts w:eastAsia="Times New Roman"/>
                <w:color w:val="000000"/>
                <w:sz w:val="16"/>
                <w:szCs w:val="16"/>
                <w:lang w:eastAsia="tr-TR"/>
              </w:rPr>
            </w:pPr>
            <w:r w:rsidRPr="003C749A">
              <w:rPr>
                <w:rFonts w:eastAsia="Times New Roman"/>
                <w:color w:val="000000"/>
                <w:sz w:val="16"/>
                <w:szCs w:val="16"/>
                <w:lang w:eastAsia="tr-TR"/>
              </w:rPr>
              <w:t>4.1</w:t>
            </w:r>
          </w:p>
          <w:p w:rsidR="00C574D1" w:rsidRPr="003C749A" w:rsidRDefault="00C574D1" w:rsidP="00C574D1">
            <w:pPr>
              <w:widowControl/>
              <w:autoSpaceDE/>
              <w:autoSpaceDN/>
              <w:jc w:val="center"/>
              <w:rPr>
                <w:rFonts w:eastAsia="Times New Roman"/>
                <w:color w:val="000000"/>
                <w:sz w:val="16"/>
                <w:szCs w:val="16"/>
                <w:lang w:eastAsia="tr-TR"/>
              </w:rPr>
            </w:pPr>
            <w:r w:rsidRPr="003C749A">
              <w:rPr>
                <w:rFonts w:eastAsia="Times New Roman"/>
                <w:color w:val="000000"/>
                <w:sz w:val="16"/>
                <w:szCs w:val="16"/>
                <w:lang w:eastAsia="tr-TR"/>
              </w:rPr>
              <w:t>5.4</w:t>
            </w:r>
          </w:p>
        </w:tc>
        <w:tc>
          <w:tcPr>
            <w:tcW w:w="3720" w:type="dxa"/>
            <w:tcBorders>
              <w:top w:val="single" w:sz="6" w:space="0" w:color="auto"/>
              <w:left w:val="single" w:sz="6" w:space="0" w:color="auto"/>
              <w:bottom w:val="single" w:sz="6" w:space="0" w:color="auto"/>
              <w:right w:val="single" w:sz="6" w:space="0" w:color="auto"/>
            </w:tcBorders>
            <w:shd w:val="clear" w:color="auto" w:fill="auto"/>
            <w:vAlign w:val="center"/>
          </w:tcPr>
          <w:p w:rsidR="00C574D1" w:rsidRDefault="00C574D1" w:rsidP="00C574D1">
            <w:pPr>
              <w:widowControl/>
              <w:autoSpaceDE/>
              <w:autoSpaceDN/>
              <w:jc w:val="both"/>
              <w:rPr>
                <w:sz w:val="16"/>
                <w:szCs w:val="16"/>
              </w:rPr>
            </w:pPr>
            <w:r w:rsidRPr="00294AF7">
              <w:rPr>
                <w:sz w:val="16"/>
                <w:szCs w:val="16"/>
              </w:rPr>
              <w:t>Kısmi zamanlı çalışan öğrencilerin işlemlerinde kaliteyi artırmak</w:t>
            </w:r>
          </w:p>
          <w:p w:rsidR="00C574D1" w:rsidRDefault="00C574D1" w:rsidP="00C574D1">
            <w:pPr>
              <w:widowControl/>
              <w:autoSpaceDE/>
              <w:autoSpaceDN/>
              <w:jc w:val="both"/>
              <w:rPr>
                <w:sz w:val="16"/>
                <w:szCs w:val="16"/>
              </w:rPr>
            </w:pPr>
          </w:p>
          <w:p w:rsidR="00C574D1" w:rsidRDefault="00C574D1" w:rsidP="00C574D1">
            <w:pPr>
              <w:widowControl/>
              <w:autoSpaceDE/>
              <w:autoSpaceDN/>
              <w:jc w:val="both"/>
              <w:rPr>
                <w:sz w:val="16"/>
                <w:szCs w:val="16"/>
              </w:rPr>
            </w:pPr>
          </w:p>
          <w:p w:rsidR="00C574D1" w:rsidRDefault="00C574D1" w:rsidP="00C574D1">
            <w:pPr>
              <w:widowControl/>
              <w:autoSpaceDE/>
              <w:autoSpaceDN/>
              <w:jc w:val="both"/>
              <w:rPr>
                <w:sz w:val="16"/>
                <w:szCs w:val="16"/>
              </w:rPr>
            </w:pPr>
          </w:p>
          <w:p w:rsidR="00C574D1" w:rsidRDefault="00C574D1" w:rsidP="00C574D1">
            <w:pPr>
              <w:widowControl/>
              <w:autoSpaceDE/>
              <w:autoSpaceDN/>
              <w:jc w:val="both"/>
              <w:rPr>
                <w:sz w:val="16"/>
                <w:szCs w:val="16"/>
              </w:rPr>
            </w:pPr>
          </w:p>
          <w:p w:rsidR="00C574D1" w:rsidRDefault="00C574D1" w:rsidP="00C574D1">
            <w:pPr>
              <w:widowControl/>
              <w:autoSpaceDE/>
              <w:autoSpaceDN/>
              <w:jc w:val="both"/>
              <w:rPr>
                <w:sz w:val="16"/>
                <w:szCs w:val="16"/>
              </w:rPr>
            </w:pPr>
          </w:p>
          <w:p w:rsidR="00C574D1" w:rsidRDefault="00C574D1" w:rsidP="00C574D1">
            <w:pPr>
              <w:widowControl/>
              <w:autoSpaceDE/>
              <w:autoSpaceDN/>
              <w:jc w:val="both"/>
              <w:rPr>
                <w:sz w:val="16"/>
                <w:szCs w:val="16"/>
              </w:rPr>
            </w:pPr>
          </w:p>
          <w:p w:rsidR="00C574D1" w:rsidRDefault="00C574D1" w:rsidP="00C574D1">
            <w:pPr>
              <w:widowControl/>
              <w:autoSpaceDE/>
              <w:autoSpaceDN/>
              <w:jc w:val="both"/>
              <w:rPr>
                <w:sz w:val="16"/>
                <w:szCs w:val="16"/>
              </w:rPr>
            </w:pPr>
          </w:p>
          <w:p w:rsidR="00C574D1" w:rsidRDefault="00C574D1" w:rsidP="00C574D1">
            <w:pPr>
              <w:widowControl/>
              <w:autoSpaceDE/>
              <w:autoSpaceDN/>
              <w:jc w:val="both"/>
              <w:rPr>
                <w:sz w:val="16"/>
                <w:szCs w:val="16"/>
              </w:rPr>
            </w:pPr>
          </w:p>
          <w:p w:rsidR="00C574D1" w:rsidRDefault="00C574D1" w:rsidP="00C574D1">
            <w:pPr>
              <w:widowControl/>
              <w:autoSpaceDE/>
              <w:autoSpaceDN/>
              <w:jc w:val="both"/>
              <w:rPr>
                <w:sz w:val="16"/>
                <w:szCs w:val="16"/>
              </w:rPr>
            </w:pPr>
          </w:p>
          <w:p w:rsidR="00C574D1" w:rsidRDefault="00C574D1" w:rsidP="00C574D1">
            <w:pPr>
              <w:widowControl/>
              <w:autoSpaceDE/>
              <w:autoSpaceDN/>
              <w:jc w:val="both"/>
              <w:rPr>
                <w:sz w:val="16"/>
                <w:szCs w:val="16"/>
              </w:rPr>
            </w:pPr>
          </w:p>
          <w:p w:rsidR="00C574D1" w:rsidRDefault="00C574D1" w:rsidP="00C574D1">
            <w:pPr>
              <w:widowControl/>
              <w:autoSpaceDE/>
              <w:autoSpaceDN/>
              <w:jc w:val="both"/>
              <w:rPr>
                <w:sz w:val="16"/>
                <w:szCs w:val="16"/>
              </w:rPr>
            </w:pPr>
          </w:p>
          <w:p w:rsidR="00C574D1" w:rsidRDefault="00C574D1" w:rsidP="00C574D1">
            <w:pPr>
              <w:widowControl/>
              <w:autoSpaceDE/>
              <w:autoSpaceDN/>
              <w:jc w:val="both"/>
              <w:rPr>
                <w:sz w:val="16"/>
                <w:szCs w:val="16"/>
              </w:rPr>
            </w:pPr>
          </w:p>
          <w:p w:rsidR="00C574D1" w:rsidRDefault="00C574D1" w:rsidP="00C574D1">
            <w:pPr>
              <w:widowControl/>
              <w:autoSpaceDE/>
              <w:autoSpaceDN/>
              <w:jc w:val="both"/>
              <w:rPr>
                <w:sz w:val="16"/>
                <w:szCs w:val="16"/>
              </w:rPr>
            </w:pPr>
          </w:p>
          <w:p w:rsidR="00C574D1" w:rsidRDefault="00C574D1" w:rsidP="00C574D1">
            <w:pPr>
              <w:widowControl/>
              <w:autoSpaceDE/>
              <w:autoSpaceDN/>
              <w:jc w:val="both"/>
              <w:rPr>
                <w:sz w:val="16"/>
                <w:szCs w:val="16"/>
              </w:rPr>
            </w:pPr>
          </w:p>
          <w:p w:rsidR="00C574D1" w:rsidRDefault="00C574D1" w:rsidP="00C574D1">
            <w:pPr>
              <w:widowControl/>
              <w:autoSpaceDE/>
              <w:autoSpaceDN/>
              <w:jc w:val="both"/>
              <w:rPr>
                <w:sz w:val="16"/>
                <w:szCs w:val="16"/>
              </w:rPr>
            </w:pPr>
          </w:p>
          <w:p w:rsidR="00C574D1" w:rsidRDefault="00C574D1" w:rsidP="00C574D1">
            <w:pPr>
              <w:widowControl/>
              <w:autoSpaceDE/>
              <w:autoSpaceDN/>
              <w:jc w:val="both"/>
              <w:rPr>
                <w:sz w:val="16"/>
                <w:szCs w:val="16"/>
              </w:rPr>
            </w:pPr>
          </w:p>
          <w:p w:rsidR="00C574D1" w:rsidRPr="00294AF7" w:rsidRDefault="00C574D1" w:rsidP="00C574D1">
            <w:pPr>
              <w:widowControl/>
              <w:autoSpaceDE/>
              <w:autoSpaceDN/>
              <w:jc w:val="both"/>
              <w:rPr>
                <w:sz w:val="16"/>
                <w:szCs w:val="16"/>
              </w:rPr>
            </w:pPr>
          </w:p>
          <w:p w:rsidR="00C574D1" w:rsidRPr="003C749A" w:rsidRDefault="00C574D1" w:rsidP="00C574D1">
            <w:pPr>
              <w:widowControl/>
              <w:autoSpaceDE/>
              <w:autoSpaceDN/>
              <w:jc w:val="both"/>
              <w:rPr>
                <w:sz w:val="16"/>
                <w:szCs w:val="16"/>
              </w:rPr>
            </w:pPr>
          </w:p>
        </w:tc>
        <w:tc>
          <w:tcPr>
            <w:tcW w:w="3865" w:type="dxa"/>
            <w:tcBorders>
              <w:top w:val="single" w:sz="6" w:space="0" w:color="auto"/>
              <w:left w:val="single" w:sz="6" w:space="0" w:color="auto"/>
              <w:bottom w:val="single" w:sz="6" w:space="0" w:color="auto"/>
              <w:right w:val="single" w:sz="6" w:space="0" w:color="auto"/>
            </w:tcBorders>
            <w:shd w:val="clear" w:color="auto" w:fill="auto"/>
            <w:vAlign w:val="center"/>
          </w:tcPr>
          <w:p w:rsidR="00C574D1" w:rsidRPr="00294AF7" w:rsidRDefault="00C574D1" w:rsidP="00C574D1">
            <w:pPr>
              <w:widowControl/>
              <w:autoSpaceDE/>
              <w:autoSpaceDN/>
              <w:jc w:val="both"/>
              <w:rPr>
                <w:rFonts w:eastAsia="Times New Roman"/>
                <w:color w:val="000000"/>
                <w:sz w:val="16"/>
                <w:szCs w:val="16"/>
                <w:lang w:eastAsia="tr-TR"/>
              </w:rPr>
            </w:pPr>
            <w:r w:rsidRPr="00294AF7">
              <w:rPr>
                <w:rFonts w:eastAsia="Times New Roman"/>
                <w:color w:val="000000"/>
                <w:sz w:val="16"/>
                <w:szCs w:val="16"/>
                <w:lang w:eastAsia="tr-TR"/>
              </w:rPr>
              <w:t>Kısmi Zamanlı öğrencilerin aylık ücret ödemelerinin zamanında yapılamama riski</w:t>
            </w:r>
          </w:p>
          <w:p w:rsidR="00C574D1" w:rsidRPr="00294AF7" w:rsidRDefault="00C574D1" w:rsidP="00C574D1">
            <w:pPr>
              <w:widowControl/>
              <w:autoSpaceDE/>
              <w:autoSpaceDN/>
              <w:jc w:val="both"/>
              <w:rPr>
                <w:rFonts w:eastAsia="Times New Roman"/>
                <w:color w:val="000000"/>
                <w:sz w:val="16"/>
                <w:szCs w:val="16"/>
                <w:lang w:eastAsia="tr-TR"/>
              </w:rPr>
            </w:pPr>
          </w:p>
          <w:p w:rsidR="00C574D1" w:rsidRPr="00294AF7" w:rsidRDefault="00C574D1" w:rsidP="00C574D1">
            <w:pPr>
              <w:widowControl/>
              <w:autoSpaceDE/>
              <w:autoSpaceDN/>
              <w:jc w:val="both"/>
              <w:rPr>
                <w:rFonts w:eastAsia="Times New Roman"/>
                <w:color w:val="000000"/>
                <w:sz w:val="16"/>
                <w:szCs w:val="16"/>
                <w:lang w:eastAsia="tr-TR"/>
              </w:rPr>
            </w:pPr>
            <w:r w:rsidRPr="00294AF7">
              <w:rPr>
                <w:rFonts w:eastAsia="Times New Roman"/>
                <w:color w:val="000000"/>
                <w:sz w:val="16"/>
                <w:szCs w:val="16"/>
                <w:lang w:eastAsia="tr-TR"/>
              </w:rPr>
              <w:t>Mevcut öğrenciler için yapılmış olan bordro sistemin eksiklikler nedeniyle yetersiz olması ve bu durumun kurumu zarara uğratma riski.</w:t>
            </w:r>
          </w:p>
          <w:p w:rsidR="00C574D1" w:rsidRPr="00294AF7" w:rsidRDefault="00C574D1" w:rsidP="00C574D1">
            <w:pPr>
              <w:widowControl/>
              <w:autoSpaceDE/>
              <w:autoSpaceDN/>
              <w:jc w:val="both"/>
              <w:rPr>
                <w:rFonts w:eastAsia="Times New Roman"/>
                <w:color w:val="000000"/>
                <w:sz w:val="16"/>
                <w:szCs w:val="16"/>
                <w:lang w:eastAsia="tr-TR"/>
              </w:rPr>
            </w:pPr>
          </w:p>
          <w:p w:rsidR="00C574D1" w:rsidRPr="00294AF7" w:rsidRDefault="00C574D1" w:rsidP="00C574D1">
            <w:pPr>
              <w:widowControl/>
              <w:autoSpaceDE/>
              <w:autoSpaceDN/>
              <w:jc w:val="both"/>
              <w:rPr>
                <w:rFonts w:eastAsia="Times New Roman"/>
                <w:color w:val="000000"/>
                <w:sz w:val="16"/>
                <w:szCs w:val="16"/>
                <w:lang w:eastAsia="tr-TR"/>
              </w:rPr>
            </w:pPr>
            <w:r w:rsidRPr="00294AF7">
              <w:rPr>
                <w:rFonts w:eastAsia="Times New Roman"/>
                <w:color w:val="000000"/>
                <w:sz w:val="16"/>
                <w:szCs w:val="16"/>
                <w:lang w:eastAsia="tr-TR"/>
              </w:rPr>
              <w:t>KZÖ Otomasyon sistemine geçilememiş olması</w:t>
            </w:r>
          </w:p>
          <w:p w:rsidR="00C574D1" w:rsidRPr="00294AF7" w:rsidRDefault="00C574D1" w:rsidP="00C574D1">
            <w:pPr>
              <w:widowControl/>
              <w:autoSpaceDE/>
              <w:autoSpaceDN/>
              <w:jc w:val="both"/>
              <w:rPr>
                <w:rFonts w:eastAsia="Times New Roman"/>
                <w:color w:val="000000"/>
                <w:sz w:val="16"/>
                <w:szCs w:val="16"/>
                <w:lang w:eastAsia="tr-TR"/>
              </w:rPr>
            </w:pPr>
          </w:p>
          <w:p w:rsidR="00C574D1" w:rsidRDefault="00C574D1" w:rsidP="00C574D1">
            <w:pPr>
              <w:widowControl/>
              <w:autoSpaceDE/>
              <w:autoSpaceDN/>
              <w:jc w:val="both"/>
              <w:rPr>
                <w:rFonts w:eastAsia="Times New Roman"/>
                <w:color w:val="000000"/>
                <w:sz w:val="16"/>
                <w:szCs w:val="16"/>
                <w:lang w:eastAsia="tr-TR"/>
              </w:rPr>
            </w:pPr>
            <w:r w:rsidRPr="00294AF7">
              <w:rPr>
                <w:rFonts w:eastAsia="Times New Roman"/>
                <w:color w:val="000000"/>
                <w:sz w:val="16"/>
                <w:szCs w:val="16"/>
                <w:lang w:eastAsia="tr-TR"/>
              </w:rPr>
              <w:t>KZÖ Puantaj Cetvelinin belirtilen tarihler içerisinde birimimize gönderilememesi nedeniyle öğrencilere geç ödeme yapılma riski.</w:t>
            </w:r>
          </w:p>
          <w:p w:rsidR="00C574D1" w:rsidRDefault="00C574D1" w:rsidP="00C574D1">
            <w:pPr>
              <w:widowControl/>
              <w:autoSpaceDE/>
              <w:autoSpaceDN/>
              <w:jc w:val="both"/>
              <w:rPr>
                <w:rFonts w:eastAsia="Times New Roman"/>
                <w:color w:val="000000"/>
                <w:sz w:val="16"/>
                <w:szCs w:val="16"/>
                <w:lang w:eastAsia="tr-TR"/>
              </w:rPr>
            </w:pPr>
          </w:p>
          <w:p w:rsidR="00C574D1" w:rsidRDefault="00C574D1" w:rsidP="00C574D1">
            <w:pPr>
              <w:widowControl/>
              <w:autoSpaceDE/>
              <w:autoSpaceDN/>
              <w:jc w:val="both"/>
              <w:rPr>
                <w:rFonts w:eastAsia="Times New Roman"/>
                <w:color w:val="000000"/>
                <w:sz w:val="16"/>
                <w:szCs w:val="16"/>
                <w:lang w:eastAsia="tr-TR"/>
              </w:rPr>
            </w:pPr>
          </w:p>
          <w:p w:rsidR="00C574D1" w:rsidRDefault="00C574D1" w:rsidP="00C574D1">
            <w:pPr>
              <w:widowControl/>
              <w:autoSpaceDE/>
              <w:autoSpaceDN/>
              <w:jc w:val="both"/>
              <w:rPr>
                <w:rFonts w:eastAsia="Times New Roman"/>
                <w:color w:val="000000"/>
                <w:sz w:val="16"/>
                <w:szCs w:val="16"/>
                <w:lang w:eastAsia="tr-TR"/>
              </w:rPr>
            </w:pPr>
          </w:p>
          <w:p w:rsidR="00C574D1" w:rsidRDefault="00C574D1" w:rsidP="00C574D1">
            <w:pPr>
              <w:widowControl/>
              <w:autoSpaceDE/>
              <w:autoSpaceDN/>
              <w:jc w:val="both"/>
              <w:rPr>
                <w:rFonts w:eastAsia="Times New Roman"/>
                <w:color w:val="000000"/>
                <w:sz w:val="16"/>
                <w:szCs w:val="16"/>
                <w:lang w:eastAsia="tr-TR"/>
              </w:rPr>
            </w:pPr>
          </w:p>
          <w:p w:rsidR="00C574D1" w:rsidRDefault="00C574D1" w:rsidP="00C574D1">
            <w:pPr>
              <w:widowControl/>
              <w:autoSpaceDE/>
              <w:autoSpaceDN/>
              <w:jc w:val="both"/>
              <w:rPr>
                <w:rFonts w:eastAsia="Times New Roman"/>
                <w:color w:val="000000"/>
                <w:sz w:val="16"/>
                <w:szCs w:val="16"/>
                <w:lang w:eastAsia="tr-TR"/>
              </w:rPr>
            </w:pPr>
          </w:p>
          <w:p w:rsidR="00C574D1" w:rsidRDefault="00C574D1" w:rsidP="00C574D1">
            <w:pPr>
              <w:widowControl/>
              <w:autoSpaceDE/>
              <w:autoSpaceDN/>
              <w:jc w:val="both"/>
              <w:rPr>
                <w:rFonts w:eastAsia="Times New Roman"/>
                <w:color w:val="000000"/>
                <w:sz w:val="16"/>
                <w:szCs w:val="16"/>
                <w:lang w:eastAsia="tr-TR"/>
              </w:rPr>
            </w:pPr>
          </w:p>
          <w:p w:rsidR="00C574D1" w:rsidRDefault="00C574D1" w:rsidP="00C574D1">
            <w:pPr>
              <w:widowControl/>
              <w:autoSpaceDE/>
              <w:autoSpaceDN/>
              <w:jc w:val="both"/>
              <w:rPr>
                <w:rFonts w:eastAsia="Times New Roman"/>
                <w:color w:val="000000"/>
                <w:sz w:val="16"/>
                <w:szCs w:val="16"/>
                <w:lang w:eastAsia="tr-TR"/>
              </w:rPr>
            </w:pPr>
          </w:p>
          <w:p w:rsidR="00C574D1" w:rsidRPr="003C749A" w:rsidRDefault="00C574D1" w:rsidP="00C574D1">
            <w:pPr>
              <w:widowControl/>
              <w:autoSpaceDE/>
              <w:autoSpaceDN/>
              <w:jc w:val="both"/>
              <w:rPr>
                <w:rFonts w:eastAsia="Times New Roman"/>
                <w:color w:val="000000"/>
                <w:sz w:val="16"/>
                <w:szCs w:val="16"/>
                <w:lang w:eastAsia="tr-TR"/>
              </w:rPr>
            </w:pPr>
          </w:p>
        </w:tc>
        <w:tc>
          <w:tcPr>
            <w:tcW w:w="857" w:type="dxa"/>
            <w:tcBorders>
              <w:top w:val="single" w:sz="6" w:space="0" w:color="auto"/>
              <w:left w:val="single" w:sz="6" w:space="0" w:color="auto"/>
              <w:bottom w:val="single" w:sz="6" w:space="0" w:color="auto"/>
              <w:right w:val="single" w:sz="6" w:space="0" w:color="auto"/>
            </w:tcBorders>
            <w:shd w:val="clear" w:color="auto" w:fill="00B050"/>
            <w:vAlign w:val="center"/>
          </w:tcPr>
          <w:p w:rsidR="00C574D1" w:rsidRPr="003C749A" w:rsidRDefault="00834599" w:rsidP="00C574D1">
            <w:pPr>
              <w:widowControl/>
              <w:autoSpaceDE/>
              <w:autoSpaceDN/>
              <w:jc w:val="center"/>
              <w:rPr>
                <w:rFonts w:eastAsia="Times New Roman"/>
                <w:b/>
                <w:bCs/>
                <w:color w:val="FFFF00"/>
                <w:sz w:val="16"/>
                <w:szCs w:val="16"/>
                <w:lang w:eastAsia="tr-TR"/>
              </w:rPr>
            </w:pPr>
            <w:r>
              <w:rPr>
                <w:rFonts w:eastAsia="Times New Roman"/>
                <w:b/>
                <w:bCs/>
                <w:sz w:val="16"/>
                <w:szCs w:val="16"/>
                <w:lang w:eastAsia="tr-TR"/>
              </w:rPr>
              <w:t>4</w:t>
            </w:r>
          </w:p>
        </w:tc>
        <w:tc>
          <w:tcPr>
            <w:tcW w:w="910" w:type="dxa"/>
            <w:tcBorders>
              <w:top w:val="single" w:sz="6" w:space="0" w:color="auto"/>
              <w:left w:val="single" w:sz="6" w:space="0" w:color="auto"/>
              <w:bottom w:val="single" w:sz="6" w:space="0" w:color="auto"/>
              <w:right w:val="single" w:sz="6" w:space="0" w:color="auto"/>
            </w:tcBorders>
            <w:shd w:val="clear" w:color="auto" w:fill="00B050"/>
            <w:vAlign w:val="center"/>
          </w:tcPr>
          <w:p w:rsidR="00C574D1" w:rsidRPr="003C749A" w:rsidRDefault="001D133B" w:rsidP="00C574D1">
            <w:pPr>
              <w:widowControl/>
              <w:autoSpaceDE/>
              <w:autoSpaceDN/>
              <w:jc w:val="center"/>
              <w:rPr>
                <w:rFonts w:eastAsia="Times New Roman"/>
                <w:b/>
                <w:bCs/>
                <w:sz w:val="16"/>
                <w:szCs w:val="16"/>
                <w:lang w:eastAsia="tr-TR"/>
              </w:rPr>
            </w:pPr>
            <w:r>
              <w:rPr>
                <w:rFonts w:eastAsia="Times New Roman"/>
                <w:b/>
                <w:bCs/>
                <w:sz w:val="16"/>
                <w:szCs w:val="16"/>
                <w:lang w:eastAsia="tr-TR"/>
              </w:rPr>
              <w:t>4</w:t>
            </w:r>
          </w:p>
        </w:tc>
        <w:tc>
          <w:tcPr>
            <w:tcW w:w="12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574D1" w:rsidRPr="003C749A" w:rsidRDefault="00C574D1" w:rsidP="00C574D1">
            <w:pPr>
              <w:widowControl/>
              <w:autoSpaceDE/>
              <w:autoSpaceDN/>
              <w:jc w:val="center"/>
              <w:rPr>
                <w:rFonts w:eastAsia="Times New Roman"/>
                <w:color w:val="000000"/>
                <w:sz w:val="16"/>
                <w:szCs w:val="16"/>
                <w:lang w:eastAsia="tr-TR"/>
              </w:rPr>
            </w:pPr>
            <w:r w:rsidRPr="003C749A">
              <w:rPr>
                <w:rFonts w:eastAsia="Times New Roman"/>
                <w:color w:val="000000"/>
                <w:sz w:val="16"/>
                <w:szCs w:val="16"/>
                <w:lang w:eastAsia="tr-TR"/>
              </w:rPr>
              <w:t>Üst Yönetim</w:t>
            </w:r>
          </w:p>
          <w:p w:rsidR="00C574D1" w:rsidRPr="003C749A" w:rsidRDefault="00C574D1" w:rsidP="00C574D1">
            <w:pPr>
              <w:widowControl/>
              <w:autoSpaceDE/>
              <w:autoSpaceDN/>
              <w:jc w:val="center"/>
              <w:rPr>
                <w:rFonts w:eastAsia="Times New Roman"/>
                <w:color w:val="000000"/>
                <w:sz w:val="16"/>
                <w:szCs w:val="16"/>
                <w:lang w:eastAsia="tr-TR"/>
              </w:rPr>
            </w:pPr>
          </w:p>
          <w:p w:rsidR="00C574D1" w:rsidRPr="003C749A" w:rsidRDefault="00C574D1" w:rsidP="00C574D1">
            <w:pPr>
              <w:widowControl/>
              <w:autoSpaceDE/>
              <w:autoSpaceDN/>
              <w:jc w:val="center"/>
              <w:rPr>
                <w:rFonts w:eastAsia="Times New Roman"/>
                <w:color w:val="000000"/>
                <w:sz w:val="16"/>
                <w:szCs w:val="16"/>
                <w:lang w:eastAsia="tr-TR"/>
              </w:rPr>
            </w:pPr>
            <w:r w:rsidRPr="003C749A">
              <w:rPr>
                <w:rFonts w:eastAsia="Times New Roman"/>
                <w:color w:val="000000"/>
                <w:sz w:val="16"/>
                <w:szCs w:val="16"/>
                <w:lang w:eastAsia="tr-TR"/>
              </w:rPr>
              <w:t>Daire Başkanı</w:t>
            </w:r>
          </w:p>
          <w:p w:rsidR="00C574D1" w:rsidRPr="003C749A" w:rsidRDefault="00C574D1" w:rsidP="00C574D1">
            <w:pPr>
              <w:widowControl/>
              <w:autoSpaceDE/>
              <w:autoSpaceDN/>
              <w:jc w:val="center"/>
              <w:rPr>
                <w:rFonts w:eastAsia="Times New Roman"/>
                <w:color w:val="000000"/>
                <w:sz w:val="16"/>
                <w:szCs w:val="16"/>
                <w:lang w:eastAsia="tr-TR"/>
              </w:rPr>
            </w:pPr>
          </w:p>
          <w:p w:rsidR="00C574D1" w:rsidRPr="003C749A" w:rsidRDefault="00C574D1" w:rsidP="00C574D1">
            <w:pPr>
              <w:widowControl/>
              <w:autoSpaceDE/>
              <w:autoSpaceDN/>
              <w:jc w:val="center"/>
              <w:rPr>
                <w:rFonts w:eastAsia="Times New Roman"/>
                <w:color w:val="000000"/>
                <w:sz w:val="16"/>
                <w:szCs w:val="16"/>
                <w:lang w:eastAsia="tr-TR"/>
              </w:rPr>
            </w:pPr>
            <w:r w:rsidRPr="003C749A">
              <w:rPr>
                <w:rFonts w:eastAsia="Times New Roman"/>
                <w:color w:val="000000"/>
                <w:sz w:val="16"/>
                <w:szCs w:val="16"/>
                <w:lang w:eastAsia="tr-TR"/>
              </w:rPr>
              <w:t>Şube Müdürü</w:t>
            </w:r>
          </w:p>
          <w:p w:rsidR="00C574D1" w:rsidRPr="003C749A" w:rsidRDefault="00C574D1" w:rsidP="00C574D1">
            <w:pPr>
              <w:widowControl/>
              <w:autoSpaceDE/>
              <w:autoSpaceDN/>
              <w:jc w:val="center"/>
              <w:rPr>
                <w:rFonts w:eastAsia="Times New Roman"/>
                <w:color w:val="000000"/>
                <w:sz w:val="16"/>
                <w:szCs w:val="16"/>
                <w:lang w:eastAsia="tr-TR"/>
              </w:rPr>
            </w:pPr>
          </w:p>
          <w:p w:rsidR="00C574D1" w:rsidRPr="003C749A" w:rsidRDefault="00C574D1" w:rsidP="00C574D1">
            <w:pPr>
              <w:widowControl/>
              <w:autoSpaceDE/>
              <w:autoSpaceDN/>
              <w:jc w:val="center"/>
              <w:rPr>
                <w:rFonts w:eastAsia="Times New Roman"/>
                <w:color w:val="000000"/>
                <w:sz w:val="16"/>
                <w:szCs w:val="16"/>
                <w:lang w:eastAsia="tr-TR"/>
              </w:rPr>
            </w:pPr>
            <w:r w:rsidRPr="003C749A">
              <w:rPr>
                <w:rFonts w:eastAsia="Times New Roman"/>
                <w:color w:val="000000"/>
                <w:sz w:val="16"/>
                <w:szCs w:val="16"/>
                <w:lang w:eastAsia="tr-TR"/>
              </w:rPr>
              <w:t>Kısmi Zamanlı Öğrenci Birimi</w:t>
            </w:r>
          </w:p>
        </w:tc>
        <w:tc>
          <w:tcPr>
            <w:tcW w:w="3732" w:type="dxa"/>
            <w:tcBorders>
              <w:top w:val="single" w:sz="6" w:space="0" w:color="auto"/>
              <w:left w:val="single" w:sz="6" w:space="0" w:color="auto"/>
              <w:bottom w:val="single" w:sz="6" w:space="0" w:color="auto"/>
              <w:right w:val="double" w:sz="6" w:space="0" w:color="auto"/>
            </w:tcBorders>
            <w:shd w:val="clear" w:color="auto" w:fill="auto"/>
            <w:vAlign w:val="center"/>
          </w:tcPr>
          <w:p w:rsidR="00C574D1" w:rsidRPr="00294AF7" w:rsidRDefault="00C574D1" w:rsidP="00C574D1">
            <w:pPr>
              <w:widowControl/>
              <w:autoSpaceDE/>
              <w:autoSpaceDN/>
              <w:jc w:val="both"/>
              <w:rPr>
                <w:rFonts w:eastAsia="Times New Roman"/>
                <w:color w:val="000000"/>
                <w:sz w:val="16"/>
                <w:szCs w:val="16"/>
                <w:lang w:eastAsia="tr-TR"/>
              </w:rPr>
            </w:pPr>
            <w:r w:rsidRPr="00294AF7">
              <w:rPr>
                <w:rFonts w:eastAsia="Times New Roman"/>
                <w:color w:val="000000"/>
                <w:sz w:val="16"/>
                <w:szCs w:val="16"/>
                <w:lang w:eastAsia="tr-TR"/>
              </w:rPr>
              <w:t xml:space="preserve">An itibariyle KZÖ maaşları </w:t>
            </w:r>
            <w:proofErr w:type="spellStart"/>
            <w:r w:rsidRPr="00294AF7">
              <w:rPr>
                <w:rFonts w:eastAsia="Times New Roman"/>
                <w:color w:val="000000"/>
                <w:sz w:val="16"/>
                <w:szCs w:val="16"/>
                <w:lang w:eastAsia="tr-TR"/>
              </w:rPr>
              <w:t>excel</w:t>
            </w:r>
            <w:proofErr w:type="spellEnd"/>
            <w:r w:rsidRPr="00294AF7">
              <w:rPr>
                <w:rFonts w:eastAsia="Times New Roman"/>
                <w:color w:val="000000"/>
                <w:sz w:val="16"/>
                <w:szCs w:val="16"/>
                <w:lang w:eastAsia="tr-TR"/>
              </w:rPr>
              <w:t xml:space="preserve"> maaş formatı düzenlenerek yapılmaktadır.</w:t>
            </w:r>
          </w:p>
          <w:p w:rsidR="00C574D1" w:rsidRPr="00294AF7" w:rsidRDefault="00C574D1" w:rsidP="00C574D1">
            <w:pPr>
              <w:widowControl/>
              <w:autoSpaceDE/>
              <w:autoSpaceDN/>
              <w:jc w:val="both"/>
              <w:rPr>
                <w:rFonts w:eastAsia="Times New Roman"/>
                <w:color w:val="000000"/>
                <w:sz w:val="16"/>
                <w:szCs w:val="16"/>
                <w:lang w:eastAsia="tr-TR"/>
              </w:rPr>
            </w:pPr>
          </w:p>
          <w:p w:rsidR="00C574D1" w:rsidRPr="00294AF7" w:rsidRDefault="00C574D1" w:rsidP="00C574D1">
            <w:pPr>
              <w:widowControl/>
              <w:autoSpaceDE/>
              <w:autoSpaceDN/>
              <w:jc w:val="both"/>
              <w:rPr>
                <w:rFonts w:eastAsia="Times New Roman"/>
                <w:color w:val="000000"/>
                <w:sz w:val="16"/>
                <w:szCs w:val="16"/>
                <w:lang w:eastAsia="tr-TR"/>
              </w:rPr>
            </w:pPr>
          </w:p>
          <w:p w:rsidR="00C574D1" w:rsidRPr="00294AF7" w:rsidRDefault="00C574D1" w:rsidP="00C574D1">
            <w:pPr>
              <w:widowControl/>
              <w:autoSpaceDE/>
              <w:autoSpaceDN/>
              <w:jc w:val="both"/>
              <w:rPr>
                <w:rFonts w:eastAsia="Times New Roman"/>
                <w:color w:val="000000"/>
                <w:sz w:val="16"/>
                <w:szCs w:val="16"/>
                <w:lang w:eastAsia="tr-TR"/>
              </w:rPr>
            </w:pPr>
          </w:p>
          <w:p w:rsidR="00C574D1" w:rsidRDefault="00C574D1" w:rsidP="00C574D1">
            <w:pPr>
              <w:widowControl/>
              <w:autoSpaceDE/>
              <w:autoSpaceDN/>
              <w:jc w:val="both"/>
              <w:rPr>
                <w:rFonts w:eastAsia="Times New Roman"/>
                <w:color w:val="000000"/>
                <w:sz w:val="16"/>
                <w:szCs w:val="16"/>
                <w:lang w:eastAsia="tr-TR"/>
              </w:rPr>
            </w:pPr>
            <w:r w:rsidRPr="00294AF7">
              <w:rPr>
                <w:rFonts w:eastAsia="Times New Roman"/>
                <w:color w:val="000000"/>
                <w:sz w:val="16"/>
                <w:szCs w:val="16"/>
                <w:lang w:eastAsia="tr-TR"/>
              </w:rPr>
              <w:t>KZÖ Otomasyon Sitemine geçilerek öğrencilerin başvuru</w:t>
            </w:r>
            <w:r w:rsidR="00E05995">
              <w:rPr>
                <w:rFonts w:eastAsia="Times New Roman"/>
                <w:color w:val="000000"/>
                <w:sz w:val="16"/>
                <w:szCs w:val="16"/>
                <w:lang w:eastAsia="tr-TR"/>
              </w:rPr>
              <w:t xml:space="preserve">-değerlendirme-puanlama-puantaj </w:t>
            </w:r>
            <w:r w:rsidRPr="00294AF7">
              <w:rPr>
                <w:rFonts w:eastAsia="Times New Roman"/>
                <w:color w:val="000000"/>
                <w:sz w:val="16"/>
                <w:szCs w:val="16"/>
                <w:lang w:eastAsia="tr-TR"/>
              </w:rPr>
              <w:t xml:space="preserve">ve bordro işlemlerinin ortak </w:t>
            </w:r>
            <w:r w:rsidR="00E05995">
              <w:rPr>
                <w:rFonts w:eastAsia="Times New Roman"/>
                <w:color w:val="000000"/>
                <w:sz w:val="16"/>
                <w:szCs w:val="16"/>
                <w:lang w:eastAsia="tr-TR"/>
              </w:rPr>
              <w:t>bir platform üzerinden yapılmaktadır.</w:t>
            </w:r>
          </w:p>
          <w:p w:rsidR="00C574D1" w:rsidRDefault="00C574D1" w:rsidP="00C574D1">
            <w:pPr>
              <w:widowControl/>
              <w:autoSpaceDE/>
              <w:autoSpaceDN/>
              <w:jc w:val="both"/>
              <w:rPr>
                <w:rFonts w:eastAsia="Times New Roman"/>
                <w:color w:val="000000"/>
                <w:sz w:val="16"/>
                <w:szCs w:val="16"/>
                <w:lang w:eastAsia="tr-TR"/>
              </w:rPr>
            </w:pPr>
          </w:p>
          <w:p w:rsidR="007977AE" w:rsidRDefault="007977AE" w:rsidP="007977AE">
            <w:pPr>
              <w:widowControl/>
              <w:autoSpaceDE/>
              <w:autoSpaceDN/>
              <w:jc w:val="both"/>
              <w:rPr>
                <w:rFonts w:eastAsia="Times New Roman"/>
                <w:color w:val="000000"/>
                <w:sz w:val="16"/>
                <w:szCs w:val="16"/>
                <w:lang w:eastAsia="tr-TR"/>
              </w:rPr>
            </w:pPr>
            <w:r w:rsidRPr="00294AF7">
              <w:rPr>
                <w:rFonts w:eastAsia="Times New Roman"/>
                <w:color w:val="000000"/>
                <w:sz w:val="16"/>
                <w:szCs w:val="16"/>
                <w:lang w:eastAsia="tr-TR"/>
              </w:rPr>
              <w:t>Başkanlığımızdaki personel bu öğrencilerin takip işlemlerini titizlikle yapmaktadır.</w:t>
            </w:r>
          </w:p>
          <w:p w:rsidR="00C574D1" w:rsidRDefault="00C574D1" w:rsidP="00C574D1">
            <w:pPr>
              <w:widowControl/>
              <w:autoSpaceDE/>
              <w:autoSpaceDN/>
              <w:jc w:val="both"/>
              <w:rPr>
                <w:rFonts w:eastAsia="Times New Roman"/>
                <w:color w:val="000000"/>
                <w:sz w:val="16"/>
                <w:szCs w:val="16"/>
                <w:lang w:eastAsia="tr-TR"/>
              </w:rPr>
            </w:pPr>
          </w:p>
          <w:p w:rsidR="00C574D1" w:rsidRDefault="00C574D1" w:rsidP="00C574D1">
            <w:pPr>
              <w:widowControl/>
              <w:autoSpaceDE/>
              <w:autoSpaceDN/>
              <w:jc w:val="both"/>
              <w:rPr>
                <w:rFonts w:eastAsia="Times New Roman"/>
                <w:color w:val="000000"/>
                <w:sz w:val="16"/>
                <w:szCs w:val="16"/>
                <w:lang w:eastAsia="tr-TR"/>
              </w:rPr>
            </w:pPr>
          </w:p>
          <w:p w:rsidR="00C574D1" w:rsidRDefault="00C574D1" w:rsidP="00C574D1">
            <w:pPr>
              <w:widowControl/>
              <w:autoSpaceDE/>
              <w:autoSpaceDN/>
              <w:jc w:val="both"/>
              <w:rPr>
                <w:rFonts w:eastAsia="Times New Roman"/>
                <w:color w:val="000000"/>
                <w:sz w:val="16"/>
                <w:szCs w:val="16"/>
                <w:lang w:eastAsia="tr-TR"/>
              </w:rPr>
            </w:pPr>
          </w:p>
          <w:p w:rsidR="00C574D1" w:rsidRDefault="00C574D1" w:rsidP="00C574D1">
            <w:pPr>
              <w:widowControl/>
              <w:autoSpaceDE/>
              <w:autoSpaceDN/>
              <w:jc w:val="both"/>
              <w:rPr>
                <w:rFonts w:eastAsia="Times New Roman"/>
                <w:color w:val="000000"/>
                <w:sz w:val="16"/>
                <w:szCs w:val="16"/>
                <w:lang w:eastAsia="tr-TR"/>
              </w:rPr>
            </w:pPr>
          </w:p>
          <w:p w:rsidR="00C574D1" w:rsidRDefault="00C574D1" w:rsidP="00C574D1">
            <w:pPr>
              <w:widowControl/>
              <w:autoSpaceDE/>
              <w:autoSpaceDN/>
              <w:jc w:val="both"/>
              <w:rPr>
                <w:rFonts w:eastAsia="Times New Roman"/>
                <w:color w:val="000000"/>
                <w:sz w:val="16"/>
                <w:szCs w:val="16"/>
                <w:lang w:eastAsia="tr-TR"/>
              </w:rPr>
            </w:pPr>
          </w:p>
          <w:p w:rsidR="00C574D1" w:rsidRPr="00294AF7" w:rsidRDefault="00C574D1" w:rsidP="00C574D1">
            <w:pPr>
              <w:widowControl/>
              <w:autoSpaceDE/>
              <w:autoSpaceDN/>
              <w:jc w:val="both"/>
              <w:rPr>
                <w:rFonts w:eastAsia="Times New Roman"/>
                <w:color w:val="000000"/>
                <w:sz w:val="16"/>
                <w:szCs w:val="16"/>
                <w:lang w:eastAsia="tr-TR"/>
              </w:rPr>
            </w:pPr>
          </w:p>
          <w:p w:rsidR="00C574D1" w:rsidRPr="003C749A" w:rsidRDefault="00C574D1" w:rsidP="00C574D1">
            <w:pPr>
              <w:widowControl/>
              <w:autoSpaceDE/>
              <w:autoSpaceDN/>
              <w:jc w:val="both"/>
              <w:rPr>
                <w:rFonts w:eastAsia="Times New Roman"/>
                <w:color w:val="000000"/>
                <w:sz w:val="16"/>
                <w:szCs w:val="16"/>
                <w:lang w:eastAsia="tr-TR"/>
              </w:rPr>
            </w:pPr>
          </w:p>
        </w:tc>
      </w:tr>
      <w:tr w:rsidR="00C574D1" w:rsidRPr="003C749A" w:rsidTr="001D133B">
        <w:trPr>
          <w:trHeight w:val="3527"/>
        </w:trPr>
        <w:tc>
          <w:tcPr>
            <w:tcW w:w="328" w:type="dxa"/>
            <w:tcBorders>
              <w:top w:val="single" w:sz="6" w:space="0" w:color="auto"/>
              <w:left w:val="double" w:sz="6" w:space="0" w:color="auto"/>
              <w:bottom w:val="single" w:sz="6" w:space="0" w:color="auto"/>
              <w:right w:val="single" w:sz="6" w:space="0" w:color="auto"/>
            </w:tcBorders>
            <w:shd w:val="clear" w:color="auto" w:fill="auto"/>
            <w:noWrap/>
            <w:vAlign w:val="center"/>
          </w:tcPr>
          <w:p w:rsidR="00C574D1" w:rsidRDefault="00C574D1" w:rsidP="00C574D1">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lastRenderedPageBreak/>
              <w:t>11</w:t>
            </w:r>
          </w:p>
        </w:tc>
        <w:tc>
          <w:tcPr>
            <w:tcW w:w="328" w:type="dxa"/>
            <w:tcBorders>
              <w:top w:val="single" w:sz="6" w:space="0" w:color="auto"/>
              <w:left w:val="single" w:sz="6" w:space="0" w:color="auto"/>
              <w:bottom w:val="single" w:sz="6" w:space="0" w:color="auto"/>
              <w:right w:val="single" w:sz="6" w:space="0" w:color="auto"/>
            </w:tcBorders>
            <w:shd w:val="clear" w:color="auto" w:fill="auto"/>
            <w:noWrap/>
            <w:textDirection w:val="btLr"/>
            <w:vAlign w:val="center"/>
          </w:tcPr>
          <w:p w:rsidR="00C574D1" w:rsidRPr="00ED67BB" w:rsidRDefault="00C574D1" w:rsidP="00C574D1">
            <w:pPr>
              <w:widowControl/>
              <w:autoSpaceDE/>
              <w:autoSpaceDN/>
              <w:jc w:val="center"/>
              <w:rPr>
                <w:rFonts w:eastAsia="Times New Roman"/>
                <w:b/>
                <w:color w:val="000000"/>
                <w:sz w:val="16"/>
                <w:szCs w:val="16"/>
                <w:lang w:eastAsia="tr-TR"/>
              </w:rPr>
            </w:pPr>
            <w:r w:rsidRPr="00ED67BB">
              <w:rPr>
                <w:rFonts w:eastAsia="Times New Roman"/>
                <w:b/>
                <w:color w:val="000000"/>
                <w:sz w:val="16"/>
                <w:szCs w:val="16"/>
                <w:lang w:eastAsia="tr-TR"/>
              </w:rPr>
              <w:t>SKSD-KZÖ 08</w:t>
            </w:r>
          </w:p>
        </w:tc>
        <w:tc>
          <w:tcPr>
            <w:tcW w:w="548"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C574D1" w:rsidRDefault="00C574D1" w:rsidP="00C574D1">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3.1</w:t>
            </w:r>
          </w:p>
          <w:p w:rsidR="00C574D1" w:rsidRDefault="00C574D1" w:rsidP="00C574D1">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3.3</w:t>
            </w:r>
          </w:p>
          <w:p w:rsidR="00C574D1" w:rsidRDefault="00C574D1" w:rsidP="00C574D1">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4.1</w:t>
            </w:r>
          </w:p>
          <w:p w:rsidR="00C574D1" w:rsidRDefault="00C574D1" w:rsidP="00C574D1">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5.4</w:t>
            </w:r>
          </w:p>
          <w:p w:rsidR="00C574D1" w:rsidRPr="003C749A" w:rsidRDefault="00C574D1" w:rsidP="00C574D1">
            <w:pPr>
              <w:widowControl/>
              <w:autoSpaceDE/>
              <w:autoSpaceDN/>
              <w:jc w:val="center"/>
              <w:rPr>
                <w:rFonts w:eastAsia="Times New Roman"/>
                <w:color w:val="000000"/>
                <w:sz w:val="16"/>
                <w:szCs w:val="16"/>
                <w:lang w:eastAsia="tr-TR"/>
              </w:rPr>
            </w:pPr>
          </w:p>
        </w:tc>
        <w:tc>
          <w:tcPr>
            <w:tcW w:w="3720" w:type="dxa"/>
            <w:tcBorders>
              <w:top w:val="single" w:sz="6" w:space="0" w:color="auto"/>
              <w:left w:val="single" w:sz="6" w:space="0" w:color="auto"/>
              <w:bottom w:val="single" w:sz="6" w:space="0" w:color="auto"/>
              <w:right w:val="single" w:sz="6" w:space="0" w:color="auto"/>
            </w:tcBorders>
            <w:shd w:val="clear" w:color="auto" w:fill="auto"/>
          </w:tcPr>
          <w:p w:rsidR="00C574D1" w:rsidRPr="00C574D1" w:rsidRDefault="00C574D1" w:rsidP="00C574D1">
            <w:pPr>
              <w:pStyle w:val="AralkYok"/>
              <w:jc w:val="both"/>
              <w:rPr>
                <w:sz w:val="16"/>
                <w:szCs w:val="16"/>
                <w:lang w:eastAsia="tr-TR"/>
              </w:rPr>
            </w:pPr>
            <w:r w:rsidRPr="00C574D1">
              <w:rPr>
                <w:sz w:val="16"/>
                <w:szCs w:val="16"/>
                <w:lang w:eastAsia="tr-TR"/>
              </w:rPr>
              <w:t xml:space="preserve">Öğrencilere Kısmi Zamanlı Öğrenci Çalıştırma Programı kapsamında, mevzuat ve bütçe </w:t>
            </w:r>
            <w:proofErr w:type="gramStart"/>
            <w:r w:rsidRPr="00C574D1">
              <w:rPr>
                <w:sz w:val="16"/>
                <w:szCs w:val="16"/>
                <w:lang w:eastAsia="tr-TR"/>
              </w:rPr>
              <w:t>imkanları</w:t>
            </w:r>
            <w:proofErr w:type="gramEnd"/>
            <w:r w:rsidRPr="00C574D1">
              <w:rPr>
                <w:sz w:val="16"/>
                <w:szCs w:val="16"/>
                <w:lang w:eastAsia="tr-TR"/>
              </w:rPr>
              <w:t xml:space="preserve"> çerçevesinde </w:t>
            </w:r>
            <w:r w:rsidRPr="00C574D1">
              <w:rPr>
                <w:color w:val="FF0000"/>
                <w:sz w:val="16"/>
                <w:szCs w:val="16"/>
                <w:lang w:eastAsia="tr-TR"/>
              </w:rPr>
              <w:t xml:space="preserve">başarılı ve ihtiyaçlı </w:t>
            </w:r>
            <w:r w:rsidRPr="00C574D1">
              <w:rPr>
                <w:sz w:val="16"/>
                <w:szCs w:val="16"/>
                <w:lang w:eastAsia="tr-TR"/>
              </w:rPr>
              <w:t>öğrencilerin desteklenmesi suretiyle öğrencilere iş disiplini kazandırmak ve maddi destek sağlamak suretiyle Üniversitenin stratejik amaç ve hedefleri doğrultusunda öğrencilerin memnuniyet oranının arttırılması ve bu suretle kalite süreçlerine katkıda bulunulmasını sağlamak.</w:t>
            </w:r>
          </w:p>
          <w:p w:rsidR="00C574D1" w:rsidRPr="00C574D1" w:rsidRDefault="00C574D1" w:rsidP="00C574D1">
            <w:pPr>
              <w:pStyle w:val="AralkYok"/>
              <w:jc w:val="both"/>
              <w:rPr>
                <w:sz w:val="16"/>
                <w:szCs w:val="16"/>
                <w:lang w:eastAsia="tr-TR"/>
              </w:rPr>
            </w:pPr>
          </w:p>
          <w:p w:rsidR="00C574D1" w:rsidRPr="00C574D1" w:rsidRDefault="00C574D1" w:rsidP="00C574D1">
            <w:pPr>
              <w:pStyle w:val="AralkYok"/>
              <w:jc w:val="both"/>
              <w:rPr>
                <w:sz w:val="16"/>
                <w:szCs w:val="16"/>
                <w:lang w:eastAsia="tr-TR"/>
              </w:rPr>
            </w:pPr>
          </w:p>
          <w:p w:rsidR="00C574D1" w:rsidRPr="00C574D1" w:rsidRDefault="00C574D1" w:rsidP="00C574D1">
            <w:pPr>
              <w:pStyle w:val="AralkYok"/>
              <w:jc w:val="both"/>
              <w:rPr>
                <w:sz w:val="16"/>
                <w:szCs w:val="16"/>
                <w:lang w:eastAsia="tr-TR"/>
              </w:rPr>
            </w:pPr>
          </w:p>
          <w:p w:rsidR="00C574D1" w:rsidRPr="00C574D1" w:rsidRDefault="00C574D1" w:rsidP="00C574D1">
            <w:pPr>
              <w:pStyle w:val="AralkYok"/>
              <w:jc w:val="both"/>
              <w:rPr>
                <w:sz w:val="16"/>
                <w:szCs w:val="16"/>
                <w:lang w:eastAsia="tr-TR"/>
              </w:rPr>
            </w:pPr>
          </w:p>
          <w:p w:rsidR="00C574D1" w:rsidRPr="00C574D1" w:rsidRDefault="00C574D1" w:rsidP="00C574D1">
            <w:pPr>
              <w:pStyle w:val="AralkYok"/>
              <w:jc w:val="both"/>
              <w:rPr>
                <w:sz w:val="16"/>
                <w:szCs w:val="16"/>
                <w:lang w:eastAsia="tr-TR"/>
              </w:rPr>
            </w:pPr>
          </w:p>
          <w:p w:rsidR="00C574D1" w:rsidRPr="00C574D1" w:rsidRDefault="00C574D1" w:rsidP="00C574D1">
            <w:pPr>
              <w:pStyle w:val="AralkYok"/>
              <w:jc w:val="both"/>
              <w:rPr>
                <w:sz w:val="16"/>
                <w:szCs w:val="16"/>
                <w:lang w:eastAsia="tr-TR"/>
              </w:rPr>
            </w:pPr>
          </w:p>
          <w:p w:rsidR="00C574D1" w:rsidRPr="00C574D1" w:rsidRDefault="00C574D1" w:rsidP="00C574D1">
            <w:pPr>
              <w:pStyle w:val="AralkYok"/>
              <w:jc w:val="both"/>
              <w:rPr>
                <w:sz w:val="16"/>
                <w:szCs w:val="16"/>
                <w:lang w:eastAsia="tr-TR"/>
              </w:rPr>
            </w:pPr>
          </w:p>
          <w:p w:rsidR="00C574D1" w:rsidRPr="00C574D1" w:rsidRDefault="00C574D1" w:rsidP="00C574D1">
            <w:pPr>
              <w:pStyle w:val="AralkYok"/>
              <w:jc w:val="both"/>
              <w:rPr>
                <w:sz w:val="16"/>
                <w:szCs w:val="16"/>
                <w:lang w:eastAsia="tr-TR"/>
              </w:rPr>
            </w:pPr>
          </w:p>
          <w:p w:rsidR="00C574D1" w:rsidRPr="00C574D1" w:rsidRDefault="00C574D1" w:rsidP="00C574D1">
            <w:pPr>
              <w:pStyle w:val="AralkYok"/>
              <w:jc w:val="both"/>
              <w:rPr>
                <w:sz w:val="16"/>
                <w:szCs w:val="16"/>
                <w:lang w:eastAsia="tr-TR"/>
              </w:rPr>
            </w:pPr>
          </w:p>
          <w:p w:rsidR="00C574D1" w:rsidRDefault="00C574D1" w:rsidP="00C574D1">
            <w:pPr>
              <w:pStyle w:val="AralkYok"/>
              <w:jc w:val="both"/>
              <w:rPr>
                <w:sz w:val="16"/>
                <w:szCs w:val="16"/>
                <w:lang w:eastAsia="tr-TR"/>
              </w:rPr>
            </w:pPr>
          </w:p>
          <w:p w:rsidR="00C574D1" w:rsidRPr="00C574D1" w:rsidRDefault="00C574D1" w:rsidP="00C574D1">
            <w:pPr>
              <w:pStyle w:val="AralkYok"/>
              <w:jc w:val="both"/>
              <w:rPr>
                <w:sz w:val="16"/>
                <w:szCs w:val="16"/>
                <w:lang w:eastAsia="tr-TR"/>
              </w:rPr>
            </w:pPr>
          </w:p>
        </w:tc>
        <w:tc>
          <w:tcPr>
            <w:tcW w:w="3865" w:type="dxa"/>
            <w:tcBorders>
              <w:top w:val="single" w:sz="6" w:space="0" w:color="auto"/>
              <w:left w:val="single" w:sz="6" w:space="0" w:color="auto"/>
              <w:bottom w:val="single" w:sz="6" w:space="0" w:color="auto"/>
              <w:right w:val="single" w:sz="6" w:space="0" w:color="auto"/>
            </w:tcBorders>
            <w:shd w:val="clear" w:color="auto" w:fill="auto"/>
          </w:tcPr>
          <w:p w:rsidR="00C574D1" w:rsidRPr="00C574D1" w:rsidRDefault="00C574D1" w:rsidP="00C574D1">
            <w:pPr>
              <w:pStyle w:val="AralkYok"/>
              <w:jc w:val="both"/>
              <w:rPr>
                <w:sz w:val="16"/>
                <w:szCs w:val="16"/>
                <w:lang w:eastAsia="tr-TR"/>
              </w:rPr>
            </w:pPr>
            <w:r w:rsidRPr="00C574D1">
              <w:rPr>
                <w:sz w:val="16"/>
                <w:szCs w:val="16"/>
                <w:lang w:eastAsia="tr-TR"/>
              </w:rPr>
              <w:t>Kısmi Zamanlı Öğrenci Çalıştırma Programı kapsamında başarılı ve ihtiyaçlı öğrencilerin doğru tespit edilememesi.</w:t>
            </w:r>
          </w:p>
          <w:p w:rsidR="00C574D1" w:rsidRPr="00C574D1" w:rsidRDefault="00C574D1" w:rsidP="00C574D1">
            <w:pPr>
              <w:pStyle w:val="AralkYok"/>
              <w:jc w:val="both"/>
              <w:rPr>
                <w:sz w:val="16"/>
                <w:szCs w:val="16"/>
                <w:lang w:eastAsia="tr-TR"/>
              </w:rPr>
            </w:pPr>
          </w:p>
          <w:p w:rsidR="00C574D1" w:rsidRPr="00C574D1" w:rsidRDefault="00C574D1" w:rsidP="00C574D1">
            <w:pPr>
              <w:pStyle w:val="AralkYok"/>
              <w:jc w:val="both"/>
              <w:rPr>
                <w:sz w:val="16"/>
                <w:szCs w:val="16"/>
                <w:lang w:eastAsia="tr-TR"/>
              </w:rPr>
            </w:pPr>
            <w:r w:rsidRPr="00C574D1">
              <w:rPr>
                <w:sz w:val="16"/>
                <w:szCs w:val="16"/>
                <w:lang w:eastAsia="tr-TR"/>
              </w:rPr>
              <w:t>Başvuru sürecindeki bilgi ve belge eksiklikleri</w:t>
            </w:r>
          </w:p>
          <w:p w:rsidR="00C574D1" w:rsidRPr="00C574D1" w:rsidRDefault="00C574D1" w:rsidP="00C574D1">
            <w:pPr>
              <w:pStyle w:val="AralkYok"/>
              <w:jc w:val="both"/>
              <w:rPr>
                <w:sz w:val="16"/>
                <w:szCs w:val="16"/>
                <w:lang w:eastAsia="tr-TR"/>
              </w:rPr>
            </w:pPr>
          </w:p>
          <w:p w:rsidR="00C574D1" w:rsidRPr="00C574D1" w:rsidRDefault="00C574D1" w:rsidP="00C574D1">
            <w:pPr>
              <w:pStyle w:val="AralkYok"/>
              <w:jc w:val="both"/>
              <w:rPr>
                <w:sz w:val="16"/>
                <w:szCs w:val="16"/>
                <w:lang w:eastAsia="tr-TR"/>
              </w:rPr>
            </w:pPr>
            <w:r w:rsidRPr="00C574D1">
              <w:rPr>
                <w:sz w:val="16"/>
                <w:szCs w:val="16"/>
                <w:lang w:eastAsia="tr-TR"/>
              </w:rPr>
              <w:t xml:space="preserve">KZÖ Çalıştırma Programı kapsamında paydaş diğer üniversitelerin </w:t>
            </w:r>
            <w:r w:rsidRPr="00C574D1">
              <w:rPr>
                <w:color w:val="FF0000"/>
                <w:sz w:val="16"/>
                <w:szCs w:val="16"/>
                <w:lang w:eastAsia="tr-TR"/>
              </w:rPr>
              <w:t xml:space="preserve">Öğrenci Otomasyon Sistemi </w:t>
            </w:r>
            <w:r w:rsidRPr="00C574D1">
              <w:rPr>
                <w:sz w:val="16"/>
                <w:szCs w:val="16"/>
                <w:lang w:eastAsia="tr-TR"/>
              </w:rPr>
              <w:t xml:space="preserve">kullanmak suretiyle bu iş süreçlerini yürütmeleri nedeniyle öğrenci memnuniyet oranlarını arttırmış olmaları, </w:t>
            </w:r>
            <w:r w:rsidRPr="00C574D1">
              <w:rPr>
                <w:color w:val="FF0000"/>
                <w:sz w:val="16"/>
                <w:szCs w:val="16"/>
                <w:lang w:eastAsia="tr-TR"/>
              </w:rPr>
              <w:t xml:space="preserve">gereksiz iş yükünü ve </w:t>
            </w:r>
            <w:proofErr w:type="gramStart"/>
            <w:r w:rsidRPr="00C574D1">
              <w:rPr>
                <w:color w:val="FF0000"/>
                <w:sz w:val="16"/>
                <w:szCs w:val="16"/>
                <w:lang w:eastAsia="tr-TR"/>
              </w:rPr>
              <w:t>kağıt</w:t>
            </w:r>
            <w:proofErr w:type="gramEnd"/>
            <w:r w:rsidRPr="00C574D1">
              <w:rPr>
                <w:color w:val="FF0000"/>
                <w:sz w:val="16"/>
                <w:szCs w:val="16"/>
                <w:lang w:eastAsia="tr-TR"/>
              </w:rPr>
              <w:t xml:space="preserve"> israfını </w:t>
            </w:r>
            <w:r w:rsidRPr="00C574D1">
              <w:rPr>
                <w:sz w:val="16"/>
                <w:szCs w:val="16"/>
                <w:lang w:eastAsia="tr-TR"/>
              </w:rPr>
              <w:t>ortadan kaldırmaları ve bir elektronik araç vasıtasıyla öğrencilerin listelerinin otomatik olarak oluşturulmasını sağlamış olmaları.</w:t>
            </w:r>
          </w:p>
          <w:p w:rsidR="00C574D1" w:rsidRPr="00C574D1" w:rsidRDefault="00C574D1" w:rsidP="00C574D1">
            <w:pPr>
              <w:pStyle w:val="AralkYok"/>
              <w:jc w:val="both"/>
              <w:rPr>
                <w:sz w:val="16"/>
                <w:szCs w:val="16"/>
                <w:lang w:eastAsia="tr-TR"/>
              </w:rPr>
            </w:pPr>
          </w:p>
          <w:p w:rsidR="00C574D1" w:rsidRPr="00C574D1" w:rsidRDefault="00C574D1" w:rsidP="00C574D1">
            <w:pPr>
              <w:pStyle w:val="AralkYok"/>
              <w:jc w:val="both"/>
              <w:rPr>
                <w:sz w:val="16"/>
                <w:szCs w:val="16"/>
                <w:lang w:eastAsia="tr-TR"/>
              </w:rPr>
            </w:pPr>
            <w:r w:rsidRPr="00C574D1">
              <w:rPr>
                <w:sz w:val="16"/>
                <w:szCs w:val="16"/>
                <w:lang w:eastAsia="tr-TR"/>
              </w:rPr>
              <w:t xml:space="preserve">KZÖ Çalıştırma Programı kapsamında öğrencilerin yeterince </w:t>
            </w:r>
            <w:r w:rsidRPr="00C574D1">
              <w:rPr>
                <w:color w:val="FF0000"/>
                <w:sz w:val="16"/>
                <w:szCs w:val="16"/>
                <w:lang w:eastAsia="tr-TR"/>
              </w:rPr>
              <w:t>ilgi ve yeteneklerine özgü alanlarda</w:t>
            </w:r>
            <w:r w:rsidRPr="00C574D1">
              <w:rPr>
                <w:sz w:val="16"/>
                <w:szCs w:val="16"/>
                <w:lang w:eastAsia="tr-TR"/>
              </w:rPr>
              <w:t xml:space="preserve"> değerlendirilememesi nedeniyle öğrenci ve kurum açısından istenilen kalitenin sağlanamaması.</w:t>
            </w:r>
          </w:p>
          <w:p w:rsidR="00C574D1" w:rsidRPr="00C574D1" w:rsidRDefault="00C574D1" w:rsidP="00C574D1">
            <w:pPr>
              <w:pStyle w:val="AralkYok"/>
              <w:jc w:val="both"/>
              <w:rPr>
                <w:sz w:val="16"/>
                <w:szCs w:val="16"/>
                <w:lang w:eastAsia="tr-TR"/>
              </w:rPr>
            </w:pPr>
          </w:p>
        </w:tc>
        <w:tc>
          <w:tcPr>
            <w:tcW w:w="857" w:type="dxa"/>
            <w:tcBorders>
              <w:top w:val="single" w:sz="6" w:space="0" w:color="auto"/>
              <w:left w:val="single" w:sz="6" w:space="0" w:color="auto"/>
              <w:bottom w:val="single" w:sz="6" w:space="0" w:color="auto"/>
              <w:right w:val="single" w:sz="6" w:space="0" w:color="auto"/>
            </w:tcBorders>
            <w:shd w:val="clear" w:color="auto" w:fill="00B050"/>
          </w:tcPr>
          <w:p w:rsidR="00147416" w:rsidRDefault="00147416" w:rsidP="0093784B">
            <w:pPr>
              <w:pStyle w:val="AralkYok"/>
              <w:jc w:val="center"/>
              <w:rPr>
                <w:b/>
                <w:bCs/>
                <w:sz w:val="16"/>
                <w:szCs w:val="16"/>
                <w:lang w:eastAsia="tr-TR"/>
              </w:rPr>
            </w:pPr>
          </w:p>
          <w:p w:rsidR="00147416" w:rsidRDefault="00147416" w:rsidP="0093784B">
            <w:pPr>
              <w:pStyle w:val="AralkYok"/>
              <w:jc w:val="center"/>
              <w:rPr>
                <w:b/>
                <w:bCs/>
                <w:sz w:val="16"/>
                <w:szCs w:val="16"/>
                <w:lang w:eastAsia="tr-TR"/>
              </w:rPr>
            </w:pPr>
          </w:p>
          <w:p w:rsidR="00147416" w:rsidRDefault="00147416" w:rsidP="0093784B">
            <w:pPr>
              <w:pStyle w:val="AralkYok"/>
              <w:jc w:val="center"/>
              <w:rPr>
                <w:b/>
                <w:bCs/>
                <w:sz w:val="16"/>
                <w:szCs w:val="16"/>
                <w:lang w:eastAsia="tr-TR"/>
              </w:rPr>
            </w:pPr>
          </w:p>
          <w:p w:rsidR="00147416" w:rsidRDefault="00147416" w:rsidP="0093784B">
            <w:pPr>
              <w:pStyle w:val="AralkYok"/>
              <w:jc w:val="center"/>
              <w:rPr>
                <w:b/>
                <w:bCs/>
                <w:sz w:val="16"/>
                <w:szCs w:val="16"/>
                <w:lang w:eastAsia="tr-TR"/>
              </w:rPr>
            </w:pPr>
          </w:p>
          <w:p w:rsidR="00147416" w:rsidRDefault="00147416" w:rsidP="0093784B">
            <w:pPr>
              <w:pStyle w:val="AralkYok"/>
              <w:jc w:val="center"/>
              <w:rPr>
                <w:b/>
                <w:bCs/>
                <w:sz w:val="16"/>
                <w:szCs w:val="16"/>
                <w:lang w:eastAsia="tr-TR"/>
              </w:rPr>
            </w:pPr>
          </w:p>
          <w:p w:rsidR="00147416" w:rsidRDefault="00147416" w:rsidP="0093784B">
            <w:pPr>
              <w:pStyle w:val="AralkYok"/>
              <w:jc w:val="center"/>
              <w:rPr>
                <w:b/>
                <w:bCs/>
                <w:sz w:val="16"/>
                <w:szCs w:val="16"/>
                <w:lang w:eastAsia="tr-TR"/>
              </w:rPr>
            </w:pPr>
          </w:p>
          <w:p w:rsidR="00147416" w:rsidRDefault="00147416" w:rsidP="0093784B">
            <w:pPr>
              <w:pStyle w:val="AralkYok"/>
              <w:jc w:val="center"/>
              <w:rPr>
                <w:b/>
                <w:bCs/>
                <w:sz w:val="16"/>
                <w:szCs w:val="16"/>
                <w:lang w:eastAsia="tr-TR"/>
              </w:rPr>
            </w:pPr>
          </w:p>
          <w:p w:rsidR="00147416" w:rsidRDefault="00147416" w:rsidP="0093784B">
            <w:pPr>
              <w:pStyle w:val="AralkYok"/>
              <w:jc w:val="center"/>
              <w:rPr>
                <w:b/>
                <w:bCs/>
                <w:sz w:val="16"/>
                <w:szCs w:val="16"/>
                <w:lang w:eastAsia="tr-TR"/>
              </w:rPr>
            </w:pPr>
          </w:p>
          <w:p w:rsidR="00147416" w:rsidRDefault="00147416" w:rsidP="0093784B">
            <w:pPr>
              <w:pStyle w:val="AralkYok"/>
              <w:jc w:val="center"/>
              <w:rPr>
                <w:b/>
                <w:bCs/>
                <w:sz w:val="16"/>
                <w:szCs w:val="16"/>
                <w:lang w:eastAsia="tr-TR"/>
              </w:rPr>
            </w:pPr>
          </w:p>
          <w:p w:rsidR="00C574D1" w:rsidRPr="00C574D1" w:rsidRDefault="00834599" w:rsidP="0093784B">
            <w:pPr>
              <w:pStyle w:val="AralkYok"/>
              <w:jc w:val="center"/>
              <w:rPr>
                <w:b/>
                <w:bCs/>
                <w:sz w:val="16"/>
                <w:szCs w:val="16"/>
                <w:lang w:eastAsia="tr-TR"/>
              </w:rPr>
            </w:pPr>
            <w:r>
              <w:rPr>
                <w:b/>
                <w:bCs/>
                <w:sz w:val="16"/>
                <w:szCs w:val="16"/>
                <w:lang w:eastAsia="tr-TR"/>
              </w:rPr>
              <w:t>4</w:t>
            </w:r>
          </w:p>
        </w:tc>
        <w:tc>
          <w:tcPr>
            <w:tcW w:w="910" w:type="dxa"/>
            <w:tcBorders>
              <w:top w:val="single" w:sz="6" w:space="0" w:color="auto"/>
              <w:left w:val="single" w:sz="6" w:space="0" w:color="auto"/>
              <w:bottom w:val="single" w:sz="6" w:space="0" w:color="auto"/>
              <w:right w:val="single" w:sz="6" w:space="0" w:color="auto"/>
            </w:tcBorders>
            <w:shd w:val="clear" w:color="auto" w:fill="00B050"/>
          </w:tcPr>
          <w:p w:rsidR="00147416" w:rsidRDefault="00147416" w:rsidP="00C574D1">
            <w:pPr>
              <w:pStyle w:val="AralkYok"/>
              <w:jc w:val="both"/>
              <w:rPr>
                <w:b/>
                <w:bCs/>
                <w:sz w:val="16"/>
                <w:szCs w:val="16"/>
                <w:lang w:eastAsia="tr-TR"/>
              </w:rPr>
            </w:pPr>
          </w:p>
          <w:p w:rsidR="00147416" w:rsidRPr="00147416" w:rsidRDefault="00147416" w:rsidP="00147416">
            <w:pPr>
              <w:rPr>
                <w:lang w:eastAsia="tr-TR"/>
              </w:rPr>
            </w:pPr>
          </w:p>
          <w:p w:rsidR="00147416" w:rsidRPr="00147416" w:rsidRDefault="00147416" w:rsidP="00147416">
            <w:pPr>
              <w:rPr>
                <w:lang w:eastAsia="tr-TR"/>
              </w:rPr>
            </w:pPr>
          </w:p>
          <w:p w:rsidR="00147416" w:rsidRPr="00147416" w:rsidRDefault="00147416" w:rsidP="00147416">
            <w:pPr>
              <w:rPr>
                <w:lang w:eastAsia="tr-TR"/>
              </w:rPr>
            </w:pPr>
          </w:p>
          <w:p w:rsidR="00147416" w:rsidRPr="00147416" w:rsidRDefault="00147416" w:rsidP="00147416">
            <w:pPr>
              <w:rPr>
                <w:lang w:eastAsia="tr-TR"/>
              </w:rPr>
            </w:pPr>
          </w:p>
          <w:p w:rsidR="00147416" w:rsidRDefault="00147416" w:rsidP="00147416">
            <w:pPr>
              <w:rPr>
                <w:lang w:eastAsia="tr-TR"/>
              </w:rPr>
            </w:pPr>
          </w:p>
          <w:p w:rsidR="00147416" w:rsidRDefault="00147416" w:rsidP="00147416">
            <w:pPr>
              <w:rPr>
                <w:lang w:eastAsia="tr-TR"/>
              </w:rPr>
            </w:pPr>
          </w:p>
          <w:p w:rsidR="00C574D1" w:rsidRPr="00147416" w:rsidRDefault="00147416" w:rsidP="00147416">
            <w:pPr>
              <w:rPr>
                <w:sz w:val="18"/>
                <w:szCs w:val="18"/>
                <w:lang w:eastAsia="tr-TR"/>
              </w:rPr>
            </w:pPr>
            <w:r>
              <w:rPr>
                <w:lang w:eastAsia="tr-TR"/>
              </w:rPr>
              <w:t xml:space="preserve">   </w:t>
            </w:r>
            <w:r w:rsidR="001D133B">
              <w:rPr>
                <w:lang w:eastAsia="tr-TR"/>
              </w:rPr>
              <w:t xml:space="preserve"> </w:t>
            </w:r>
            <w:r w:rsidR="001D133B">
              <w:rPr>
                <w:b/>
                <w:bCs/>
                <w:sz w:val="16"/>
                <w:szCs w:val="16"/>
                <w:lang w:eastAsia="tr-TR"/>
              </w:rPr>
              <w:t>4</w:t>
            </w:r>
          </w:p>
        </w:tc>
        <w:tc>
          <w:tcPr>
            <w:tcW w:w="1280" w:type="dxa"/>
            <w:gridSpan w:val="2"/>
            <w:tcBorders>
              <w:top w:val="single" w:sz="6" w:space="0" w:color="auto"/>
              <w:left w:val="single" w:sz="6" w:space="0" w:color="auto"/>
              <w:bottom w:val="single" w:sz="6" w:space="0" w:color="auto"/>
              <w:right w:val="single" w:sz="6" w:space="0" w:color="auto"/>
            </w:tcBorders>
            <w:shd w:val="clear" w:color="auto" w:fill="auto"/>
          </w:tcPr>
          <w:p w:rsidR="007977AE" w:rsidRPr="003C749A" w:rsidRDefault="007977AE" w:rsidP="007977AE">
            <w:pPr>
              <w:widowControl/>
              <w:autoSpaceDE/>
              <w:autoSpaceDN/>
              <w:jc w:val="center"/>
              <w:rPr>
                <w:rFonts w:eastAsia="Times New Roman"/>
                <w:color w:val="000000"/>
                <w:sz w:val="16"/>
                <w:szCs w:val="16"/>
                <w:lang w:eastAsia="tr-TR"/>
              </w:rPr>
            </w:pPr>
            <w:r w:rsidRPr="003C749A">
              <w:rPr>
                <w:rFonts w:eastAsia="Times New Roman"/>
                <w:color w:val="000000"/>
                <w:sz w:val="16"/>
                <w:szCs w:val="16"/>
                <w:lang w:eastAsia="tr-TR"/>
              </w:rPr>
              <w:t>Üst Yönetim</w:t>
            </w:r>
          </w:p>
          <w:p w:rsidR="007977AE" w:rsidRPr="003C749A" w:rsidRDefault="007977AE" w:rsidP="007977AE">
            <w:pPr>
              <w:widowControl/>
              <w:autoSpaceDE/>
              <w:autoSpaceDN/>
              <w:jc w:val="center"/>
              <w:rPr>
                <w:rFonts w:eastAsia="Times New Roman"/>
                <w:color w:val="000000"/>
                <w:sz w:val="16"/>
                <w:szCs w:val="16"/>
                <w:lang w:eastAsia="tr-TR"/>
              </w:rPr>
            </w:pPr>
          </w:p>
          <w:p w:rsidR="007977AE" w:rsidRPr="003C749A" w:rsidRDefault="007977AE" w:rsidP="007977AE">
            <w:pPr>
              <w:widowControl/>
              <w:autoSpaceDE/>
              <w:autoSpaceDN/>
              <w:jc w:val="center"/>
              <w:rPr>
                <w:rFonts w:eastAsia="Times New Roman"/>
                <w:color w:val="000000"/>
                <w:sz w:val="16"/>
                <w:szCs w:val="16"/>
                <w:lang w:eastAsia="tr-TR"/>
              </w:rPr>
            </w:pPr>
            <w:r w:rsidRPr="003C749A">
              <w:rPr>
                <w:rFonts w:eastAsia="Times New Roman"/>
                <w:color w:val="000000"/>
                <w:sz w:val="16"/>
                <w:szCs w:val="16"/>
                <w:lang w:eastAsia="tr-TR"/>
              </w:rPr>
              <w:t>Daire Başkanı</w:t>
            </w:r>
          </w:p>
          <w:p w:rsidR="007977AE" w:rsidRPr="003C749A" w:rsidRDefault="007977AE" w:rsidP="007977AE">
            <w:pPr>
              <w:widowControl/>
              <w:autoSpaceDE/>
              <w:autoSpaceDN/>
              <w:jc w:val="center"/>
              <w:rPr>
                <w:rFonts w:eastAsia="Times New Roman"/>
                <w:color w:val="000000"/>
                <w:sz w:val="16"/>
                <w:szCs w:val="16"/>
                <w:lang w:eastAsia="tr-TR"/>
              </w:rPr>
            </w:pPr>
          </w:p>
          <w:p w:rsidR="007977AE" w:rsidRPr="003C749A" w:rsidRDefault="007977AE" w:rsidP="007977AE">
            <w:pPr>
              <w:widowControl/>
              <w:autoSpaceDE/>
              <w:autoSpaceDN/>
              <w:jc w:val="center"/>
              <w:rPr>
                <w:rFonts w:eastAsia="Times New Roman"/>
                <w:color w:val="000000"/>
                <w:sz w:val="16"/>
                <w:szCs w:val="16"/>
                <w:lang w:eastAsia="tr-TR"/>
              </w:rPr>
            </w:pPr>
            <w:r w:rsidRPr="003C749A">
              <w:rPr>
                <w:rFonts w:eastAsia="Times New Roman"/>
                <w:color w:val="000000"/>
                <w:sz w:val="16"/>
                <w:szCs w:val="16"/>
                <w:lang w:eastAsia="tr-TR"/>
              </w:rPr>
              <w:t>Şube Müdürü</w:t>
            </w:r>
          </w:p>
          <w:p w:rsidR="007977AE" w:rsidRPr="003C749A" w:rsidRDefault="007977AE" w:rsidP="007977AE">
            <w:pPr>
              <w:widowControl/>
              <w:autoSpaceDE/>
              <w:autoSpaceDN/>
              <w:jc w:val="center"/>
              <w:rPr>
                <w:rFonts w:eastAsia="Times New Roman"/>
                <w:color w:val="000000"/>
                <w:sz w:val="16"/>
                <w:szCs w:val="16"/>
                <w:lang w:eastAsia="tr-TR"/>
              </w:rPr>
            </w:pPr>
          </w:p>
          <w:p w:rsidR="00C574D1" w:rsidRPr="00C574D1" w:rsidRDefault="007977AE" w:rsidP="007977AE">
            <w:pPr>
              <w:pStyle w:val="AralkYok"/>
              <w:jc w:val="both"/>
              <w:rPr>
                <w:sz w:val="16"/>
                <w:szCs w:val="16"/>
                <w:lang w:eastAsia="tr-TR"/>
              </w:rPr>
            </w:pPr>
            <w:r w:rsidRPr="003C749A">
              <w:rPr>
                <w:rFonts w:eastAsia="Times New Roman"/>
                <w:color w:val="000000"/>
                <w:sz w:val="16"/>
                <w:szCs w:val="16"/>
                <w:lang w:eastAsia="tr-TR"/>
              </w:rPr>
              <w:t>Kısmi Zamanlı Öğrenci Birimi</w:t>
            </w:r>
            <w:r w:rsidRPr="00C574D1">
              <w:rPr>
                <w:sz w:val="16"/>
                <w:szCs w:val="16"/>
                <w:lang w:eastAsia="tr-TR"/>
              </w:rPr>
              <w:t xml:space="preserve"> </w:t>
            </w:r>
            <w:r w:rsidR="00C574D1" w:rsidRPr="00C574D1">
              <w:rPr>
                <w:sz w:val="16"/>
                <w:szCs w:val="16"/>
                <w:lang w:eastAsia="tr-TR"/>
              </w:rPr>
              <w:t>er</w:t>
            </w:r>
          </w:p>
        </w:tc>
        <w:tc>
          <w:tcPr>
            <w:tcW w:w="3732" w:type="dxa"/>
            <w:tcBorders>
              <w:top w:val="single" w:sz="6" w:space="0" w:color="auto"/>
              <w:left w:val="single" w:sz="6" w:space="0" w:color="auto"/>
              <w:bottom w:val="single" w:sz="6" w:space="0" w:color="auto"/>
              <w:right w:val="double" w:sz="6" w:space="0" w:color="auto"/>
            </w:tcBorders>
            <w:shd w:val="clear" w:color="auto" w:fill="auto"/>
          </w:tcPr>
          <w:p w:rsidR="00C574D1" w:rsidRPr="00C574D1" w:rsidRDefault="00C574D1" w:rsidP="00C574D1">
            <w:pPr>
              <w:pStyle w:val="AralkYok"/>
              <w:jc w:val="both"/>
              <w:rPr>
                <w:sz w:val="16"/>
                <w:szCs w:val="16"/>
                <w:lang w:eastAsia="tr-TR"/>
              </w:rPr>
            </w:pPr>
            <w:r w:rsidRPr="00C574D1">
              <w:rPr>
                <w:sz w:val="16"/>
                <w:szCs w:val="16"/>
                <w:lang w:eastAsia="tr-TR"/>
              </w:rPr>
              <w:t>Başvuru sürecindeki bilgi ve belge eksikliklerini gidermek suretiyle öğrencilere KZÖ Çalıştırma Programı kapsamında daha şeffaf ve kaliteli hizmet sunmak maksadıyla;</w:t>
            </w:r>
          </w:p>
          <w:p w:rsidR="00C574D1" w:rsidRPr="00C574D1" w:rsidRDefault="00C574D1" w:rsidP="00C574D1">
            <w:pPr>
              <w:pStyle w:val="AralkYok"/>
              <w:jc w:val="both"/>
              <w:rPr>
                <w:sz w:val="16"/>
                <w:szCs w:val="16"/>
                <w:lang w:eastAsia="tr-TR"/>
              </w:rPr>
            </w:pPr>
            <w:r w:rsidRPr="00C574D1">
              <w:rPr>
                <w:sz w:val="16"/>
                <w:szCs w:val="16"/>
                <w:lang w:eastAsia="tr-TR"/>
              </w:rPr>
              <w:t>KZÖ Çalıştırma Yönergesi,</w:t>
            </w:r>
          </w:p>
          <w:p w:rsidR="00C574D1" w:rsidRPr="00C574D1" w:rsidRDefault="00C574D1" w:rsidP="00C574D1">
            <w:pPr>
              <w:pStyle w:val="AralkYok"/>
              <w:jc w:val="both"/>
              <w:rPr>
                <w:sz w:val="16"/>
                <w:szCs w:val="16"/>
                <w:lang w:eastAsia="tr-TR"/>
              </w:rPr>
            </w:pPr>
            <w:r w:rsidRPr="00C574D1">
              <w:rPr>
                <w:sz w:val="16"/>
                <w:szCs w:val="16"/>
                <w:lang w:eastAsia="tr-TR"/>
              </w:rPr>
              <w:t xml:space="preserve">KZÖ Çalıştırma Takvimi </w:t>
            </w:r>
            <w:r w:rsidRPr="00C574D1">
              <w:rPr>
                <w:color w:val="FF0000"/>
                <w:sz w:val="16"/>
                <w:szCs w:val="16"/>
                <w:lang w:eastAsia="tr-TR"/>
              </w:rPr>
              <w:t>(Akademik Takvime göre)</w:t>
            </w:r>
          </w:p>
          <w:p w:rsidR="00C574D1" w:rsidRPr="00C574D1" w:rsidRDefault="00C574D1" w:rsidP="00C574D1">
            <w:pPr>
              <w:pStyle w:val="AralkYok"/>
              <w:jc w:val="both"/>
              <w:rPr>
                <w:sz w:val="16"/>
                <w:szCs w:val="16"/>
                <w:lang w:eastAsia="tr-TR"/>
              </w:rPr>
            </w:pPr>
            <w:r w:rsidRPr="00C574D1">
              <w:rPr>
                <w:sz w:val="16"/>
                <w:szCs w:val="16"/>
                <w:lang w:eastAsia="tr-TR"/>
              </w:rPr>
              <w:t>KZÖ İş Tanımları ve Talepler,</w:t>
            </w:r>
          </w:p>
          <w:p w:rsidR="00C574D1" w:rsidRPr="00C574D1" w:rsidRDefault="00C574D1" w:rsidP="00C574D1">
            <w:pPr>
              <w:pStyle w:val="AralkYok"/>
              <w:jc w:val="both"/>
              <w:rPr>
                <w:sz w:val="16"/>
                <w:szCs w:val="16"/>
                <w:lang w:eastAsia="tr-TR"/>
              </w:rPr>
            </w:pPr>
            <w:r w:rsidRPr="00C574D1">
              <w:rPr>
                <w:sz w:val="16"/>
                <w:szCs w:val="16"/>
                <w:lang w:eastAsia="tr-TR"/>
              </w:rPr>
              <w:t>KZÖ Puanlama Formu,</w:t>
            </w:r>
          </w:p>
          <w:p w:rsidR="00C574D1" w:rsidRPr="00C574D1" w:rsidRDefault="00C574D1" w:rsidP="00C574D1">
            <w:pPr>
              <w:pStyle w:val="AralkYok"/>
              <w:jc w:val="both"/>
              <w:rPr>
                <w:sz w:val="16"/>
                <w:szCs w:val="16"/>
                <w:lang w:eastAsia="tr-TR"/>
              </w:rPr>
            </w:pPr>
            <w:r w:rsidRPr="00C574D1">
              <w:rPr>
                <w:sz w:val="16"/>
                <w:szCs w:val="16"/>
                <w:lang w:eastAsia="tr-TR"/>
              </w:rPr>
              <w:t>KZÖ İş Başvuru Formu,</w:t>
            </w:r>
          </w:p>
          <w:p w:rsidR="00C574D1" w:rsidRPr="00C574D1" w:rsidRDefault="00C574D1" w:rsidP="00C574D1">
            <w:pPr>
              <w:pStyle w:val="AralkYok"/>
              <w:jc w:val="both"/>
              <w:rPr>
                <w:sz w:val="16"/>
                <w:szCs w:val="16"/>
                <w:lang w:eastAsia="tr-TR"/>
              </w:rPr>
            </w:pPr>
            <w:r w:rsidRPr="00C574D1">
              <w:rPr>
                <w:sz w:val="16"/>
                <w:szCs w:val="16"/>
                <w:lang w:eastAsia="tr-TR"/>
              </w:rPr>
              <w:t>KZÖ Kontenjan Listesi,</w:t>
            </w:r>
          </w:p>
          <w:p w:rsidR="00C574D1" w:rsidRPr="00C574D1" w:rsidRDefault="00C574D1" w:rsidP="00C574D1">
            <w:pPr>
              <w:pStyle w:val="AralkYok"/>
              <w:jc w:val="both"/>
              <w:rPr>
                <w:sz w:val="16"/>
                <w:szCs w:val="16"/>
                <w:lang w:eastAsia="tr-TR"/>
              </w:rPr>
            </w:pPr>
            <w:r w:rsidRPr="00C574D1">
              <w:rPr>
                <w:sz w:val="16"/>
                <w:szCs w:val="16"/>
                <w:lang w:eastAsia="tr-TR"/>
              </w:rPr>
              <w:t>KZÖ Birim İlan Listesi,</w:t>
            </w:r>
          </w:p>
          <w:p w:rsidR="00C574D1" w:rsidRPr="00C574D1" w:rsidRDefault="00C574D1" w:rsidP="00C574D1">
            <w:pPr>
              <w:pStyle w:val="AralkYok"/>
              <w:jc w:val="both"/>
              <w:rPr>
                <w:sz w:val="16"/>
                <w:szCs w:val="16"/>
                <w:lang w:eastAsia="tr-TR"/>
              </w:rPr>
            </w:pPr>
            <w:r w:rsidRPr="00C574D1">
              <w:rPr>
                <w:sz w:val="16"/>
                <w:szCs w:val="16"/>
                <w:lang w:eastAsia="tr-TR"/>
              </w:rPr>
              <w:t>KZÖ Çalıştırma Sözleşmesi,</w:t>
            </w:r>
          </w:p>
          <w:p w:rsidR="00C574D1" w:rsidRPr="00C574D1" w:rsidRDefault="00C574D1" w:rsidP="00C574D1">
            <w:pPr>
              <w:pStyle w:val="AralkYok"/>
              <w:jc w:val="both"/>
              <w:rPr>
                <w:sz w:val="16"/>
                <w:szCs w:val="16"/>
                <w:lang w:eastAsia="tr-TR"/>
              </w:rPr>
            </w:pPr>
            <w:r w:rsidRPr="00C574D1">
              <w:rPr>
                <w:sz w:val="16"/>
                <w:szCs w:val="16"/>
                <w:lang w:eastAsia="tr-TR"/>
              </w:rPr>
              <w:t>KZÖ Puantaj Form</w:t>
            </w:r>
            <w:r w:rsidR="00EB18D1">
              <w:rPr>
                <w:sz w:val="16"/>
                <w:szCs w:val="16"/>
                <w:lang w:eastAsia="tr-TR"/>
              </w:rPr>
              <w:t>u, oluşturulmuştur.</w:t>
            </w:r>
          </w:p>
          <w:p w:rsidR="00C574D1" w:rsidRPr="00C574D1" w:rsidRDefault="00C574D1" w:rsidP="00C574D1">
            <w:pPr>
              <w:pStyle w:val="AralkYok"/>
              <w:jc w:val="both"/>
              <w:rPr>
                <w:sz w:val="16"/>
                <w:szCs w:val="16"/>
                <w:lang w:eastAsia="tr-TR"/>
              </w:rPr>
            </w:pPr>
          </w:p>
          <w:p w:rsidR="00C574D1" w:rsidRPr="00C574D1" w:rsidRDefault="00E05995" w:rsidP="00C574D1">
            <w:pPr>
              <w:pStyle w:val="AralkYok"/>
              <w:jc w:val="both"/>
              <w:rPr>
                <w:sz w:val="16"/>
                <w:szCs w:val="16"/>
                <w:lang w:eastAsia="tr-TR"/>
              </w:rPr>
            </w:pPr>
            <w:r w:rsidRPr="00294AF7">
              <w:rPr>
                <w:rFonts w:eastAsia="Times New Roman"/>
                <w:color w:val="000000"/>
                <w:sz w:val="16"/>
                <w:szCs w:val="16"/>
                <w:lang w:eastAsia="tr-TR"/>
              </w:rPr>
              <w:t>KZÖ Otomasyon Sitemine geçilerek öğrencilerin başvuru</w:t>
            </w:r>
            <w:r>
              <w:rPr>
                <w:rFonts w:eastAsia="Times New Roman"/>
                <w:color w:val="000000"/>
                <w:sz w:val="16"/>
                <w:szCs w:val="16"/>
                <w:lang w:eastAsia="tr-TR"/>
              </w:rPr>
              <w:t xml:space="preserve">-değerlendirme-puanlama-puantaj </w:t>
            </w:r>
            <w:r w:rsidRPr="00294AF7">
              <w:rPr>
                <w:rFonts w:eastAsia="Times New Roman"/>
                <w:color w:val="000000"/>
                <w:sz w:val="16"/>
                <w:szCs w:val="16"/>
                <w:lang w:eastAsia="tr-TR"/>
              </w:rPr>
              <w:t xml:space="preserve">ve bordro işlemlerinin ortak </w:t>
            </w:r>
            <w:r>
              <w:rPr>
                <w:rFonts w:eastAsia="Times New Roman"/>
                <w:color w:val="000000"/>
                <w:sz w:val="16"/>
                <w:szCs w:val="16"/>
                <w:lang w:eastAsia="tr-TR"/>
              </w:rPr>
              <w:t>bir platform üzerinden yapılmaktadır</w:t>
            </w:r>
          </w:p>
        </w:tc>
      </w:tr>
      <w:tr w:rsidR="00C574D1" w:rsidRPr="003C749A" w:rsidTr="001D133B">
        <w:trPr>
          <w:trHeight w:val="1113"/>
        </w:trPr>
        <w:tc>
          <w:tcPr>
            <w:tcW w:w="328" w:type="dxa"/>
            <w:tcBorders>
              <w:top w:val="single" w:sz="6" w:space="0" w:color="auto"/>
              <w:left w:val="double" w:sz="6" w:space="0" w:color="auto"/>
              <w:bottom w:val="single" w:sz="6" w:space="0" w:color="auto"/>
              <w:right w:val="single" w:sz="6" w:space="0" w:color="auto"/>
            </w:tcBorders>
            <w:shd w:val="clear" w:color="auto" w:fill="auto"/>
            <w:noWrap/>
            <w:vAlign w:val="center"/>
          </w:tcPr>
          <w:p w:rsidR="00C574D1" w:rsidRDefault="00C574D1" w:rsidP="00C574D1">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12</w:t>
            </w:r>
          </w:p>
        </w:tc>
        <w:tc>
          <w:tcPr>
            <w:tcW w:w="328" w:type="dxa"/>
            <w:tcBorders>
              <w:top w:val="single" w:sz="6" w:space="0" w:color="auto"/>
              <w:left w:val="single" w:sz="6" w:space="0" w:color="auto"/>
              <w:bottom w:val="single" w:sz="6" w:space="0" w:color="auto"/>
              <w:right w:val="single" w:sz="6" w:space="0" w:color="auto"/>
            </w:tcBorders>
            <w:shd w:val="clear" w:color="auto" w:fill="auto"/>
            <w:noWrap/>
            <w:textDirection w:val="btLr"/>
            <w:vAlign w:val="center"/>
          </w:tcPr>
          <w:p w:rsidR="00C574D1" w:rsidRPr="00ED67BB" w:rsidRDefault="00C574D1" w:rsidP="00C574D1">
            <w:pPr>
              <w:widowControl/>
              <w:autoSpaceDE/>
              <w:autoSpaceDN/>
              <w:jc w:val="center"/>
              <w:rPr>
                <w:rFonts w:eastAsia="Times New Roman"/>
                <w:b/>
                <w:color w:val="000000"/>
                <w:sz w:val="16"/>
                <w:szCs w:val="16"/>
                <w:lang w:eastAsia="tr-TR"/>
              </w:rPr>
            </w:pPr>
          </w:p>
        </w:tc>
        <w:tc>
          <w:tcPr>
            <w:tcW w:w="548"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C574D1" w:rsidRDefault="00C574D1" w:rsidP="00C574D1">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3.1</w:t>
            </w:r>
          </w:p>
        </w:tc>
        <w:tc>
          <w:tcPr>
            <w:tcW w:w="3720" w:type="dxa"/>
            <w:tcBorders>
              <w:top w:val="single" w:sz="6" w:space="0" w:color="auto"/>
              <w:left w:val="single" w:sz="6" w:space="0" w:color="auto"/>
              <w:bottom w:val="single" w:sz="6" w:space="0" w:color="auto"/>
              <w:right w:val="single" w:sz="6" w:space="0" w:color="auto"/>
            </w:tcBorders>
            <w:shd w:val="clear" w:color="auto" w:fill="auto"/>
          </w:tcPr>
          <w:p w:rsidR="00C574D1" w:rsidRDefault="00C574D1" w:rsidP="00C574D1">
            <w:pPr>
              <w:widowControl/>
              <w:autoSpaceDE/>
              <w:autoSpaceDN/>
              <w:jc w:val="both"/>
              <w:rPr>
                <w:rFonts w:eastAsia="Times New Roman"/>
                <w:color w:val="000000"/>
                <w:sz w:val="16"/>
                <w:szCs w:val="16"/>
                <w:lang w:eastAsia="tr-TR"/>
              </w:rPr>
            </w:pPr>
            <w:r>
              <w:rPr>
                <w:rFonts w:eastAsia="Times New Roman"/>
                <w:color w:val="000000"/>
                <w:sz w:val="16"/>
                <w:szCs w:val="16"/>
                <w:lang w:eastAsia="tr-TR"/>
              </w:rPr>
              <w:t xml:space="preserve">Dezavantajlı öğrencilerin eşit olarak eğitim ve öğretim haklarından faydalanması. </w:t>
            </w:r>
          </w:p>
        </w:tc>
        <w:tc>
          <w:tcPr>
            <w:tcW w:w="3865" w:type="dxa"/>
            <w:tcBorders>
              <w:top w:val="single" w:sz="6" w:space="0" w:color="auto"/>
              <w:left w:val="single" w:sz="6" w:space="0" w:color="auto"/>
              <w:bottom w:val="single" w:sz="6" w:space="0" w:color="auto"/>
              <w:right w:val="single" w:sz="6" w:space="0" w:color="auto"/>
            </w:tcBorders>
            <w:shd w:val="clear" w:color="auto" w:fill="auto"/>
          </w:tcPr>
          <w:p w:rsidR="00C574D1" w:rsidRDefault="00C574D1" w:rsidP="00C574D1">
            <w:pPr>
              <w:widowControl/>
              <w:autoSpaceDE/>
              <w:autoSpaceDN/>
              <w:jc w:val="both"/>
              <w:rPr>
                <w:rFonts w:eastAsia="Times New Roman"/>
                <w:color w:val="000000"/>
                <w:sz w:val="16"/>
                <w:szCs w:val="16"/>
                <w:lang w:eastAsia="tr-TR"/>
              </w:rPr>
            </w:pPr>
            <w:r>
              <w:rPr>
                <w:rFonts w:eastAsia="Times New Roman"/>
                <w:color w:val="000000"/>
                <w:sz w:val="16"/>
                <w:szCs w:val="16"/>
                <w:lang w:eastAsia="tr-TR"/>
              </w:rPr>
              <w:t>Üniversitemize kayıt yaptıran tüm engelli öğrencilerin tespit edilememesi.</w:t>
            </w:r>
          </w:p>
          <w:p w:rsidR="00C574D1" w:rsidRPr="00234417" w:rsidRDefault="00C574D1" w:rsidP="00C574D1">
            <w:pPr>
              <w:rPr>
                <w:rFonts w:eastAsia="Times New Roman"/>
                <w:sz w:val="16"/>
                <w:szCs w:val="16"/>
                <w:lang w:eastAsia="tr-TR"/>
              </w:rPr>
            </w:pPr>
          </w:p>
          <w:p w:rsidR="00C574D1" w:rsidRPr="00234417" w:rsidRDefault="00C574D1" w:rsidP="00C574D1">
            <w:pPr>
              <w:rPr>
                <w:rFonts w:eastAsia="Times New Roman"/>
                <w:sz w:val="16"/>
                <w:szCs w:val="16"/>
                <w:lang w:eastAsia="tr-TR"/>
              </w:rPr>
            </w:pPr>
          </w:p>
          <w:p w:rsidR="00C574D1" w:rsidRPr="00234417" w:rsidRDefault="00C574D1" w:rsidP="00C574D1">
            <w:pPr>
              <w:rPr>
                <w:rFonts w:eastAsia="Times New Roman"/>
                <w:sz w:val="16"/>
                <w:szCs w:val="16"/>
                <w:lang w:eastAsia="tr-TR"/>
              </w:rPr>
            </w:pPr>
          </w:p>
        </w:tc>
        <w:tc>
          <w:tcPr>
            <w:tcW w:w="857" w:type="dxa"/>
            <w:tcBorders>
              <w:top w:val="single" w:sz="6" w:space="0" w:color="auto"/>
              <w:left w:val="single" w:sz="6" w:space="0" w:color="auto"/>
              <w:bottom w:val="single" w:sz="6" w:space="0" w:color="auto"/>
              <w:right w:val="single" w:sz="6" w:space="0" w:color="auto"/>
            </w:tcBorders>
            <w:shd w:val="clear" w:color="auto" w:fill="00B050"/>
            <w:vAlign w:val="center"/>
          </w:tcPr>
          <w:p w:rsidR="00C574D1" w:rsidRPr="00873FCD" w:rsidRDefault="00834599" w:rsidP="00C574D1">
            <w:pPr>
              <w:widowControl/>
              <w:autoSpaceDE/>
              <w:autoSpaceDN/>
              <w:jc w:val="center"/>
              <w:rPr>
                <w:rFonts w:eastAsia="Times New Roman"/>
                <w:b/>
                <w:bCs/>
                <w:sz w:val="16"/>
                <w:szCs w:val="16"/>
                <w:lang w:eastAsia="tr-TR"/>
              </w:rPr>
            </w:pPr>
            <w:r>
              <w:rPr>
                <w:rFonts w:eastAsia="Times New Roman"/>
                <w:b/>
                <w:bCs/>
                <w:sz w:val="16"/>
                <w:szCs w:val="16"/>
                <w:lang w:eastAsia="tr-TR"/>
              </w:rPr>
              <w:t>3</w:t>
            </w:r>
          </w:p>
        </w:tc>
        <w:tc>
          <w:tcPr>
            <w:tcW w:w="910" w:type="dxa"/>
            <w:tcBorders>
              <w:top w:val="single" w:sz="6" w:space="0" w:color="auto"/>
              <w:left w:val="single" w:sz="6" w:space="0" w:color="auto"/>
              <w:bottom w:val="single" w:sz="6" w:space="0" w:color="auto"/>
              <w:right w:val="single" w:sz="6" w:space="0" w:color="auto"/>
            </w:tcBorders>
            <w:shd w:val="clear" w:color="auto" w:fill="00B050"/>
            <w:vAlign w:val="center"/>
          </w:tcPr>
          <w:p w:rsidR="00C574D1" w:rsidRDefault="001D133B" w:rsidP="00C574D1">
            <w:pPr>
              <w:widowControl/>
              <w:autoSpaceDE/>
              <w:autoSpaceDN/>
              <w:jc w:val="center"/>
              <w:rPr>
                <w:rFonts w:eastAsia="Times New Roman"/>
                <w:b/>
                <w:bCs/>
                <w:color w:val="000000"/>
                <w:sz w:val="16"/>
                <w:szCs w:val="16"/>
                <w:lang w:eastAsia="tr-TR"/>
              </w:rPr>
            </w:pPr>
            <w:r>
              <w:rPr>
                <w:rFonts w:eastAsia="Times New Roman"/>
                <w:b/>
                <w:bCs/>
                <w:color w:val="000000"/>
                <w:sz w:val="16"/>
                <w:szCs w:val="16"/>
                <w:lang w:eastAsia="tr-TR"/>
              </w:rPr>
              <w:t>3</w:t>
            </w:r>
          </w:p>
        </w:tc>
        <w:tc>
          <w:tcPr>
            <w:tcW w:w="12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574D1" w:rsidRDefault="00BF042D" w:rsidP="00C574D1">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SKSDB Engelli Öğrenci Birimi</w:t>
            </w:r>
          </w:p>
        </w:tc>
        <w:tc>
          <w:tcPr>
            <w:tcW w:w="3732" w:type="dxa"/>
            <w:tcBorders>
              <w:top w:val="single" w:sz="6" w:space="0" w:color="auto"/>
              <w:left w:val="single" w:sz="6" w:space="0" w:color="auto"/>
              <w:bottom w:val="single" w:sz="6" w:space="0" w:color="auto"/>
              <w:right w:val="double" w:sz="6" w:space="0" w:color="auto"/>
            </w:tcBorders>
            <w:shd w:val="clear" w:color="auto" w:fill="auto"/>
          </w:tcPr>
          <w:p w:rsidR="00C574D1" w:rsidRDefault="00C574D1" w:rsidP="00C574D1">
            <w:pPr>
              <w:widowControl/>
              <w:autoSpaceDE/>
              <w:autoSpaceDN/>
              <w:jc w:val="both"/>
              <w:rPr>
                <w:rFonts w:eastAsia="Times New Roman"/>
                <w:color w:val="000000"/>
                <w:sz w:val="16"/>
                <w:szCs w:val="16"/>
                <w:lang w:eastAsia="tr-TR"/>
              </w:rPr>
            </w:pPr>
            <w:r>
              <w:rPr>
                <w:rFonts w:eastAsia="Times New Roman"/>
                <w:color w:val="000000"/>
                <w:sz w:val="16"/>
                <w:szCs w:val="16"/>
                <w:lang w:eastAsia="tr-TR"/>
              </w:rPr>
              <w:t>Üniversiteyi kazanan dezavantajlı öğrencilerin dönem başındaki kayıtlarını e-devlet üzerinden yapmaları durumunda engelli olduklarını belirtecek kısmın olmaması sebebiyle engel durumunu işleyemiyorlar.</w:t>
            </w:r>
          </w:p>
          <w:p w:rsidR="00C574D1" w:rsidRPr="00C574D1" w:rsidRDefault="00C574D1" w:rsidP="00C574D1">
            <w:pPr>
              <w:rPr>
                <w:rFonts w:eastAsia="Times New Roman"/>
                <w:sz w:val="16"/>
                <w:szCs w:val="16"/>
                <w:lang w:eastAsia="tr-TR"/>
              </w:rPr>
            </w:pPr>
          </w:p>
        </w:tc>
      </w:tr>
      <w:tr w:rsidR="008470FE" w:rsidRPr="003C749A" w:rsidTr="001D133B">
        <w:trPr>
          <w:trHeight w:val="703"/>
        </w:trPr>
        <w:tc>
          <w:tcPr>
            <w:tcW w:w="328" w:type="dxa"/>
            <w:tcBorders>
              <w:top w:val="single" w:sz="6" w:space="0" w:color="auto"/>
              <w:left w:val="double" w:sz="6" w:space="0" w:color="auto"/>
              <w:bottom w:val="single" w:sz="6" w:space="0" w:color="auto"/>
              <w:right w:val="single" w:sz="6" w:space="0" w:color="auto"/>
            </w:tcBorders>
            <w:shd w:val="clear" w:color="auto" w:fill="auto"/>
            <w:noWrap/>
            <w:vAlign w:val="center"/>
          </w:tcPr>
          <w:p w:rsidR="008470FE" w:rsidRDefault="008470FE" w:rsidP="008470FE">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13</w:t>
            </w:r>
          </w:p>
        </w:tc>
        <w:tc>
          <w:tcPr>
            <w:tcW w:w="328" w:type="dxa"/>
            <w:tcBorders>
              <w:top w:val="single" w:sz="6" w:space="0" w:color="auto"/>
              <w:left w:val="single" w:sz="6" w:space="0" w:color="auto"/>
              <w:bottom w:val="single" w:sz="6" w:space="0" w:color="auto"/>
              <w:right w:val="single" w:sz="6" w:space="0" w:color="auto"/>
            </w:tcBorders>
            <w:shd w:val="clear" w:color="auto" w:fill="auto"/>
            <w:noWrap/>
            <w:textDirection w:val="btLr"/>
            <w:vAlign w:val="center"/>
          </w:tcPr>
          <w:p w:rsidR="008470FE" w:rsidRPr="00ED67BB" w:rsidRDefault="008470FE" w:rsidP="008470FE">
            <w:pPr>
              <w:widowControl/>
              <w:autoSpaceDE/>
              <w:autoSpaceDN/>
              <w:jc w:val="center"/>
              <w:rPr>
                <w:rFonts w:eastAsia="Times New Roman"/>
                <w:b/>
                <w:color w:val="000000"/>
                <w:sz w:val="16"/>
                <w:szCs w:val="16"/>
                <w:lang w:eastAsia="tr-TR"/>
              </w:rPr>
            </w:pPr>
          </w:p>
        </w:tc>
        <w:tc>
          <w:tcPr>
            <w:tcW w:w="548"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8470FE" w:rsidRDefault="008470FE" w:rsidP="008470FE">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3.1</w:t>
            </w:r>
          </w:p>
        </w:tc>
        <w:tc>
          <w:tcPr>
            <w:tcW w:w="3720" w:type="dxa"/>
            <w:tcBorders>
              <w:top w:val="single" w:sz="6" w:space="0" w:color="auto"/>
              <w:left w:val="single" w:sz="6" w:space="0" w:color="auto"/>
              <w:bottom w:val="single" w:sz="6" w:space="0" w:color="auto"/>
              <w:right w:val="single" w:sz="6" w:space="0" w:color="auto"/>
            </w:tcBorders>
            <w:shd w:val="clear" w:color="auto" w:fill="auto"/>
          </w:tcPr>
          <w:p w:rsidR="008470FE" w:rsidRDefault="008470FE" w:rsidP="008470FE">
            <w:pPr>
              <w:widowControl/>
              <w:autoSpaceDE/>
              <w:autoSpaceDN/>
              <w:jc w:val="both"/>
              <w:rPr>
                <w:rFonts w:eastAsia="Times New Roman"/>
                <w:color w:val="000000"/>
                <w:sz w:val="16"/>
                <w:szCs w:val="16"/>
                <w:lang w:eastAsia="tr-TR"/>
              </w:rPr>
            </w:pPr>
            <w:r>
              <w:rPr>
                <w:rFonts w:eastAsia="Times New Roman"/>
                <w:color w:val="000000"/>
                <w:sz w:val="16"/>
                <w:szCs w:val="16"/>
                <w:lang w:eastAsia="tr-TR"/>
              </w:rPr>
              <w:t>Dezavantajlı öğrencilerimize eğitim ve öğretimde gerekli teknik ve fiziki iyileştirmelerin sağlanması.</w:t>
            </w:r>
          </w:p>
        </w:tc>
        <w:tc>
          <w:tcPr>
            <w:tcW w:w="3865" w:type="dxa"/>
            <w:tcBorders>
              <w:top w:val="single" w:sz="6" w:space="0" w:color="auto"/>
              <w:left w:val="single" w:sz="6" w:space="0" w:color="auto"/>
              <w:bottom w:val="single" w:sz="6" w:space="0" w:color="auto"/>
              <w:right w:val="single" w:sz="6" w:space="0" w:color="auto"/>
            </w:tcBorders>
            <w:shd w:val="clear" w:color="auto" w:fill="auto"/>
          </w:tcPr>
          <w:p w:rsidR="008470FE" w:rsidRDefault="008470FE" w:rsidP="008470FE">
            <w:pPr>
              <w:widowControl/>
              <w:autoSpaceDE/>
              <w:autoSpaceDN/>
              <w:jc w:val="both"/>
              <w:rPr>
                <w:rFonts w:eastAsia="Times New Roman"/>
                <w:color w:val="000000"/>
                <w:sz w:val="16"/>
                <w:szCs w:val="16"/>
                <w:lang w:eastAsia="tr-TR"/>
              </w:rPr>
            </w:pPr>
            <w:r>
              <w:rPr>
                <w:rFonts w:eastAsia="Times New Roman"/>
                <w:color w:val="000000"/>
                <w:sz w:val="16"/>
                <w:szCs w:val="16"/>
                <w:lang w:eastAsia="tr-TR"/>
              </w:rPr>
              <w:t xml:space="preserve">İç ve dış </w:t>
            </w:r>
            <w:proofErr w:type="gramStart"/>
            <w:r>
              <w:rPr>
                <w:rFonts w:eastAsia="Times New Roman"/>
                <w:color w:val="000000"/>
                <w:sz w:val="16"/>
                <w:szCs w:val="16"/>
                <w:lang w:eastAsia="tr-TR"/>
              </w:rPr>
              <w:t>mekanlarda</w:t>
            </w:r>
            <w:proofErr w:type="gramEnd"/>
            <w:r>
              <w:rPr>
                <w:rFonts w:eastAsia="Times New Roman"/>
                <w:color w:val="000000"/>
                <w:sz w:val="16"/>
                <w:szCs w:val="16"/>
                <w:lang w:eastAsia="tr-TR"/>
              </w:rPr>
              <w:t xml:space="preserve"> hissedilebilir yüzey uygulamaları ve yeterli fiziki koşulların olmaması.</w:t>
            </w:r>
          </w:p>
        </w:tc>
        <w:tc>
          <w:tcPr>
            <w:tcW w:w="857" w:type="dxa"/>
            <w:tcBorders>
              <w:top w:val="single" w:sz="6" w:space="0" w:color="auto"/>
              <w:left w:val="single" w:sz="6" w:space="0" w:color="auto"/>
              <w:bottom w:val="single" w:sz="6" w:space="0" w:color="auto"/>
              <w:right w:val="single" w:sz="6" w:space="0" w:color="auto"/>
            </w:tcBorders>
            <w:shd w:val="clear" w:color="auto" w:fill="FFFF00"/>
            <w:vAlign w:val="center"/>
          </w:tcPr>
          <w:p w:rsidR="008470FE" w:rsidRPr="00873FCD" w:rsidRDefault="00834599" w:rsidP="008470FE">
            <w:pPr>
              <w:widowControl/>
              <w:autoSpaceDE/>
              <w:autoSpaceDN/>
              <w:jc w:val="center"/>
              <w:rPr>
                <w:rFonts w:eastAsia="Times New Roman"/>
                <w:b/>
                <w:bCs/>
                <w:sz w:val="16"/>
                <w:szCs w:val="16"/>
                <w:lang w:eastAsia="tr-TR"/>
              </w:rPr>
            </w:pPr>
            <w:r>
              <w:rPr>
                <w:rFonts w:eastAsia="Times New Roman"/>
                <w:b/>
                <w:bCs/>
                <w:sz w:val="16"/>
                <w:szCs w:val="16"/>
                <w:lang w:eastAsia="tr-TR"/>
              </w:rPr>
              <w:t>8</w:t>
            </w:r>
          </w:p>
        </w:tc>
        <w:tc>
          <w:tcPr>
            <w:tcW w:w="910" w:type="dxa"/>
            <w:tcBorders>
              <w:top w:val="single" w:sz="6" w:space="0" w:color="auto"/>
              <w:left w:val="single" w:sz="6" w:space="0" w:color="auto"/>
              <w:bottom w:val="single" w:sz="6" w:space="0" w:color="auto"/>
              <w:right w:val="single" w:sz="6" w:space="0" w:color="auto"/>
            </w:tcBorders>
            <w:shd w:val="clear" w:color="auto" w:fill="FFFF00"/>
            <w:vAlign w:val="center"/>
          </w:tcPr>
          <w:p w:rsidR="008470FE" w:rsidRDefault="001D133B" w:rsidP="008470FE">
            <w:pPr>
              <w:widowControl/>
              <w:autoSpaceDE/>
              <w:autoSpaceDN/>
              <w:jc w:val="center"/>
              <w:rPr>
                <w:rFonts w:eastAsia="Times New Roman"/>
                <w:b/>
                <w:bCs/>
                <w:color w:val="000000"/>
                <w:sz w:val="16"/>
                <w:szCs w:val="16"/>
                <w:lang w:eastAsia="tr-TR"/>
              </w:rPr>
            </w:pPr>
            <w:r>
              <w:rPr>
                <w:rFonts w:eastAsia="Times New Roman"/>
                <w:b/>
                <w:bCs/>
                <w:color w:val="000000"/>
                <w:sz w:val="16"/>
                <w:szCs w:val="16"/>
                <w:lang w:eastAsia="tr-TR"/>
              </w:rPr>
              <w:t>8</w:t>
            </w:r>
          </w:p>
        </w:tc>
        <w:tc>
          <w:tcPr>
            <w:tcW w:w="12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8470FE" w:rsidRDefault="008470FE" w:rsidP="008470FE">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w:t>
            </w:r>
          </w:p>
        </w:tc>
        <w:tc>
          <w:tcPr>
            <w:tcW w:w="3732" w:type="dxa"/>
            <w:tcBorders>
              <w:top w:val="single" w:sz="6" w:space="0" w:color="auto"/>
              <w:left w:val="single" w:sz="6" w:space="0" w:color="auto"/>
              <w:bottom w:val="single" w:sz="6" w:space="0" w:color="auto"/>
              <w:right w:val="double" w:sz="6" w:space="0" w:color="auto"/>
            </w:tcBorders>
            <w:shd w:val="clear" w:color="auto" w:fill="auto"/>
          </w:tcPr>
          <w:p w:rsidR="008470FE" w:rsidRPr="008470FE" w:rsidRDefault="008470FE" w:rsidP="008470FE">
            <w:pPr>
              <w:widowControl/>
              <w:autoSpaceDE/>
              <w:autoSpaceDN/>
              <w:jc w:val="both"/>
              <w:rPr>
                <w:rFonts w:eastAsia="Times New Roman"/>
                <w:color w:val="000000"/>
                <w:sz w:val="16"/>
                <w:szCs w:val="16"/>
                <w:lang w:eastAsia="tr-TR"/>
              </w:rPr>
            </w:pPr>
            <w:r>
              <w:rPr>
                <w:rFonts w:eastAsia="Times New Roman"/>
                <w:color w:val="000000"/>
                <w:sz w:val="16"/>
                <w:szCs w:val="16"/>
                <w:lang w:eastAsia="tr-TR"/>
              </w:rPr>
              <w:t>Engelli Öğrenci Birimi olarak tüm akademik ve idari birimlerin erişilebilirlikleriyle ilgili rapor hazırlığı devam etmektedir.</w:t>
            </w:r>
            <w:r w:rsidR="001843DA">
              <w:rPr>
                <w:rFonts w:eastAsia="Times New Roman"/>
                <w:color w:val="000000"/>
                <w:sz w:val="16"/>
                <w:szCs w:val="16"/>
                <w:lang w:eastAsia="tr-TR"/>
              </w:rPr>
              <w:t xml:space="preserve"> Bunlarla ilgili gerekli çalışmalar yapılmaktadır.</w:t>
            </w:r>
          </w:p>
        </w:tc>
      </w:tr>
      <w:tr w:rsidR="008470FE" w:rsidRPr="003C749A" w:rsidTr="001D133B">
        <w:trPr>
          <w:trHeight w:val="703"/>
        </w:trPr>
        <w:tc>
          <w:tcPr>
            <w:tcW w:w="328" w:type="dxa"/>
            <w:tcBorders>
              <w:top w:val="single" w:sz="6" w:space="0" w:color="auto"/>
              <w:left w:val="double" w:sz="6" w:space="0" w:color="auto"/>
              <w:bottom w:val="single" w:sz="6" w:space="0" w:color="auto"/>
              <w:right w:val="single" w:sz="6" w:space="0" w:color="auto"/>
            </w:tcBorders>
            <w:shd w:val="clear" w:color="auto" w:fill="auto"/>
            <w:noWrap/>
            <w:vAlign w:val="center"/>
          </w:tcPr>
          <w:p w:rsidR="008470FE" w:rsidRDefault="008470FE" w:rsidP="008470FE">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14</w:t>
            </w:r>
          </w:p>
        </w:tc>
        <w:tc>
          <w:tcPr>
            <w:tcW w:w="328" w:type="dxa"/>
            <w:tcBorders>
              <w:top w:val="single" w:sz="6" w:space="0" w:color="auto"/>
              <w:left w:val="single" w:sz="6" w:space="0" w:color="auto"/>
              <w:bottom w:val="single" w:sz="6" w:space="0" w:color="auto"/>
              <w:right w:val="single" w:sz="6" w:space="0" w:color="auto"/>
            </w:tcBorders>
            <w:shd w:val="clear" w:color="auto" w:fill="auto"/>
            <w:noWrap/>
            <w:textDirection w:val="btLr"/>
            <w:vAlign w:val="center"/>
          </w:tcPr>
          <w:p w:rsidR="008470FE" w:rsidRPr="00ED67BB" w:rsidRDefault="008470FE" w:rsidP="008470FE">
            <w:pPr>
              <w:widowControl/>
              <w:autoSpaceDE/>
              <w:autoSpaceDN/>
              <w:jc w:val="center"/>
              <w:rPr>
                <w:rFonts w:eastAsia="Times New Roman"/>
                <w:b/>
                <w:color w:val="000000"/>
                <w:sz w:val="16"/>
                <w:szCs w:val="16"/>
                <w:lang w:eastAsia="tr-TR"/>
              </w:rPr>
            </w:pPr>
          </w:p>
        </w:tc>
        <w:tc>
          <w:tcPr>
            <w:tcW w:w="548"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8470FE" w:rsidRDefault="008470FE" w:rsidP="008470FE">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4.1</w:t>
            </w:r>
          </w:p>
        </w:tc>
        <w:tc>
          <w:tcPr>
            <w:tcW w:w="3720" w:type="dxa"/>
            <w:tcBorders>
              <w:top w:val="single" w:sz="6" w:space="0" w:color="auto"/>
              <w:left w:val="single" w:sz="6" w:space="0" w:color="auto"/>
              <w:bottom w:val="single" w:sz="6" w:space="0" w:color="auto"/>
              <w:right w:val="single" w:sz="6" w:space="0" w:color="auto"/>
            </w:tcBorders>
            <w:shd w:val="clear" w:color="auto" w:fill="auto"/>
          </w:tcPr>
          <w:p w:rsidR="008470FE" w:rsidRDefault="008470FE" w:rsidP="008470FE">
            <w:pPr>
              <w:widowControl/>
              <w:autoSpaceDE/>
              <w:autoSpaceDN/>
              <w:jc w:val="both"/>
              <w:rPr>
                <w:rFonts w:eastAsia="Times New Roman"/>
                <w:color w:val="000000"/>
                <w:sz w:val="16"/>
                <w:szCs w:val="16"/>
                <w:lang w:eastAsia="tr-TR"/>
              </w:rPr>
            </w:pPr>
            <w:r>
              <w:rPr>
                <w:rFonts w:eastAsia="Times New Roman"/>
                <w:color w:val="000000"/>
                <w:sz w:val="16"/>
                <w:szCs w:val="16"/>
                <w:lang w:eastAsia="tr-TR"/>
              </w:rPr>
              <w:t xml:space="preserve">Akademisyen, idari personel ve öğrencilerimizin erişilebilirlik ile ilgili Kanun, Yönetmelik ve Yönergelerden haberdar olmalarını sağlamak. </w:t>
            </w:r>
          </w:p>
        </w:tc>
        <w:tc>
          <w:tcPr>
            <w:tcW w:w="3865" w:type="dxa"/>
            <w:tcBorders>
              <w:top w:val="single" w:sz="6" w:space="0" w:color="auto"/>
              <w:left w:val="single" w:sz="6" w:space="0" w:color="auto"/>
              <w:bottom w:val="single" w:sz="6" w:space="0" w:color="auto"/>
              <w:right w:val="single" w:sz="6" w:space="0" w:color="auto"/>
            </w:tcBorders>
            <w:shd w:val="clear" w:color="auto" w:fill="auto"/>
          </w:tcPr>
          <w:p w:rsidR="008470FE" w:rsidRDefault="008470FE" w:rsidP="008470FE">
            <w:pPr>
              <w:widowControl/>
              <w:autoSpaceDE/>
              <w:autoSpaceDN/>
              <w:jc w:val="both"/>
              <w:rPr>
                <w:rFonts w:eastAsia="Times New Roman"/>
                <w:color w:val="000000"/>
                <w:sz w:val="16"/>
                <w:szCs w:val="16"/>
                <w:lang w:eastAsia="tr-TR"/>
              </w:rPr>
            </w:pPr>
            <w:r>
              <w:rPr>
                <w:rFonts w:eastAsia="Times New Roman"/>
                <w:color w:val="000000"/>
                <w:sz w:val="16"/>
                <w:szCs w:val="16"/>
                <w:lang w:eastAsia="tr-TR"/>
              </w:rPr>
              <w:t>Akademik ve idari personellerin engelli hakları konusunda Kanun, Yönetmelik ve Yönergeye riayet etmemesi.</w:t>
            </w:r>
          </w:p>
        </w:tc>
        <w:tc>
          <w:tcPr>
            <w:tcW w:w="857" w:type="dxa"/>
            <w:tcBorders>
              <w:top w:val="single" w:sz="6" w:space="0" w:color="auto"/>
              <w:left w:val="single" w:sz="6" w:space="0" w:color="auto"/>
              <w:bottom w:val="single" w:sz="6" w:space="0" w:color="auto"/>
              <w:right w:val="single" w:sz="6" w:space="0" w:color="auto"/>
            </w:tcBorders>
            <w:shd w:val="clear" w:color="auto" w:fill="FFFF00"/>
            <w:vAlign w:val="center"/>
          </w:tcPr>
          <w:p w:rsidR="008470FE" w:rsidRPr="00873FCD" w:rsidRDefault="00834599" w:rsidP="008470FE">
            <w:pPr>
              <w:widowControl/>
              <w:autoSpaceDE/>
              <w:autoSpaceDN/>
              <w:jc w:val="center"/>
              <w:rPr>
                <w:rFonts w:eastAsia="Times New Roman"/>
                <w:b/>
                <w:bCs/>
                <w:sz w:val="16"/>
                <w:szCs w:val="16"/>
                <w:lang w:eastAsia="tr-TR"/>
              </w:rPr>
            </w:pPr>
            <w:r>
              <w:rPr>
                <w:rFonts w:eastAsia="Times New Roman"/>
                <w:b/>
                <w:bCs/>
                <w:sz w:val="16"/>
                <w:szCs w:val="16"/>
                <w:lang w:eastAsia="tr-TR"/>
              </w:rPr>
              <w:t>8</w:t>
            </w:r>
          </w:p>
        </w:tc>
        <w:tc>
          <w:tcPr>
            <w:tcW w:w="910" w:type="dxa"/>
            <w:tcBorders>
              <w:top w:val="single" w:sz="6" w:space="0" w:color="auto"/>
              <w:left w:val="single" w:sz="6" w:space="0" w:color="auto"/>
              <w:bottom w:val="single" w:sz="6" w:space="0" w:color="auto"/>
              <w:right w:val="single" w:sz="6" w:space="0" w:color="auto"/>
            </w:tcBorders>
            <w:shd w:val="clear" w:color="auto" w:fill="00B050"/>
            <w:vAlign w:val="center"/>
          </w:tcPr>
          <w:p w:rsidR="008470FE" w:rsidRDefault="001D133B" w:rsidP="008470FE">
            <w:pPr>
              <w:widowControl/>
              <w:autoSpaceDE/>
              <w:autoSpaceDN/>
              <w:jc w:val="center"/>
              <w:rPr>
                <w:rFonts w:eastAsia="Times New Roman"/>
                <w:b/>
                <w:bCs/>
                <w:color w:val="000000"/>
                <w:sz w:val="16"/>
                <w:szCs w:val="16"/>
                <w:lang w:eastAsia="tr-TR"/>
              </w:rPr>
            </w:pPr>
            <w:r>
              <w:rPr>
                <w:rFonts w:eastAsia="Times New Roman"/>
                <w:b/>
                <w:bCs/>
                <w:color w:val="000000"/>
                <w:sz w:val="16"/>
                <w:szCs w:val="16"/>
                <w:lang w:eastAsia="tr-TR"/>
              </w:rPr>
              <w:t>4</w:t>
            </w:r>
          </w:p>
        </w:tc>
        <w:tc>
          <w:tcPr>
            <w:tcW w:w="12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8470FE" w:rsidRDefault="008470FE" w:rsidP="008470FE">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w:t>
            </w:r>
          </w:p>
        </w:tc>
        <w:tc>
          <w:tcPr>
            <w:tcW w:w="3732" w:type="dxa"/>
            <w:tcBorders>
              <w:top w:val="single" w:sz="6" w:space="0" w:color="auto"/>
              <w:left w:val="single" w:sz="6" w:space="0" w:color="auto"/>
              <w:bottom w:val="single" w:sz="6" w:space="0" w:color="auto"/>
              <w:right w:val="double" w:sz="6" w:space="0" w:color="auto"/>
            </w:tcBorders>
            <w:shd w:val="clear" w:color="auto" w:fill="auto"/>
          </w:tcPr>
          <w:p w:rsidR="008470FE" w:rsidRDefault="008470FE" w:rsidP="008470FE">
            <w:pPr>
              <w:widowControl/>
              <w:autoSpaceDE/>
              <w:autoSpaceDN/>
              <w:jc w:val="both"/>
              <w:rPr>
                <w:rFonts w:eastAsia="Times New Roman"/>
                <w:color w:val="000000"/>
                <w:sz w:val="16"/>
                <w:szCs w:val="16"/>
                <w:lang w:eastAsia="tr-TR"/>
              </w:rPr>
            </w:pPr>
            <w:r>
              <w:rPr>
                <w:rFonts w:eastAsia="Times New Roman"/>
                <w:color w:val="000000"/>
                <w:sz w:val="16"/>
                <w:szCs w:val="16"/>
                <w:lang w:eastAsia="tr-TR"/>
              </w:rPr>
              <w:t xml:space="preserve">Birimimize gelen geri bildirimler ile dezavantajlı öğrenci ve çalışanların Kanunlarla kendilerine tanınan haklardan yararlanmalarında </w:t>
            </w:r>
            <w:r w:rsidR="001D133B">
              <w:rPr>
                <w:rFonts w:eastAsia="Times New Roman"/>
                <w:color w:val="000000"/>
                <w:sz w:val="16"/>
                <w:szCs w:val="16"/>
                <w:lang w:eastAsia="tr-TR"/>
              </w:rPr>
              <w:t xml:space="preserve">dönem </w:t>
            </w:r>
            <w:proofErr w:type="spellStart"/>
            <w:r w:rsidR="001D133B">
              <w:rPr>
                <w:rFonts w:eastAsia="Times New Roman"/>
                <w:color w:val="000000"/>
                <w:sz w:val="16"/>
                <w:szCs w:val="16"/>
                <w:lang w:eastAsia="tr-TR"/>
              </w:rPr>
              <w:t>dönem</w:t>
            </w:r>
            <w:proofErr w:type="spellEnd"/>
            <w:r w:rsidR="001D133B">
              <w:rPr>
                <w:rFonts w:eastAsia="Times New Roman"/>
                <w:color w:val="000000"/>
                <w:sz w:val="16"/>
                <w:szCs w:val="16"/>
                <w:lang w:eastAsia="tr-TR"/>
              </w:rPr>
              <w:t xml:space="preserve"> zorluklar yaşanmakta olup y</w:t>
            </w:r>
            <w:r>
              <w:rPr>
                <w:rFonts w:eastAsia="Times New Roman"/>
                <w:color w:val="000000"/>
                <w:sz w:val="16"/>
                <w:szCs w:val="16"/>
                <w:lang w:eastAsia="tr-TR"/>
              </w:rPr>
              <w:t>apılan resmi yazışmalar ve toplantılarla sorun giderilmeye çalışılıyor.</w:t>
            </w:r>
          </w:p>
          <w:p w:rsidR="008470FE" w:rsidRDefault="008470FE" w:rsidP="008470FE">
            <w:pPr>
              <w:widowControl/>
              <w:autoSpaceDE/>
              <w:autoSpaceDN/>
              <w:jc w:val="both"/>
              <w:rPr>
                <w:rFonts w:eastAsia="Times New Roman"/>
                <w:color w:val="000000"/>
                <w:sz w:val="16"/>
                <w:szCs w:val="16"/>
                <w:lang w:eastAsia="tr-TR"/>
              </w:rPr>
            </w:pPr>
          </w:p>
        </w:tc>
      </w:tr>
      <w:tr w:rsidR="008470FE" w:rsidRPr="003C749A" w:rsidTr="004C771A">
        <w:trPr>
          <w:trHeight w:val="703"/>
        </w:trPr>
        <w:tc>
          <w:tcPr>
            <w:tcW w:w="328" w:type="dxa"/>
            <w:tcBorders>
              <w:top w:val="single" w:sz="6" w:space="0" w:color="auto"/>
              <w:left w:val="double" w:sz="6" w:space="0" w:color="auto"/>
              <w:bottom w:val="single" w:sz="6" w:space="0" w:color="auto"/>
              <w:right w:val="single" w:sz="6" w:space="0" w:color="auto"/>
            </w:tcBorders>
            <w:shd w:val="clear" w:color="auto" w:fill="auto"/>
            <w:noWrap/>
            <w:vAlign w:val="center"/>
          </w:tcPr>
          <w:p w:rsidR="008470FE" w:rsidRDefault="008470FE" w:rsidP="008470FE">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15</w:t>
            </w:r>
          </w:p>
        </w:tc>
        <w:tc>
          <w:tcPr>
            <w:tcW w:w="328" w:type="dxa"/>
            <w:tcBorders>
              <w:top w:val="single" w:sz="6" w:space="0" w:color="auto"/>
              <w:left w:val="single" w:sz="6" w:space="0" w:color="auto"/>
              <w:bottom w:val="single" w:sz="6" w:space="0" w:color="auto"/>
              <w:right w:val="single" w:sz="6" w:space="0" w:color="auto"/>
            </w:tcBorders>
            <w:shd w:val="clear" w:color="auto" w:fill="auto"/>
            <w:noWrap/>
            <w:textDirection w:val="btLr"/>
            <w:vAlign w:val="center"/>
          </w:tcPr>
          <w:p w:rsidR="008470FE" w:rsidRPr="00ED67BB" w:rsidRDefault="008470FE" w:rsidP="008470FE">
            <w:pPr>
              <w:widowControl/>
              <w:autoSpaceDE/>
              <w:autoSpaceDN/>
              <w:jc w:val="center"/>
              <w:rPr>
                <w:rFonts w:eastAsia="Times New Roman"/>
                <w:b/>
                <w:color w:val="000000"/>
                <w:sz w:val="16"/>
                <w:szCs w:val="16"/>
                <w:lang w:eastAsia="tr-TR"/>
              </w:rPr>
            </w:pPr>
          </w:p>
        </w:tc>
        <w:tc>
          <w:tcPr>
            <w:tcW w:w="548"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8470FE" w:rsidRDefault="008470FE" w:rsidP="008470FE">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3.1</w:t>
            </w:r>
          </w:p>
        </w:tc>
        <w:tc>
          <w:tcPr>
            <w:tcW w:w="3720" w:type="dxa"/>
            <w:tcBorders>
              <w:top w:val="single" w:sz="6" w:space="0" w:color="auto"/>
              <w:left w:val="single" w:sz="6" w:space="0" w:color="auto"/>
              <w:bottom w:val="single" w:sz="6" w:space="0" w:color="auto"/>
              <w:right w:val="single" w:sz="6" w:space="0" w:color="auto"/>
            </w:tcBorders>
            <w:shd w:val="clear" w:color="auto" w:fill="auto"/>
          </w:tcPr>
          <w:p w:rsidR="00474CFE" w:rsidRDefault="00474CFE" w:rsidP="008470FE">
            <w:pPr>
              <w:widowControl/>
              <w:autoSpaceDE/>
              <w:autoSpaceDN/>
              <w:jc w:val="both"/>
              <w:rPr>
                <w:rFonts w:eastAsia="Times New Roman"/>
                <w:color w:val="000000"/>
                <w:sz w:val="16"/>
                <w:szCs w:val="16"/>
                <w:lang w:eastAsia="tr-TR"/>
              </w:rPr>
            </w:pPr>
          </w:p>
          <w:p w:rsidR="008470FE" w:rsidRDefault="008470FE" w:rsidP="008470FE">
            <w:pPr>
              <w:widowControl/>
              <w:autoSpaceDE/>
              <w:autoSpaceDN/>
              <w:jc w:val="both"/>
              <w:rPr>
                <w:rFonts w:eastAsia="Times New Roman"/>
                <w:color w:val="000000"/>
                <w:sz w:val="16"/>
                <w:szCs w:val="16"/>
                <w:lang w:eastAsia="tr-TR"/>
              </w:rPr>
            </w:pPr>
            <w:r>
              <w:rPr>
                <w:rFonts w:eastAsia="Times New Roman"/>
                <w:color w:val="000000"/>
                <w:sz w:val="16"/>
                <w:szCs w:val="16"/>
                <w:lang w:eastAsia="tr-TR"/>
              </w:rPr>
              <w:t xml:space="preserve">İç ve dış </w:t>
            </w:r>
            <w:proofErr w:type="gramStart"/>
            <w:r>
              <w:rPr>
                <w:rFonts w:eastAsia="Times New Roman"/>
                <w:color w:val="000000"/>
                <w:sz w:val="16"/>
                <w:szCs w:val="16"/>
                <w:lang w:eastAsia="tr-TR"/>
              </w:rPr>
              <w:t>mekan</w:t>
            </w:r>
            <w:proofErr w:type="gramEnd"/>
            <w:r>
              <w:rPr>
                <w:rFonts w:eastAsia="Times New Roman"/>
                <w:color w:val="000000"/>
                <w:sz w:val="16"/>
                <w:szCs w:val="16"/>
                <w:lang w:eastAsia="tr-TR"/>
              </w:rPr>
              <w:t xml:space="preserve"> erişilebilirliğinin sağlanması.</w:t>
            </w:r>
          </w:p>
        </w:tc>
        <w:tc>
          <w:tcPr>
            <w:tcW w:w="3865" w:type="dxa"/>
            <w:tcBorders>
              <w:top w:val="single" w:sz="6" w:space="0" w:color="auto"/>
              <w:left w:val="single" w:sz="6" w:space="0" w:color="auto"/>
              <w:bottom w:val="single" w:sz="6" w:space="0" w:color="auto"/>
              <w:right w:val="single" w:sz="6" w:space="0" w:color="auto"/>
            </w:tcBorders>
            <w:shd w:val="clear" w:color="auto" w:fill="auto"/>
          </w:tcPr>
          <w:p w:rsidR="00474CFE" w:rsidRDefault="00474CFE" w:rsidP="008470FE">
            <w:pPr>
              <w:widowControl/>
              <w:autoSpaceDE/>
              <w:autoSpaceDN/>
              <w:jc w:val="both"/>
              <w:rPr>
                <w:rFonts w:eastAsia="Times New Roman"/>
                <w:color w:val="000000"/>
                <w:sz w:val="16"/>
                <w:szCs w:val="16"/>
                <w:lang w:eastAsia="tr-TR"/>
              </w:rPr>
            </w:pPr>
          </w:p>
          <w:p w:rsidR="008470FE" w:rsidRDefault="008470FE" w:rsidP="008470FE">
            <w:pPr>
              <w:widowControl/>
              <w:autoSpaceDE/>
              <w:autoSpaceDN/>
              <w:jc w:val="both"/>
              <w:rPr>
                <w:rFonts w:eastAsia="Times New Roman"/>
                <w:color w:val="000000"/>
                <w:sz w:val="16"/>
                <w:szCs w:val="16"/>
                <w:lang w:eastAsia="tr-TR"/>
              </w:rPr>
            </w:pPr>
            <w:r>
              <w:rPr>
                <w:rFonts w:eastAsia="Times New Roman"/>
                <w:color w:val="000000"/>
                <w:sz w:val="16"/>
                <w:szCs w:val="16"/>
                <w:lang w:eastAsia="tr-TR"/>
              </w:rPr>
              <w:t>Kampüs ve binaların erişilebilirliğinin yetersiz olması.</w:t>
            </w:r>
          </w:p>
        </w:tc>
        <w:tc>
          <w:tcPr>
            <w:tcW w:w="857" w:type="dxa"/>
            <w:tcBorders>
              <w:top w:val="single" w:sz="6" w:space="0" w:color="auto"/>
              <w:left w:val="single" w:sz="6" w:space="0" w:color="auto"/>
              <w:bottom w:val="single" w:sz="6" w:space="0" w:color="auto"/>
              <w:right w:val="single" w:sz="6" w:space="0" w:color="auto"/>
            </w:tcBorders>
            <w:shd w:val="clear" w:color="auto" w:fill="FFFF00"/>
            <w:vAlign w:val="center"/>
          </w:tcPr>
          <w:p w:rsidR="008470FE" w:rsidRPr="00873FCD" w:rsidRDefault="00834599" w:rsidP="008470FE">
            <w:pPr>
              <w:widowControl/>
              <w:autoSpaceDE/>
              <w:autoSpaceDN/>
              <w:jc w:val="center"/>
              <w:rPr>
                <w:rFonts w:eastAsia="Times New Roman"/>
                <w:b/>
                <w:bCs/>
                <w:sz w:val="16"/>
                <w:szCs w:val="16"/>
                <w:lang w:eastAsia="tr-TR"/>
              </w:rPr>
            </w:pPr>
            <w:r>
              <w:rPr>
                <w:rFonts w:eastAsia="Times New Roman"/>
                <w:b/>
                <w:bCs/>
                <w:sz w:val="16"/>
                <w:szCs w:val="16"/>
                <w:lang w:eastAsia="tr-TR"/>
              </w:rPr>
              <w:t>12</w:t>
            </w:r>
          </w:p>
        </w:tc>
        <w:tc>
          <w:tcPr>
            <w:tcW w:w="910" w:type="dxa"/>
            <w:tcBorders>
              <w:top w:val="single" w:sz="6" w:space="0" w:color="auto"/>
              <w:left w:val="single" w:sz="6" w:space="0" w:color="auto"/>
              <w:bottom w:val="single" w:sz="6" w:space="0" w:color="auto"/>
              <w:right w:val="single" w:sz="6" w:space="0" w:color="auto"/>
            </w:tcBorders>
            <w:shd w:val="clear" w:color="auto" w:fill="FFFF00"/>
            <w:vAlign w:val="center"/>
          </w:tcPr>
          <w:p w:rsidR="008470FE" w:rsidRDefault="004C771A" w:rsidP="008470FE">
            <w:pPr>
              <w:widowControl/>
              <w:autoSpaceDE/>
              <w:autoSpaceDN/>
              <w:jc w:val="center"/>
              <w:rPr>
                <w:rFonts w:eastAsia="Times New Roman"/>
                <w:b/>
                <w:bCs/>
                <w:color w:val="000000"/>
                <w:sz w:val="16"/>
                <w:szCs w:val="16"/>
                <w:lang w:eastAsia="tr-TR"/>
              </w:rPr>
            </w:pPr>
            <w:r>
              <w:rPr>
                <w:rFonts w:eastAsia="Times New Roman"/>
                <w:b/>
                <w:bCs/>
                <w:color w:val="000000"/>
                <w:sz w:val="16"/>
                <w:szCs w:val="16"/>
                <w:lang w:eastAsia="tr-TR"/>
              </w:rPr>
              <w:t>12</w:t>
            </w:r>
          </w:p>
        </w:tc>
        <w:tc>
          <w:tcPr>
            <w:tcW w:w="12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8470FE" w:rsidRDefault="008470FE" w:rsidP="008470FE">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w:t>
            </w:r>
          </w:p>
        </w:tc>
        <w:tc>
          <w:tcPr>
            <w:tcW w:w="3732" w:type="dxa"/>
            <w:tcBorders>
              <w:top w:val="single" w:sz="6" w:space="0" w:color="auto"/>
              <w:left w:val="single" w:sz="6" w:space="0" w:color="auto"/>
              <w:bottom w:val="single" w:sz="6" w:space="0" w:color="auto"/>
              <w:right w:val="double" w:sz="6" w:space="0" w:color="auto"/>
            </w:tcBorders>
            <w:shd w:val="clear" w:color="auto" w:fill="auto"/>
          </w:tcPr>
          <w:p w:rsidR="008470FE" w:rsidRDefault="008470FE" w:rsidP="008470FE">
            <w:pPr>
              <w:widowControl/>
              <w:autoSpaceDE/>
              <w:autoSpaceDN/>
              <w:jc w:val="both"/>
              <w:rPr>
                <w:rFonts w:eastAsia="Times New Roman"/>
                <w:color w:val="000000"/>
                <w:sz w:val="16"/>
                <w:szCs w:val="16"/>
                <w:lang w:eastAsia="tr-TR"/>
              </w:rPr>
            </w:pPr>
            <w:r>
              <w:rPr>
                <w:rFonts w:eastAsia="Times New Roman"/>
                <w:color w:val="000000"/>
                <w:sz w:val="16"/>
                <w:szCs w:val="16"/>
                <w:lang w:eastAsia="tr-TR"/>
              </w:rPr>
              <w:t xml:space="preserve">Tıp Fakültesi ve Diş Hekimliği Fakültesinde </w:t>
            </w:r>
            <w:proofErr w:type="gramStart"/>
            <w:r>
              <w:rPr>
                <w:rFonts w:eastAsia="Times New Roman"/>
                <w:color w:val="000000"/>
                <w:sz w:val="16"/>
                <w:szCs w:val="16"/>
                <w:lang w:eastAsia="tr-TR"/>
              </w:rPr>
              <w:t>mekanda</w:t>
            </w:r>
            <w:proofErr w:type="gramEnd"/>
            <w:r>
              <w:rPr>
                <w:rFonts w:eastAsia="Times New Roman"/>
                <w:color w:val="000000"/>
                <w:sz w:val="16"/>
                <w:szCs w:val="16"/>
                <w:lang w:eastAsia="tr-TR"/>
              </w:rPr>
              <w:t xml:space="preserve"> erişilebilirlik ödülü aldı. Diğer </w:t>
            </w:r>
            <w:proofErr w:type="gramStart"/>
            <w:r>
              <w:rPr>
                <w:rFonts w:eastAsia="Times New Roman"/>
                <w:color w:val="000000"/>
                <w:sz w:val="16"/>
                <w:szCs w:val="16"/>
                <w:lang w:eastAsia="tr-TR"/>
              </w:rPr>
              <w:t>Fakülte  ve</w:t>
            </w:r>
            <w:proofErr w:type="gramEnd"/>
            <w:r>
              <w:rPr>
                <w:rFonts w:eastAsia="Times New Roman"/>
                <w:color w:val="000000"/>
                <w:sz w:val="16"/>
                <w:szCs w:val="16"/>
                <w:lang w:eastAsia="tr-TR"/>
              </w:rPr>
              <w:t xml:space="preserve"> Yüksekokullar ile idari binalarımızda olumlu fiziksel çalışmalar devam etmektedir.</w:t>
            </w:r>
          </w:p>
          <w:p w:rsidR="008470FE" w:rsidRDefault="008470FE" w:rsidP="008470FE">
            <w:pPr>
              <w:widowControl/>
              <w:autoSpaceDE/>
              <w:autoSpaceDN/>
              <w:jc w:val="both"/>
              <w:rPr>
                <w:rFonts w:eastAsia="Times New Roman"/>
                <w:color w:val="000000"/>
                <w:sz w:val="16"/>
                <w:szCs w:val="16"/>
                <w:lang w:eastAsia="tr-TR"/>
              </w:rPr>
            </w:pPr>
          </w:p>
        </w:tc>
      </w:tr>
      <w:tr w:rsidR="00827427" w:rsidRPr="003C749A" w:rsidTr="00E56898">
        <w:trPr>
          <w:trHeight w:val="546"/>
        </w:trPr>
        <w:tc>
          <w:tcPr>
            <w:tcW w:w="328" w:type="dxa"/>
            <w:tcBorders>
              <w:top w:val="single" w:sz="6" w:space="0" w:color="auto"/>
              <w:left w:val="double" w:sz="6" w:space="0" w:color="auto"/>
              <w:bottom w:val="single" w:sz="6" w:space="0" w:color="auto"/>
              <w:right w:val="single" w:sz="6" w:space="0" w:color="auto"/>
            </w:tcBorders>
            <w:shd w:val="clear" w:color="auto" w:fill="auto"/>
            <w:noWrap/>
            <w:vAlign w:val="center"/>
          </w:tcPr>
          <w:p w:rsidR="00827427" w:rsidRDefault="00E56898" w:rsidP="00827427">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17</w:t>
            </w:r>
          </w:p>
        </w:tc>
        <w:tc>
          <w:tcPr>
            <w:tcW w:w="328" w:type="dxa"/>
            <w:tcBorders>
              <w:top w:val="single" w:sz="6" w:space="0" w:color="auto"/>
              <w:left w:val="single" w:sz="6" w:space="0" w:color="auto"/>
              <w:bottom w:val="single" w:sz="6" w:space="0" w:color="auto"/>
              <w:right w:val="single" w:sz="6" w:space="0" w:color="auto"/>
            </w:tcBorders>
            <w:shd w:val="clear" w:color="auto" w:fill="auto"/>
            <w:noWrap/>
            <w:textDirection w:val="btLr"/>
            <w:vAlign w:val="center"/>
          </w:tcPr>
          <w:p w:rsidR="00827427" w:rsidRPr="00ED67BB" w:rsidRDefault="00827427" w:rsidP="00827427">
            <w:pPr>
              <w:widowControl/>
              <w:autoSpaceDE/>
              <w:autoSpaceDN/>
              <w:jc w:val="center"/>
              <w:rPr>
                <w:rFonts w:eastAsia="Times New Roman"/>
                <w:b/>
                <w:color w:val="000000"/>
                <w:sz w:val="16"/>
                <w:szCs w:val="16"/>
                <w:lang w:eastAsia="tr-TR"/>
              </w:rPr>
            </w:pPr>
          </w:p>
        </w:tc>
        <w:tc>
          <w:tcPr>
            <w:tcW w:w="548"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827427" w:rsidRDefault="00827427" w:rsidP="00827427">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1.2</w:t>
            </w:r>
          </w:p>
        </w:tc>
        <w:tc>
          <w:tcPr>
            <w:tcW w:w="3720" w:type="dxa"/>
            <w:tcBorders>
              <w:top w:val="single" w:sz="6" w:space="0" w:color="auto"/>
              <w:left w:val="single" w:sz="6" w:space="0" w:color="auto"/>
              <w:bottom w:val="single" w:sz="6" w:space="0" w:color="auto"/>
              <w:right w:val="single" w:sz="6" w:space="0" w:color="auto"/>
            </w:tcBorders>
            <w:shd w:val="clear" w:color="auto" w:fill="auto"/>
          </w:tcPr>
          <w:p w:rsidR="00827427" w:rsidRDefault="00827427" w:rsidP="00827427">
            <w:pPr>
              <w:widowControl/>
              <w:autoSpaceDE/>
              <w:autoSpaceDN/>
              <w:jc w:val="both"/>
              <w:rPr>
                <w:rFonts w:eastAsia="Times New Roman"/>
                <w:color w:val="000000"/>
                <w:sz w:val="16"/>
                <w:szCs w:val="16"/>
                <w:lang w:eastAsia="tr-TR"/>
              </w:rPr>
            </w:pPr>
            <w:r>
              <w:rPr>
                <w:rFonts w:eastAsia="Times New Roman"/>
                <w:color w:val="000000"/>
                <w:sz w:val="16"/>
                <w:szCs w:val="16"/>
                <w:lang w:eastAsia="tr-TR"/>
              </w:rPr>
              <w:t>Dezavantajlı öğrencilerin engel tür ve oranlarına göre sınav ortamının düzenlenmesini sağlamak.</w:t>
            </w:r>
          </w:p>
        </w:tc>
        <w:tc>
          <w:tcPr>
            <w:tcW w:w="3865" w:type="dxa"/>
            <w:tcBorders>
              <w:top w:val="single" w:sz="6" w:space="0" w:color="auto"/>
              <w:left w:val="single" w:sz="6" w:space="0" w:color="auto"/>
              <w:bottom w:val="single" w:sz="6" w:space="0" w:color="auto"/>
              <w:right w:val="single" w:sz="6" w:space="0" w:color="auto"/>
            </w:tcBorders>
            <w:shd w:val="clear" w:color="auto" w:fill="auto"/>
          </w:tcPr>
          <w:p w:rsidR="00827427" w:rsidRDefault="00827427" w:rsidP="00827427">
            <w:pPr>
              <w:widowControl/>
              <w:autoSpaceDE/>
              <w:autoSpaceDN/>
              <w:jc w:val="both"/>
              <w:rPr>
                <w:rFonts w:eastAsia="Times New Roman"/>
                <w:color w:val="000000"/>
                <w:sz w:val="16"/>
                <w:szCs w:val="16"/>
                <w:lang w:eastAsia="tr-TR"/>
              </w:rPr>
            </w:pPr>
            <w:r>
              <w:rPr>
                <w:rFonts w:eastAsia="Times New Roman"/>
                <w:color w:val="000000"/>
                <w:sz w:val="16"/>
                <w:szCs w:val="16"/>
                <w:lang w:eastAsia="tr-TR"/>
              </w:rPr>
              <w:t>Dezavantajlı öğrencileri sınavlarda ve derslerde sorun yaşaması.</w:t>
            </w:r>
          </w:p>
        </w:tc>
        <w:tc>
          <w:tcPr>
            <w:tcW w:w="857" w:type="dxa"/>
            <w:tcBorders>
              <w:top w:val="single" w:sz="6" w:space="0" w:color="auto"/>
              <w:left w:val="single" w:sz="6" w:space="0" w:color="auto"/>
              <w:bottom w:val="single" w:sz="6" w:space="0" w:color="auto"/>
              <w:right w:val="single" w:sz="6" w:space="0" w:color="auto"/>
            </w:tcBorders>
            <w:shd w:val="clear" w:color="auto" w:fill="00B050"/>
            <w:vAlign w:val="center"/>
          </w:tcPr>
          <w:p w:rsidR="00827427" w:rsidRDefault="00834599" w:rsidP="00827427">
            <w:pPr>
              <w:widowControl/>
              <w:autoSpaceDE/>
              <w:autoSpaceDN/>
              <w:jc w:val="center"/>
              <w:rPr>
                <w:rFonts w:eastAsia="Times New Roman"/>
                <w:b/>
                <w:bCs/>
                <w:color w:val="000000"/>
                <w:sz w:val="16"/>
                <w:szCs w:val="16"/>
                <w:lang w:eastAsia="tr-TR"/>
              </w:rPr>
            </w:pPr>
            <w:r>
              <w:rPr>
                <w:rFonts w:eastAsia="Times New Roman"/>
                <w:b/>
                <w:bCs/>
                <w:color w:val="000000"/>
                <w:sz w:val="16"/>
                <w:szCs w:val="16"/>
                <w:lang w:eastAsia="tr-TR"/>
              </w:rPr>
              <w:t>3</w:t>
            </w:r>
          </w:p>
        </w:tc>
        <w:tc>
          <w:tcPr>
            <w:tcW w:w="910" w:type="dxa"/>
            <w:tcBorders>
              <w:top w:val="single" w:sz="6" w:space="0" w:color="auto"/>
              <w:left w:val="single" w:sz="6" w:space="0" w:color="auto"/>
              <w:bottom w:val="single" w:sz="6" w:space="0" w:color="auto"/>
              <w:right w:val="single" w:sz="6" w:space="0" w:color="auto"/>
            </w:tcBorders>
            <w:shd w:val="clear" w:color="auto" w:fill="00B050"/>
            <w:vAlign w:val="center"/>
          </w:tcPr>
          <w:p w:rsidR="00827427" w:rsidRDefault="00E56898" w:rsidP="00827427">
            <w:pPr>
              <w:widowControl/>
              <w:autoSpaceDE/>
              <w:autoSpaceDN/>
              <w:jc w:val="center"/>
              <w:rPr>
                <w:rFonts w:eastAsia="Times New Roman"/>
                <w:b/>
                <w:bCs/>
                <w:color w:val="000000"/>
                <w:sz w:val="16"/>
                <w:szCs w:val="16"/>
                <w:lang w:eastAsia="tr-TR"/>
              </w:rPr>
            </w:pPr>
            <w:r>
              <w:rPr>
                <w:rFonts w:eastAsia="Times New Roman"/>
                <w:b/>
                <w:bCs/>
                <w:color w:val="000000"/>
                <w:sz w:val="16"/>
                <w:szCs w:val="16"/>
                <w:lang w:eastAsia="tr-TR"/>
              </w:rPr>
              <w:t>3</w:t>
            </w:r>
          </w:p>
        </w:tc>
        <w:tc>
          <w:tcPr>
            <w:tcW w:w="12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827427" w:rsidRDefault="00827427" w:rsidP="00827427">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 xml:space="preserve">SKSDB Engelli Öğrenci Birimi </w:t>
            </w:r>
          </w:p>
        </w:tc>
        <w:tc>
          <w:tcPr>
            <w:tcW w:w="3732" w:type="dxa"/>
            <w:tcBorders>
              <w:top w:val="single" w:sz="6" w:space="0" w:color="auto"/>
              <w:left w:val="single" w:sz="6" w:space="0" w:color="auto"/>
              <w:bottom w:val="single" w:sz="6" w:space="0" w:color="auto"/>
              <w:right w:val="double" w:sz="6" w:space="0" w:color="auto"/>
            </w:tcBorders>
            <w:shd w:val="clear" w:color="auto" w:fill="auto"/>
          </w:tcPr>
          <w:p w:rsidR="00827427" w:rsidRDefault="00827427" w:rsidP="00827427">
            <w:pPr>
              <w:widowControl/>
              <w:autoSpaceDE/>
              <w:autoSpaceDN/>
              <w:jc w:val="both"/>
              <w:rPr>
                <w:rFonts w:eastAsia="Times New Roman"/>
                <w:color w:val="000000"/>
                <w:sz w:val="16"/>
                <w:szCs w:val="16"/>
                <w:lang w:eastAsia="tr-TR"/>
              </w:rPr>
            </w:pPr>
            <w:r>
              <w:rPr>
                <w:rFonts w:eastAsia="Times New Roman"/>
                <w:color w:val="000000"/>
                <w:sz w:val="16"/>
                <w:szCs w:val="16"/>
                <w:lang w:eastAsia="tr-TR"/>
              </w:rPr>
              <w:t>Engelli Öğrenci Birimi olarak ilgili Fakültelere, Yüksekokullara öğrencilerin engel oranı ve türü bildirilmektedir. Farkındalık çalışmalarına devam edilmektedir.</w:t>
            </w:r>
          </w:p>
        </w:tc>
      </w:tr>
      <w:tr w:rsidR="00827427" w:rsidRPr="003C749A" w:rsidTr="00E56898">
        <w:trPr>
          <w:trHeight w:val="546"/>
        </w:trPr>
        <w:tc>
          <w:tcPr>
            <w:tcW w:w="328" w:type="dxa"/>
            <w:tcBorders>
              <w:top w:val="single" w:sz="6" w:space="0" w:color="auto"/>
              <w:left w:val="double" w:sz="6" w:space="0" w:color="auto"/>
              <w:bottom w:val="single" w:sz="6" w:space="0" w:color="auto"/>
              <w:right w:val="single" w:sz="6" w:space="0" w:color="auto"/>
            </w:tcBorders>
            <w:shd w:val="clear" w:color="auto" w:fill="auto"/>
            <w:noWrap/>
            <w:vAlign w:val="center"/>
          </w:tcPr>
          <w:p w:rsidR="00827427" w:rsidRDefault="00E56898" w:rsidP="00827427">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18</w:t>
            </w:r>
          </w:p>
        </w:tc>
        <w:tc>
          <w:tcPr>
            <w:tcW w:w="328" w:type="dxa"/>
            <w:tcBorders>
              <w:top w:val="single" w:sz="6" w:space="0" w:color="auto"/>
              <w:left w:val="single" w:sz="6" w:space="0" w:color="auto"/>
              <w:bottom w:val="single" w:sz="6" w:space="0" w:color="auto"/>
              <w:right w:val="single" w:sz="6" w:space="0" w:color="auto"/>
            </w:tcBorders>
            <w:shd w:val="clear" w:color="auto" w:fill="auto"/>
            <w:noWrap/>
            <w:textDirection w:val="btLr"/>
            <w:vAlign w:val="center"/>
          </w:tcPr>
          <w:p w:rsidR="00827427" w:rsidRPr="00ED67BB" w:rsidRDefault="00827427" w:rsidP="00827427">
            <w:pPr>
              <w:widowControl/>
              <w:autoSpaceDE/>
              <w:autoSpaceDN/>
              <w:jc w:val="center"/>
              <w:rPr>
                <w:rFonts w:eastAsia="Times New Roman"/>
                <w:b/>
                <w:color w:val="000000"/>
                <w:sz w:val="16"/>
                <w:szCs w:val="16"/>
                <w:lang w:eastAsia="tr-TR"/>
              </w:rPr>
            </w:pPr>
          </w:p>
        </w:tc>
        <w:tc>
          <w:tcPr>
            <w:tcW w:w="548"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827427" w:rsidRPr="000563F1" w:rsidRDefault="00827427" w:rsidP="00827427">
            <w:pPr>
              <w:jc w:val="center"/>
              <w:rPr>
                <w:sz w:val="16"/>
                <w:szCs w:val="16"/>
              </w:rPr>
            </w:pPr>
            <w:r w:rsidRPr="000563F1">
              <w:rPr>
                <w:sz w:val="16"/>
                <w:szCs w:val="16"/>
              </w:rPr>
              <w:t>3.1</w:t>
            </w:r>
          </w:p>
        </w:tc>
        <w:tc>
          <w:tcPr>
            <w:tcW w:w="3720" w:type="dxa"/>
            <w:tcBorders>
              <w:top w:val="single" w:sz="6" w:space="0" w:color="auto"/>
              <w:left w:val="single" w:sz="6" w:space="0" w:color="auto"/>
              <w:bottom w:val="single" w:sz="6" w:space="0" w:color="auto"/>
              <w:right w:val="single" w:sz="6" w:space="0" w:color="auto"/>
            </w:tcBorders>
            <w:shd w:val="clear" w:color="auto" w:fill="auto"/>
          </w:tcPr>
          <w:p w:rsidR="00827427" w:rsidRPr="000563F1" w:rsidRDefault="00827427" w:rsidP="00827427">
            <w:pPr>
              <w:jc w:val="both"/>
              <w:rPr>
                <w:sz w:val="16"/>
                <w:szCs w:val="16"/>
              </w:rPr>
            </w:pPr>
            <w:proofErr w:type="gramStart"/>
            <w:r w:rsidRPr="000563F1">
              <w:rPr>
                <w:sz w:val="16"/>
                <w:szCs w:val="16"/>
              </w:rPr>
              <w:t>ilaçlama</w:t>
            </w:r>
            <w:proofErr w:type="gramEnd"/>
            <w:r w:rsidRPr="000563F1">
              <w:rPr>
                <w:sz w:val="16"/>
                <w:szCs w:val="16"/>
              </w:rPr>
              <w:t xml:space="preserve"> yapılması Baca kapağı, Haşere istasyonları Kontrollerin düzenli olarak devam ettirilmesi</w:t>
            </w:r>
          </w:p>
        </w:tc>
        <w:tc>
          <w:tcPr>
            <w:tcW w:w="3865" w:type="dxa"/>
            <w:tcBorders>
              <w:top w:val="single" w:sz="6" w:space="0" w:color="auto"/>
              <w:left w:val="single" w:sz="6" w:space="0" w:color="auto"/>
              <w:bottom w:val="single" w:sz="6" w:space="0" w:color="auto"/>
              <w:right w:val="single" w:sz="6" w:space="0" w:color="auto"/>
            </w:tcBorders>
            <w:shd w:val="clear" w:color="auto" w:fill="auto"/>
          </w:tcPr>
          <w:p w:rsidR="00827427" w:rsidRPr="000563F1" w:rsidRDefault="00827427" w:rsidP="00827427">
            <w:pPr>
              <w:jc w:val="both"/>
              <w:rPr>
                <w:sz w:val="16"/>
                <w:szCs w:val="16"/>
              </w:rPr>
            </w:pPr>
            <w:r w:rsidRPr="000563F1">
              <w:rPr>
                <w:sz w:val="16"/>
                <w:szCs w:val="16"/>
              </w:rPr>
              <w:t>Haşerelere karşı mücadele</w:t>
            </w:r>
          </w:p>
        </w:tc>
        <w:tc>
          <w:tcPr>
            <w:tcW w:w="857" w:type="dxa"/>
            <w:tcBorders>
              <w:top w:val="single" w:sz="6" w:space="0" w:color="auto"/>
              <w:left w:val="single" w:sz="6" w:space="0" w:color="auto"/>
              <w:bottom w:val="single" w:sz="6" w:space="0" w:color="auto"/>
              <w:right w:val="single" w:sz="6" w:space="0" w:color="auto"/>
            </w:tcBorders>
            <w:shd w:val="clear" w:color="auto" w:fill="FFFF00"/>
            <w:vAlign w:val="center"/>
          </w:tcPr>
          <w:p w:rsidR="00827427" w:rsidRPr="00873FCD" w:rsidRDefault="00834599" w:rsidP="00827427">
            <w:pPr>
              <w:jc w:val="center"/>
              <w:rPr>
                <w:sz w:val="16"/>
                <w:szCs w:val="16"/>
              </w:rPr>
            </w:pPr>
            <w:r>
              <w:rPr>
                <w:sz w:val="16"/>
                <w:szCs w:val="16"/>
              </w:rPr>
              <w:t>8</w:t>
            </w:r>
          </w:p>
        </w:tc>
        <w:tc>
          <w:tcPr>
            <w:tcW w:w="910" w:type="dxa"/>
            <w:tcBorders>
              <w:top w:val="single" w:sz="6" w:space="0" w:color="auto"/>
              <w:left w:val="single" w:sz="6" w:space="0" w:color="auto"/>
              <w:bottom w:val="single" w:sz="6" w:space="0" w:color="auto"/>
              <w:right w:val="single" w:sz="6" w:space="0" w:color="auto"/>
            </w:tcBorders>
            <w:shd w:val="clear" w:color="auto" w:fill="FFFF00"/>
            <w:vAlign w:val="center"/>
          </w:tcPr>
          <w:p w:rsidR="00827427" w:rsidRPr="000563F1" w:rsidRDefault="00E56898" w:rsidP="008812C9">
            <w:pPr>
              <w:jc w:val="center"/>
              <w:rPr>
                <w:sz w:val="16"/>
                <w:szCs w:val="16"/>
              </w:rPr>
            </w:pPr>
            <w:r>
              <w:rPr>
                <w:sz w:val="16"/>
                <w:szCs w:val="16"/>
              </w:rPr>
              <w:t>8</w:t>
            </w:r>
          </w:p>
        </w:tc>
        <w:tc>
          <w:tcPr>
            <w:tcW w:w="12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827427" w:rsidRPr="000563F1" w:rsidRDefault="00B60B62" w:rsidP="00827427">
            <w:pPr>
              <w:jc w:val="center"/>
              <w:rPr>
                <w:sz w:val="16"/>
                <w:szCs w:val="16"/>
              </w:rPr>
            </w:pPr>
            <w:r w:rsidRPr="00C574D1">
              <w:rPr>
                <w:sz w:val="16"/>
                <w:szCs w:val="16"/>
                <w:lang w:eastAsia="tr-TR"/>
              </w:rPr>
              <w:t>Tüm Akademik ve İdari Birimler</w:t>
            </w:r>
          </w:p>
        </w:tc>
        <w:tc>
          <w:tcPr>
            <w:tcW w:w="3732" w:type="dxa"/>
            <w:tcBorders>
              <w:top w:val="single" w:sz="6" w:space="0" w:color="auto"/>
              <w:left w:val="single" w:sz="6" w:space="0" w:color="auto"/>
              <w:bottom w:val="single" w:sz="6" w:space="0" w:color="auto"/>
              <w:right w:val="double" w:sz="6" w:space="0" w:color="auto"/>
            </w:tcBorders>
            <w:shd w:val="clear" w:color="auto" w:fill="auto"/>
          </w:tcPr>
          <w:p w:rsidR="00827427" w:rsidRPr="000563F1" w:rsidRDefault="00827427" w:rsidP="001843DA">
            <w:pPr>
              <w:jc w:val="both"/>
              <w:rPr>
                <w:sz w:val="16"/>
                <w:szCs w:val="16"/>
              </w:rPr>
            </w:pPr>
            <w:r w:rsidRPr="000563F1">
              <w:rPr>
                <w:sz w:val="16"/>
                <w:szCs w:val="16"/>
              </w:rPr>
              <w:t>Kontrol ediliyor</w:t>
            </w:r>
            <w:r w:rsidR="001843DA">
              <w:rPr>
                <w:sz w:val="16"/>
                <w:szCs w:val="16"/>
              </w:rPr>
              <w:t xml:space="preserve"> ve takibi yapılıyor.</w:t>
            </w:r>
          </w:p>
        </w:tc>
      </w:tr>
      <w:tr w:rsidR="00827427" w:rsidRPr="003C749A" w:rsidTr="00E56898">
        <w:trPr>
          <w:trHeight w:val="546"/>
        </w:trPr>
        <w:tc>
          <w:tcPr>
            <w:tcW w:w="328" w:type="dxa"/>
            <w:tcBorders>
              <w:top w:val="single" w:sz="6" w:space="0" w:color="auto"/>
              <w:left w:val="double" w:sz="6" w:space="0" w:color="auto"/>
              <w:bottom w:val="single" w:sz="6" w:space="0" w:color="auto"/>
              <w:right w:val="single" w:sz="6" w:space="0" w:color="auto"/>
            </w:tcBorders>
            <w:shd w:val="clear" w:color="auto" w:fill="auto"/>
            <w:noWrap/>
            <w:vAlign w:val="center"/>
          </w:tcPr>
          <w:p w:rsidR="00827427" w:rsidRDefault="00E56898" w:rsidP="00827427">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19</w:t>
            </w:r>
          </w:p>
        </w:tc>
        <w:tc>
          <w:tcPr>
            <w:tcW w:w="328" w:type="dxa"/>
            <w:tcBorders>
              <w:top w:val="single" w:sz="6" w:space="0" w:color="auto"/>
              <w:left w:val="single" w:sz="6" w:space="0" w:color="auto"/>
              <w:bottom w:val="single" w:sz="6" w:space="0" w:color="auto"/>
              <w:right w:val="single" w:sz="6" w:space="0" w:color="auto"/>
            </w:tcBorders>
            <w:shd w:val="clear" w:color="auto" w:fill="auto"/>
            <w:noWrap/>
            <w:textDirection w:val="btLr"/>
            <w:vAlign w:val="center"/>
          </w:tcPr>
          <w:p w:rsidR="00827427" w:rsidRPr="00ED67BB" w:rsidRDefault="00827427" w:rsidP="00827427">
            <w:pPr>
              <w:widowControl/>
              <w:autoSpaceDE/>
              <w:autoSpaceDN/>
              <w:jc w:val="center"/>
              <w:rPr>
                <w:rFonts w:eastAsia="Times New Roman"/>
                <w:b/>
                <w:color w:val="000000"/>
                <w:sz w:val="16"/>
                <w:szCs w:val="16"/>
                <w:lang w:eastAsia="tr-TR"/>
              </w:rPr>
            </w:pPr>
          </w:p>
        </w:tc>
        <w:tc>
          <w:tcPr>
            <w:tcW w:w="548"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827427" w:rsidRPr="00AC43C7" w:rsidRDefault="00827427" w:rsidP="00827427">
            <w:pPr>
              <w:jc w:val="center"/>
              <w:rPr>
                <w:sz w:val="16"/>
                <w:szCs w:val="16"/>
              </w:rPr>
            </w:pPr>
            <w:r w:rsidRPr="00AC43C7">
              <w:rPr>
                <w:sz w:val="16"/>
                <w:szCs w:val="16"/>
              </w:rPr>
              <w:t>4.3</w:t>
            </w:r>
          </w:p>
        </w:tc>
        <w:tc>
          <w:tcPr>
            <w:tcW w:w="3720" w:type="dxa"/>
            <w:tcBorders>
              <w:top w:val="single" w:sz="6" w:space="0" w:color="auto"/>
              <w:left w:val="single" w:sz="6" w:space="0" w:color="auto"/>
              <w:bottom w:val="single" w:sz="6" w:space="0" w:color="auto"/>
              <w:right w:val="single" w:sz="6" w:space="0" w:color="auto"/>
            </w:tcBorders>
            <w:shd w:val="clear" w:color="auto" w:fill="auto"/>
          </w:tcPr>
          <w:p w:rsidR="00827427" w:rsidRPr="00AC43C7" w:rsidRDefault="00827427" w:rsidP="00827427">
            <w:pPr>
              <w:jc w:val="both"/>
              <w:rPr>
                <w:sz w:val="16"/>
                <w:szCs w:val="16"/>
              </w:rPr>
            </w:pPr>
            <w:r w:rsidRPr="00AC43C7">
              <w:rPr>
                <w:sz w:val="16"/>
                <w:szCs w:val="16"/>
              </w:rPr>
              <w:t>Gıda zehirlenmesi vb. durumların önüne geçilmesi</w:t>
            </w:r>
          </w:p>
        </w:tc>
        <w:tc>
          <w:tcPr>
            <w:tcW w:w="3865" w:type="dxa"/>
            <w:tcBorders>
              <w:top w:val="single" w:sz="6" w:space="0" w:color="auto"/>
              <w:left w:val="single" w:sz="6" w:space="0" w:color="auto"/>
              <w:bottom w:val="single" w:sz="6" w:space="0" w:color="auto"/>
              <w:right w:val="single" w:sz="6" w:space="0" w:color="auto"/>
            </w:tcBorders>
            <w:shd w:val="clear" w:color="auto" w:fill="auto"/>
          </w:tcPr>
          <w:p w:rsidR="00827427" w:rsidRPr="00AC43C7" w:rsidRDefault="00827427" w:rsidP="00827427">
            <w:pPr>
              <w:jc w:val="both"/>
              <w:rPr>
                <w:sz w:val="16"/>
                <w:szCs w:val="16"/>
              </w:rPr>
            </w:pPr>
            <w:r w:rsidRPr="00AC43C7">
              <w:rPr>
                <w:sz w:val="16"/>
                <w:szCs w:val="16"/>
              </w:rPr>
              <w:t>Gıda maddelerinin bozulması</w:t>
            </w:r>
          </w:p>
        </w:tc>
        <w:tc>
          <w:tcPr>
            <w:tcW w:w="857" w:type="dxa"/>
            <w:tcBorders>
              <w:top w:val="single" w:sz="6" w:space="0" w:color="auto"/>
              <w:left w:val="single" w:sz="6" w:space="0" w:color="auto"/>
              <w:bottom w:val="single" w:sz="6" w:space="0" w:color="auto"/>
              <w:right w:val="single" w:sz="6" w:space="0" w:color="auto"/>
            </w:tcBorders>
            <w:shd w:val="clear" w:color="auto" w:fill="FFFF00"/>
            <w:vAlign w:val="center"/>
          </w:tcPr>
          <w:p w:rsidR="00827427" w:rsidRPr="00873FCD" w:rsidRDefault="00834599" w:rsidP="00827427">
            <w:pPr>
              <w:jc w:val="center"/>
              <w:rPr>
                <w:b/>
                <w:sz w:val="16"/>
                <w:szCs w:val="16"/>
              </w:rPr>
            </w:pPr>
            <w:r>
              <w:rPr>
                <w:b/>
                <w:sz w:val="16"/>
                <w:szCs w:val="16"/>
              </w:rPr>
              <w:t>8</w:t>
            </w:r>
          </w:p>
        </w:tc>
        <w:tc>
          <w:tcPr>
            <w:tcW w:w="910" w:type="dxa"/>
            <w:tcBorders>
              <w:top w:val="single" w:sz="6" w:space="0" w:color="auto"/>
              <w:left w:val="single" w:sz="6" w:space="0" w:color="auto"/>
              <w:bottom w:val="single" w:sz="6" w:space="0" w:color="auto"/>
              <w:right w:val="single" w:sz="6" w:space="0" w:color="auto"/>
            </w:tcBorders>
            <w:shd w:val="clear" w:color="auto" w:fill="FFFF00"/>
            <w:vAlign w:val="center"/>
          </w:tcPr>
          <w:p w:rsidR="00827427" w:rsidRPr="00812521" w:rsidRDefault="00E56898" w:rsidP="00827427">
            <w:pPr>
              <w:jc w:val="center"/>
              <w:rPr>
                <w:b/>
                <w:sz w:val="16"/>
                <w:szCs w:val="16"/>
              </w:rPr>
            </w:pPr>
            <w:r>
              <w:rPr>
                <w:b/>
                <w:sz w:val="16"/>
                <w:szCs w:val="16"/>
              </w:rPr>
              <w:t>8</w:t>
            </w:r>
          </w:p>
        </w:tc>
        <w:tc>
          <w:tcPr>
            <w:tcW w:w="12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827427" w:rsidRPr="00AC43C7" w:rsidRDefault="00B60B62" w:rsidP="00827427">
            <w:pPr>
              <w:jc w:val="center"/>
              <w:rPr>
                <w:sz w:val="16"/>
                <w:szCs w:val="16"/>
              </w:rPr>
            </w:pPr>
            <w:r w:rsidRPr="00C574D1">
              <w:rPr>
                <w:sz w:val="16"/>
                <w:szCs w:val="16"/>
                <w:lang w:eastAsia="tr-TR"/>
              </w:rPr>
              <w:t>Tüm Akademik ve İdari Birimler</w:t>
            </w:r>
          </w:p>
        </w:tc>
        <w:tc>
          <w:tcPr>
            <w:tcW w:w="3732" w:type="dxa"/>
            <w:tcBorders>
              <w:top w:val="single" w:sz="6" w:space="0" w:color="auto"/>
              <w:left w:val="single" w:sz="6" w:space="0" w:color="auto"/>
              <w:bottom w:val="single" w:sz="6" w:space="0" w:color="auto"/>
              <w:right w:val="double" w:sz="6" w:space="0" w:color="auto"/>
            </w:tcBorders>
            <w:shd w:val="clear" w:color="auto" w:fill="auto"/>
          </w:tcPr>
          <w:p w:rsidR="00827427" w:rsidRPr="00AC43C7" w:rsidRDefault="00827427" w:rsidP="00827427">
            <w:pPr>
              <w:jc w:val="both"/>
              <w:rPr>
                <w:sz w:val="16"/>
                <w:szCs w:val="16"/>
              </w:rPr>
            </w:pPr>
            <w:r w:rsidRPr="00AC43C7">
              <w:rPr>
                <w:sz w:val="16"/>
                <w:szCs w:val="16"/>
              </w:rPr>
              <w:t>Sıklıkla takibi yapılıyor</w:t>
            </w:r>
          </w:p>
        </w:tc>
      </w:tr>
      <w:tr w:rsidR="002B75A2" w:rsidRPr="003C749A" w:rsidTr="00B369BA">
        <w:trPr>
          <w:trHeight w:val="546"/>
        </w:trPr>
        <w:tc>
          <w:tcPr>
            <w:tcW w:w="328" w:type="dxa"/>
            <w:tcBorders>
              <w:top w:val="single" w:sz="6" w:space="0" w:color="auto"/>
              <w:left w:val="double" w:sz="6" w:space="0" w:color="auto"/>
              <w:bottom w:val="single" w:sz="6" w:space="0" w:color="auto"/>
              <w:right w:val="single" w:sz="6" w:space="0" w:color="auto"/>
            </w:tcBorders>
            <w:shd w:val="clear" w:color="auto" w:fill="auto"/>
            <w:noWrap/>
            <w:vAlign w:val="center"/>
          </w:tcPr>
          <w:p w:rsidR="002B75A2" w:rsidRDefault="00B369BA" w:rsidP="002B75A2">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lastRenderedPageBreak/>
              <w:t>20</w:t>
            </w:r>
          </w:p>
        </w:tc>
        <w:tc>
          <w:tcPr>
            <w:tcW w:w="328" w:type="dxa"/>
            <w:tcBorders>
              <w:top w:val="single" w:sz="6" w:space="0" w:color="auto"/>
              <w:left w:val="single" w:sz="6" w:space="0" w:color="auto"/>
              <w:bottom w:val="single" w:sz="6" w:space="0" w:color="auto"/>
              <w:right w:val="single" w:sz="6" w:space="0" w:color="auto"/>
            </w:tcBorders>
            <w:shd w:val="clear" w:color="auto" w:fill="auto"/>
            <w:noWrap/>
            <w:textDirection w:val="btLr"/>
            <w:vAlign w:val="center"/>
          </w:tcPr>
          <w:p w:rsidR="002B75A2" w:rsidRPr="00ED67BB" w:rsidRDefault="002B75A2" w:rsidP="002B75A2">
            <w:pPr>
              <w:widowControl/>
              <w:autoSpaceDE/>
              <w:autoSpaceDN/>
              <w:jc w:val="center"/>
              <w:rPr>
                <w:rFonts w:eastAsia="Times New Roman"/>
                <w:b/>
                <w:color w:val="000000"/>
                <w:sz w:val="16"/>
                <w:szCs w:val="16"/>
                <w:lang w:eastAsia="tr-TR"/>
              </w:rPr>
            </w:pPr>
          </w:p>
        </w:tc>
        <w:tc>
          <w:tcPr>
            <w:tcW w:w="548"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2B75A2" w:rsidRPr="00AC43C7" w:rsidRDefault="006731C0" w:rsidP="002B75A2">
            <w:pPr>
              <w:jc w:val="center"/>
              <w:rPr>
                <w:sz w:val="16"/>
                <w:szCs w:val="16"/>
              </w:rPr>
            </w:pPr>
            <w:r>
              <w:rPr>
                <w:sz w:val="16"/>
                <w:szCs w:val="16"/>
              </w:rPr>
              <w:t>3</w:t>
            </w:r>
            <w:r w:rsidR="002B75A2" w:rsidRPr="00AC43C7">
              <w:rPr>
                <w:sz w:val="16"/>
                <w:szCs w:val="16"/>
              </w:rPr>
              <w:t>.1</w:t>
            </w:r>
          </w:p>
        </w:tc>
        <w:tc>
          <w:tcPr>
            <w:tcW w:w="3720" w:type="dxa"/>
            <w:tcBorders>
              <w:top w:val="single" w:sz="6" w:space="0" w:color="auto"/>
              <w:left w:val="single" w:sz="6" w:space="0" w:color="auto"/>
              <w:bottom w:val="single" w:sz="6" w:space="0" w:color="auto"/>
              <w:right w:val="single" w:sz="6" w:space="0" w:color="auto"/>
            </w:tcBorders>
            <w:shd w:val="clear" w:color="auto" w:fill="auto"/>
          </w:tcPr>
          <w:p w:rsidR="002B75A2" w:rsidRPr="00AC43C7" w:rsidRDefault="002B75A2" w:rsidP="002B75A2">
            <w:pPr>
              <w:jc w:val="both"/>
              <w:rPr>
                <w:sz w:val="16"/>
                <w:szCs w:val="16"/>
              </w:rPr>
            </w:pPr>
            <w:r w:rsidRPr="00AC43C7">
              <w:rPr>
                <w:sz w:val="16"/>
                <w:szCs w:val="16"/>
              </w:rPr>
              <w:t>İş güvenliğinin sağlanabilmesi</w:t>
            </w:r>
          </w:p>
        </w:tc>
        <w:tc>
          <w:tcPr>
            <w:tcW w:w="3865" w:type="dxa"/>
            <w:tcBorders>
              <w:top w:val="single" w:sz="6" w:space="0" w:color="auto"/>
              <w:left w:val="single" w:sz="6" w:space="0" w:color="auto"/>
              <w:bottom w:val="single" w:sz="6" w:space="0" w:color="auto"/>
              <w:right w:val="single" w:sz="6" w:space="0" w:color="auto"/>
            </w:tcBorders>
            <w:shd w:val="clear" w:color="auto" w:fill="auto"/>
          </w:tcPr>
          <w:p w:rsidR="002B75A2" w:rsidRPr="00AC43C7" w:rsidRDefault="002B75A2" w:rsidP="002B75A2">
            <w:pPr>
              <w:jc w:val="both"/>
              <w:rPr>
                <w:sz w:val="16"/>
                <w:szCs w:val="16"/>
              </w:rPr>
            </w:pPr>
            <w:r w:rsidRPr="00AC43C7">
              <w:rPr>
                <w:sz w:val="16"/>
                <w:szCs w:val="16"/>
              </w:rPr>
              <w:t>Kaygan zemin</w:t>
            </w:r>
          </w:p>
        </w:tc>
        <w:tc>
          <w:tcPr>
            <w:tcW w:w="857" w:type="dxa"/>
            <w:tcBorders>
              <w:top w:val="single" w:sz="6" w:space="0" w:color="auto"/>
              <w:left w:val="single" w:sz="6" w:space="0" w:color="auto"/>
              <w:bottom w:val="single" w:sz="6" w:space="0" w:color="auto"/>
              <w:right w:val="single" w:sz="6" w:space="0" w:color="auto"/>
            </w:tcBorders>
            <w:shd w:val="clear" w:color="auto" w:fill="00B050"/>
            <w:vAlign w:val="center"/>
          </w:tcPr>
          <w:p w:rsidR="002B75A2" w:rsidRPr="00873FCD" w:rsidRDefault="00834599" w:rsidP="002B75A2">
            <w:pPr>
              <w:jc w:val="center"/>
              <w:rPr>
                <w:b/>
                <w:sz w:val="16"/>
                <w:szCs w:val="16"/>
              </w:rPr>
            </w:pPr>
            <w:r>
              <w:rPr>
                <w:b/>
                <w:sz w:val="16"/>
                <w:szCs w:val="16"/>
              </w:rPr>
              <w:t>3</w:t>
            </w:r>
          </w:p>
        </w:tc>
        <w:tc>
          <w:tcPr>
            <w:tcW w:w="910" w:type="dxa"/>
            <w:tcBorders>
              <w:top w:val="single" w:sz="6" w:space="0" w:color="auto"/>
              <w:left w:val="single" w:sz="6" w:space="0" w:color="auto"/>
              <w:bottom w:val="single" w:sz="6" w:space="0" w:color="auto"/>
              <w:right w:val="single" w:sz="6" w:space="0" w:color="auto"/>
            </w:tcBorders>
            <w:shd w:val="clear" w:color="auto" w:fill="00B050"/>
            <w:vAlign w:val="center"/>
          </w:tcPr>
          <w:p w:rsidR="002B75A2" w:rsidRPr="00812521" w:rsidRDefault="00B369BA" w:rsidP="002B75A2">
            <w:pPr>
              <w:jc w:val="center"/>
              <w:rPr>
                <w:b/>
                <w:sz w:val="16"/>
                <w:szCs w:val="16"/>
              </w:rPr>
            </w:pPr>
            <w:r>
              <w:rPr>
                <w:b/>
                <w:sz w:val="16"/>
                <w:szCs w:val="16"/>
              </w:rPr>
              <w:t>3</w:t>
            </w:r>
          </w:p>
        </w:tc>
        <w:tc>
          <w:tcPr>
            <w:tcW w:w="12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3E4368" w:rsidRDefault="003E4368" w:rsidP="003E4368">
            <w:pPr>
              <w:jc w:val="center"/>
              <w:rPr>
                <w:sz w:val="16"/>
                <w:szCs w:val="16"/>
              </w:rPr>
            </w:pPr>
            <w:r>
              <w:rPr>
                <w:sz w:val="16"/>
                <w:szCs w:val="16"/>
              </w:rPr>
              <w:t>Şube Müdürü</w:t>
            </w:r>
          </w:p>
          <w:p w:rsidR="002B75A2" w:rsidRPr="00AC43C7" w:rsidRDefault="002B75A2" w:rsidP="002B75A2">
            <w:pPr>
              <w:jc w:val="center"/>
              <w:rPr>
                <w:sz w:val="16"/>
                <w:szCs w:val="16"/>
              </w:rPr>
            </w:pPr>
            <w:r w:rsidRPr="00AC43C7">
              <w:rPr>
                <w:sz w:val="16"/>
                <w:szCs w:val="16"/>
              </w:rPr>
              <w:t>Yemekhane ve Mutfak Personeli</w:t>
            </w:r>
          </w:p>
        </w:tc>
        <w:tc>
          <w:tcPr>
            <w:tcW w:w="3732" w:type="dxa"/>
            <w:tcBorders>
              <w:top w:val="single" w:sz="6" w:space="0" w:color="auto"/>
              <w:left w:val="single" w:sz="6" w:space="0" w:color="auto"/>
              <w:bottom w:val="single" w:sz="6" w:space="0" w:color="auto"/>
              <w:right w:val="double" w:sz="6" w:space="0" w:color="auto"/>
            </w:tcBorders>
            <w:shd w:val="clear" w:color="auto" w:fill="auto"/>
          </w:tcPr>
          <w:p w:rsidR="002B75A2" w:rsidRPr="00AC43C7" w:rsidRDefault="001843DA" w:rsidP="002B75A2">
            <w:pPr>
              <w:jc w:val="both"/>
              <w:rPr>
                <w:sz w:val="16"/>
                <w:szCs w:val="16"/>
              </w:rPr>
            </w:pPr>
            <w:r>
              <w:rPr>
                <w:sz w:val="16"/>
                <w:szCs w:val="16"/>
              </w:rPr>
              <w:t>Gerekli düzenlemeler yapılmış olur takibi sağlanıyor.</w:t>
            </w:r>
          </w:p>
        </w:tc>
      </w:tr>
      <w:tr w:rsidR="000100CA" w:rsidRPr="003C749A" w:rsidTr="00B369BA">
        <w:trPr>
          <w:trHeight w:val="546"/>
        </w:trPr>
        <w:tc>
          <w:tcPr>
            <w:tcW w:w="328" w:type="dxa"/>
            <w:tcBorders>
              <w:top w:val="single" w:sz="6" w:space="0" w:color="auto"/>
              <w:left w:val="double" w:sz="6" w:space="0" w:color="auto"/>
              <w:bottom w:val="single" w:sz="6" w:space="0" w:color="auto"/>
              <w:right w:val="single" w:sz="6" w:space="0" w:color="auto"/>
            </w:tcBorders>
            <w:shd w:val="clear" w:color="auto" w:fill="auto"/>
            <w:noWrap/>
            <w:vAlign w:val="center"/>
          </w:tcPr>
          <w:p w:rsidR="000100CA" w:rsidRDefault="00B369BA" w:rsidP="000100CA">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21</w:t>
            </w:r>
          </w:p>
        </w:tc>
        <w:tc>
          <w:tcPr>
            <w:tcW w:w="328" w:type="dxa"/>
            <w:tcBorders>
              <w:top w:val="single" w:sz="6" w:space="0" w:color="auto"/>
              <w:left w:val="single" w:sz="6" w:space="0" w:color="auto"/>
              <w:bottom w:val="single" w:sz="6" w:space="0" w:color="auto"/>
              <w:right w:val="single" w:sz="6" w:space="0" w:color="auto"/>
            </w:tcBorders>
            <w:shd w:val="clear" w:color="auto" w:fill="auto"/>
            <w:noWrap/>
            <w:textDirection w:val="btLr"/>
            <w:vAlign w:val="center"/>
          </w:tcPr>
          <w:p w:rsidR="000100CA" w:rsidRPr="00ED67BB" w:rsidRDefault="000100CA" w:rsidP="000100CA">
            <w:pPr>
              <w:widowControl/>
              <w:autoSpaceDE/>
              <w:autoSpaceDN/>
              <w:jc w:val="center"/>
              <w:rPr>
                <w:rFonts w:eastAsia="Times New Roman"/>
                <w:b/>
                <w:color w:val="000000"/>
                <w:sz w:val="16"/>
                <w:szCs w:val="16"/>
                <w:lang w:eastAsia="tr-TR"/>
              </w:rPr>
            </w:pPr>
          </w:p>
        </w:tc>
        <w:tc>
          <w:tcPr>
            <w:tcW w:w="548"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0100CA" w:rsidRPr="00BB23F9" w:rsidRDefault="000100CA" w:rsidP="000100CA">
            <w:pPr>
              <w:jc w:val="center"/>
              <w:rPr>
                <w:b/>
                <w:sz w:val="16"/>
                <w:szCs w:val="16"/>
              </w:rPr>
            </w:pPr>
            <w:r w:rsidRPr="00BB23F9">
              <w:rPr>
                <w:b/>
                <w:sz w:val="16"/>
                <w:szCs w:val="16"/>
              </w:rPr>
              <w:t>3.3</w:t>
            </w:r>
          </w:p>
        </w:tc>
        <w:tc>
          <w:tcPr>
            <w:tcW w:w="3720" w:type="dxa"/>
            <w:tcBorders>
              <w:top w:val="single" w:sz="6" w:space="0" w:color="auto"/>
              <w:left w:val="single" w:sz="6" w:space="0" w:color="auto"/>
              <w:bottom w:val="single" w:sz="6" w:space="0" w:color="auto"/>
              <w:right w:val="single" w:sz="6" w:space="0" w:color="auto"/>
            </w:tcBorders>
            <w:shd w:val="clear" w:color="auto" w:fill="auto"/>
          </w:tcPr>
          <w:p w:rsidR="000100CA" w:rsidRPr="00392E80" w:rsidRDefault="000100CA" w:rsidP="000100CA">
            <w:pPr>
              <w:jc w:val="both"/>
              <w:rPr>
                <w:sz w:val="16"/>
                <w:szCs w:val="16"/>
              </w:rPr>
            </w:pPr>
            <w:r>
              <w:rPr>
                <w:sz w:val="16"/>
                <w:szCs w:val="16"/>
              </w:rPr>
              <w:t>Odalarda</w:t>
            </w:r>
            <w:r w:rsidRPr="00392E80">
              <w:rPr>
                <w:sz w:val="16"/>
                <w:szCs w:val="16"/>
              </w:rPr>
              <w:t xml:space="preserve"> rastlanılabilecek olası istenmeyen durumların önüne geçilmesi</w:t>
            </w:r>
          </w:p>
        </w:tc>
        <w:tc>
          <w:tcPr>
            <w:tcW w:w="3865" w:type="dxa"/>
            <w:tcBorders>
              <w:top w:val="single" w:sz="6" w:space="0" w:color="auto"/>
              <w:left w:val="single" w:sz="6" w:space="0" w:color="auto"/>
              <w:bottom w:val="single" w:sz="6" w:space="0" w:color="auto"/>
              <w:right w:val="single" w:sz="6" w:space="0" w:color="auto"/>
            </w:tcBorders>
            <w:shd w:val="clear" w:color="auto" w:fill="auto"/>
          </w:tcPr>
          <w:p w:rsidR="000100CA" w:rsidRPr="00392E80" w:rsidRDefault="000100CA" w:rsidP="000100CA">
            <w:pPr>
              <w:jc w:val="both"/>
              <w:rPr>
                <w:sz w:val="16"/>
                <w:szCs w:val="16"/>
              </w:rPr>
            </w:pPr>
            <w:r w:rsidRPr="00392E80">
              <w:rPr>
                <w:sz w:val="16"/>
                <w:szCs w:val="16"/>
              </w:rPr>
              <w:t>Çalışma sahasında riskli etkenlerin gözden kaçması</w:t>
            </w:r>
          </w:p>
        </w:tc>
        <w:tc>
          <w:tcPr>
            <w:tcW w:w="857" w:type="dxa"/>
            <w:tcBorders>
              <w:top w:val="single" w:sz="6" w:space="0" w:color="auto"/>
              <w:left w:val="single" w:sz="6" w:space="0" w:color="auto"/>
              <w:bottom w:val="single" w:sz="6" w:space="0" w:color="auto"/>
              <w:right w:val="single" w:sz="6" w:space="0" w:color="auto"/>
            </w:tcBorders>
            <w:shd w:val="clear" w:color="auto" w:fill="00B050"/>
            <w:vAlign w:val="center"/>
          </w:tcPr>
          <w:p w:rsidR="000100CA" w:rsidRPr="00873FCD" w:rsidRDefault="00834599" w:rsidP="000100CA">
            <w:pPr>
              <w:jc w:val="center"/>
              <w:rPr>
                <w:b/>
                <w:sz w:val="16"/>
                <w:szCs w:val="16"/>
              </w:rPr>
            </w:pPr>
            <w:r>
              <w:rPr>
                <w:b/>
                <w:sz w:val="16"/>
                <w:szCs w:val="16"/>
              </w:rPr>
              <w:t>4</w:t>
            </w:r>
          </w:p>
        </w:tc>
        <w:tc>
          <w:tcPr>
            <w:tcW w:w="910" w:type="dxa"/>
            <w:tcBorders>
              <w:top w:val="single" w:sz="6" w:space="0" w:color="auto"/>
              <w:left w:val="single" w:sz="6" w:space="0" w:color="auto"/>
              <w:bottom w:val="single" w:sz="6" w:space="0" w:color="auto"/>
              <w:right w:val="single" w:sz="6" w:space="0" w:color="auto"/>
            </w:tcBorders>
            <w:shd w:val="clear" w:color="auto" w:fill="00B050"/>
            <w:vAlign w:val="center"/>
          </w:tcPr>
          <w:p w:rsidR="000100CA" w:rsidRPr="00BB23F9" w:rsidRDefault="00B369BA" w:rsidP="000100CA">
            <w:pPr>
              <w:jc w:val="center"/>
              <w:rPr>
                <w:b/>
                <w:sz w:val="16"/>
                <w:szCs w:val="16"/>
              </w:rPr>
            </w:pPr>
            <w:r>
              <w:rPr>
                <w:b/>
                <w:sz w:val="16"/>
                <w:szCs w:val="16"/>
              </w:rPr>
              <w:t>4</w:t>
            </w:r>
          </w:p>
        </w:tc>
        <w:tc>
          <w:tcPr>
            <w:tcW w:w="12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0100CA" w:rsidRPr="00392E80" w:rsidRDefault="00693F28" w:rsidP="000100CA">
            <w:pPr>
              <w:jc w:val="center"/>
              <w:rPr>
                <w:sz w:val="16"/>
                <w:szCs w:val="16"/>
              </w:rPr>
            </w:pPr>
            <w:r w:rsidRPr="00C574D1">
              <w:rPr>
                <w:sz w:val="16"/>
                <w:szCs w:val="16"/>
                <w:lang w:eastAsia="tr-TR"/>
              </w:rPr>
              <w:t>Tüm Akademik ve İdari Birimler</w:t>
            </w:r>
          </w:p>
        </w:tc>
        <w:tc>
          <w:tcPr>
            <w:tcW w:w="3732" w:type="dxa"/>
            <w:tcBorders>
              <w:top w:val="single" w:sz="6" w:space="0" w:color="auto"/>
              <w:left w:val="single" w:sz="6" w:space="0" w:color="auto"/>
              <w:bottom w:val="single" w:sz="6" w:space="0" w:color="auto"/>
              <w:right w:val="double" w:sz="6" w:space="0" w:color="auto"/>
            </w:tcBorders>
            <w:shd w:val="clear" w:color="auto" w:fill="auto"/>
          </w:tcPr>
          <w:p w:rsidR="000100CA" w:rsidRPr="00392E80" w:rsidRDefault="000100CA" w:rsidP="000100CA">
            <w:pPr>
              <w:jc w:val="both"/>
              <w:rPr>
                <w:sz w:val="16"/>
                <w:szCs w:val="16"/>
              </w:rPr>
            </w:pPr>
            <w:r w:rsidRPr="00392E80">
              <w:rPr>
                <w:sz w:val="16"/>
                <w:szCs w:val="16"/>
              </w:rPr>
              <w:t>Kontrol ediliyor</w:t>
            </w:r>
            <w:r w:rsidR="00EA18A8">
              <w:rPr>
                <w:sz w:val="16"/>
                <w:szCs w:val="16"/>
              </w:rPr>
              <w:t>.</w:t>
            </w:r>
          </w:p>
        </w:tc>
      </w:tr>
      <w:tr w:rsidR="000100CA" w:rsidRPr="003C749A" w:rsidTr="00F31D77">
        <w:trPr>
          <w:trHeight w:val="546"/>
        </w:trPr>
        <w:tc>
          <w:tcPr>
            <w:tcW w:w="328" w:type="dxa"/>
            <w:tcBorders>
              <w:top w:val="single" w:sz="6" w:space="0" w:color="auto"/>
              <w:left w:val="double" w:sz="6" w:space="0" w:color="auto"/>
              <w:bottom w:val="single" w:sz="6" w:space="0" w:color="auto"/>
              <w:right w:val="single" w:sz="6" w:space="0" w:color="auto"/>
            </w:tcBorders>
            <w:shd w:val="clear" w:color="auto" w:fill="auto"/>
            <w:noWrap/>
            <w:vAlign w:val="center"/>
          </w:tcPr>
          <w:p w:rsidR="000100CA" w:rsidRDefault="00F31D77" w:rsidP="000100CA">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23</w:t>
            </w:r>
          </w:p>
        </w:tc>
        <w:tc>
          <w:tcPr>
            <w:tcW w:w="328" w:type="dxa"/>
            <w:tcBorders>
              <w:top w:val="single" w:sz="6" w:space="0" w:color="auto"/>
              <w:left w:val="single" w:sz="6" w:space="0" w:color="auto"/>
              <w:bottom w:val="single" w:sz="6" w:space="0" w:color="auto"/>
              <w:right w:val="single" w:sz="6" w:space="0" w:color="auto"/>
            </w:tcBorders>
            <w:shd w:val="clear" w:color="auto" w:fill="auto"/>
            <w:noWrap/>
            <w:textDirection w:val="btLr"/>
            <w:vAlign w:val="center"/>
          </w:tcPr>
          <w:p w:rsidR="000100CA" w:rsidRPr="00ED67BB" w:rsidRDefault="000100CA" w:rsidP="000100CA">
            <w:pPr>
              <w:widowControl/>
              <w:autoSpaceDE/>
              <w:autoSpaceDN/>
              <w:jc w:val="center"/>
              <w:rPr>
                <w:rFonts w:eastAsia="Times New Roman"/>
                <w:b/>
                <w:color w:val="000000"/>
                <w:sz w:val="16"/>
                <w:szCs w:val="16"/>
                <w:lang w:eastAsia="tr-TR"/>
              </w:rPr>
            </w:pPr>
          </w:p>
        </w:tc>
        <w:tc>
          <w:tcPr>
            <w:tcW w:w="548" w:type="dxa"/>
            <w:gridSpan w:val="2"/>
            <w:tcBorders>
              <w:top w:val="single" w:sz="6" w:space="0" w:color="auto"/>
              <w:left w:val="single" w:sz="6" w:space="0" w:color="auto"/>
              <w:bottom w:val="single" w:sz="6" w:space="0" w:color="auto"/>
              <w:right w:val="single" w:sz="6" w:space="0" w:color="auto"/>
            </w:tcBorders>
            <w:shd w:val="clear" w:color="auto" w:fill="auto"/>
            <w:noWrap/>
          </w:tcPr>
          <w:p w:rsidR="000100CA" w:rsidRPr="001819D2" w:rsidRDefault="000100CA" w:rsidP="000100CA">
            <w:pPr>
              <w:jc w:val="center"/>
              <w:rPr>
                <w:sz w:val="16"/>
                <w:szCs w:val="16"/>
              </w:rPr>
            </w:pPr>
          </w:p>
          <w:p w:rsidR="000100CA" w:rsidRPr="001819D2" w:rsidRDefault="000100CA" w:rsidP="000100CA">
            <w:pPr>
              <w:jc w:val="center"/>
              <w:rPr>
                <w:sz w:val="16"/>
                <w:szCs w:val="16"/>
              </w:rPr>
            </w:pPr>
            <w:r w:rsidRPr="001819D2">
              <w:rPr>
                <w:sz w:val="16"/>
                <w:szCs w:val="16"/>
              </w:rPr>
              <w:t>3.4</w:t>
            </w:r>
          </w:p>
        </w:tc>
        <w:tc>
          <w:tcPr>
            <w:tcW w:w="3720" w:type="dxa"/>
            <w:tcBorders>
              <w:top w:val="single" w:sz="6" w:space="0" w:color="auto"/>
              <w:left w:val="single" w:sz="6" w:space="0" w:color="auto"/>
              <w:bottom w:val="single" w:sz="6" w:space="0" w:color="auto"/>
              <w:right w:val="single" w:sz="6" w:space="0" w:color="auto"/>
            </w:tcBorders>
            <w:shd w:val="clear" w:color="auto" w:fill="auto"/>
          </w:tcPr>
          <w:p w:rsidR="000100CA" w:rsidRPr="001819D2" w:rsidRDefault="000100CA" w:rsidP="000100CA">
            <w:pPr>
              <w:jc w:val="both"/>
              <w:rPr>
                <w:sz w:val="16"/>
                <w:szCs w:val="16"/>
              </w:rPr>
            </w:pPr>
          </w:p>
          <w:p w:rsidR="000100CA" w:rsidRPr="001819D2" w:rsidRDefault="004C2097" w:rsidP="000100CA">
            <w:pPr>
              <w:jc w:val="both"/>
              <w:rPr>
                <w:sz w:val="16"/>
                <w:szCs w:val="16"/>
              </w:rPr>
            </w:pPr>
            <w:r>
              <w:rPr>
                <w:sz w:val="16"/>
              </w:rPr>
              <w:t>Engelli bireylerin spor alanlarına ulaşımı</w:t>
            </w:r>
            <w:r w:rsidR="00AD0BEB">
              <w:rPr>
                <w:sz w:val="16"/>
              </w:rPr>
              <w:t>nı sağlamak</w:t>
            </w:r>
          </w:p>
        </w:tc>
        <w:tc>
          <w:tcPr>
            <w:tcW w:w="3865" w:type="dxa"/>
            <w:tcBorders>
              <w:top w:val="single" w:sz="6" w:space="0" w:color="auto"/>
              <w:left w:val="single" w:sz="6" w:space="0" w:color="auto"/>
              <w:bottom w:val="single" w:sz="6" w:space="0" w:color="auto"/>
              <w:right w:val="single" w:sz="6" w:space="0" w:color="auto"/>
            </w:tcBorders>
            <w:shd w:val="clear" w:color="auto" w:fill="auto"/>
          </w:tcPr>
          <w:p w:rsidR="000100CA" w:rsidRPr="001819D2" w:rsidRDefault="000100CA" w:rsidP="000100CA">
            <w:pPr>
              <w:jc w:val="center"/>
              <w:rPr>
                <w:sz w:val="16"/>
                <w:szCs w:val="16"/>
              </w:rPr>
            </w:pPr>
            <w:r w:rsidRPr="001819D2">
              <w:rPr>
                <w:sz w:val="16"/>
                <w:szCs w:val="16"/>
              </w:rPr>
              <w:t>Engelli bireyler için</w:t>
            </w:r>
            <w:r>
              <w:rPr>
                <w:sz w:val="16"/>
                <w:szCs w:val="16"/>
              </w:rPr>
              <w:t xml:space="preserve"> </w:t>
            </w:r>
            <w:r w:rsidRPr="001819D2">
              <w:rPr>
                <w:sz w:val="16"/>
                <w:szCs w:val="16"/>
              </w:rPr>
              <w:t>fiziki koşulların uygun olmaması</w:t>
            </w:r>
          </w:p>
        </w:tc>
        <w:tc>
          <w:tcPr>
            <w:tcW w:w="857" w:type="dxa"/>
            <w:tcBorders>
              <w:top w:val="single" w:sz="6" w:space="0" w:color="auto"/>
              <w:left w:val="single" w:sz="6" w:space="0" w:color="auto"/>
              <w:bottom w:val="single" w:sz="6" w:space="0" w:color="auto"/>
              <w:right w:val="single" w:sz="6" w:space="0" w:color="auto"/>
            </w:tcBorders>
            <w:shd w:val="clear" w:color="auto" w:fill="FFFF00"/>
            <w:vAlign w:val="center"/>
          </w:tcPr>
          <w:p w:rsidR="000100CA" w:rsidRPr="00873FCD" w:rsidRDefault="00834599" w:rsidP="000100CA">
            <w:pPr>
              <w:jc w:val="center"/>
              <w:rPr>
                <w:sz w:val="16"/>
                <w:szCs w:val="16"/>
              </w:rPr>
            </w:pPr>
            <w:r>
              <w:rPr>
                <w:sz w:val="16"/>
                <w:szCs w:val="16"/>
              </w:rPr>
              <w:t>8</w:t>
            </w:r>
          </w:p>
        </w:tc>
        <w:tc>
          <w:tcPr>
            <w:tcW w:w="910" w:type="dxa"/>
            <w:tcBorders>
              <w:top w:val="single" w:sz="6" w:space="0" w:color="auto"/>
              <w:left w:val="single" w:sz="6" w:space="0" w:color="auto"/>
              <w:bottom w:val="single" w:sz="6" w:space="0" w:color="auto"/>
              <w:right w:val="single" w:sz="6" w:space="0" w:color="auto"/>
            </w:tcBorders>
            <w:shd w:val="clear" w:color="auto" w:fill="FFFF00"/>
            <w:vAlign w:val="center"/>
          </w:tcPr>
          <w:p w:rsidR="000100CA" w:rsidRPr="00EC42E2" w:rsidRDefault="00F31D77" w:rsidP="000100CA">
            <w:pPr>
              <w:jc w:val="center"/>
              <w:rPr>
                <w:sz w:val="16"/>
                <w:szCs w:val="16"/>
              </w:rPr>
            </w:pPr>
            <w:r>
              <w:rPr>
                <w:sz w:val="16"/>
                <w:szCs w:val="16"/>
              </w:rPr>
              <w:t>8</w:t>
            </w:r>
          </w:p>
        </w:tc>
        <w:tc>
          <w:tcPr>
            <w:tcW w:w="1280" w:type="dxa"/>
            <w:gridSpan w:val="2"/>
            <w:tcBorders>
              <w:top w:val="single" w:sz="6" w:space="0" w:color="auto"/>
              <w:left w:val="single" w:sz="6" w:space="0" w:color="auto"/>
              <w:bottom w:val="single" w:sz="6" w:space="0" w:color="auto"/>
              <w:right w:val="single" w:sz="6" w:space="0" w:color="auto"/>
            </w:tcBorders>
            <w:shd w:val="clear" w:color="auto" w:fill="auto"/>
          </w:tcPr>
          <w:p w:rsidR="000100CA" w:rsidRPr="001819D2" w:rsidRDefault="000100CA" w:rsidP="000100CA">
            <w:pPr>
              <w:jc w:val="center"/>
              <w:rPr>
                <w:sz w:val="16"/>
                <w:szCs w:val="16"/>
              </w:rPr>
            </w:pPr>
          </w:p>
          <w:p w:rsidR="000100CA" w:rsidRPr="001819D2" w:rsidRDefault="000100CA" w:rsidP="000100CA">
            <w:pPr>
              <w:jc w:val="center"/>
              <w:rPr>
                <w:sz w:val="16"/>
                <w:szCs w:val="16"/>
              </w:rPr>
            </w:pPr>
            <w:r w:rsidRPr="001819D2">
              <w:rPr>
                <w:sz w:val="16"/>
                <w:szCs w:val="16"/>
              </w:rPr>
              <w:t>Şube müdürü</w:t>
            </w:r>
          </w:p>
        </w:tc>
        <w:tc>
          <w:tcPr>
            <w:tcW w:w="3732" w:type="dxa"/>
            <w:tcBorders>
              <w:top w:val="single" w:sz="6" w:space="0" w:color="auto"/>
              <w:left w:val="single" w:sz="6" w:space="0" w:color="auto"/>
              <w:bottom w:val="single" w:sz="6" w:space="0" w:color="auto"/>
              <w:right w:val="double" w:sz="6" w:space="0" w:color="auto"/>
            </w:tcBorders>
            <w:shd w:val="clear" w:color="auto" w:fill="auto"/>
          </w:tcPr>
          <w:p w:rsidR="000100CA" w:rsidRPr="001819D2" w:rsidRDefault="00F31D77" w:rsidP="000100CA">
            <w:pPr>
              <w:jc w:val="both"/>
              <w:rPr>
                <w:sz w:val="16"/>
                <w:szCs w:val="16"/>
              </w:rPr>
            </w:pPr>
            <w:r>
              <w:rPr>
                <w:sz w:val="16"/>
                <w:szCs w:val="16"/>
              </w:rPr>
              <w:t>Görüşmeler sağlanmış olup gerekli iyileştirmelerin yapılması için çalışmalar başlamıştır.</w:t>
            </w:r>
          </w:p>
        </w:tc>
      </w:tr>
      <w:tr w:rsidR="000100CA" w:rsidRPr="003C749A" w:rsidTr="00F31D77">
        <w:trPr>
          <w:trHeight w:val="546"/>
        </w:trPr>
        <w:tc>
          <w:tcPr>
            <w:tcW w:w="328" w:type="dxa"/>
            <w:tcBorders>
              <w:top w:val="single" w:sz="6" w:space="0" w:color="auto"/>
              <w:left w:val="double" w:sz="6" w:space="0" w:color="auto"/>
              <w:bottom w:val="single" w:sz="6" w:space="0" w:color="auto"/>
              <w:right w:val="single" w:sz="6" w:space="0" w:color="auto"/>
            </w:tcBorders>
            <w:shd w:val="clear" w:color="auto" w:fill="auto"/>
            <w:noWrap/>
            <w:vAlign w:val="center"/>
          </w:tcPr>
          <w:p w:rsidR="000100CA" w:rsidRDefault="00F31D77" w:rsidP="000100CA">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24</w:t>
            </w:r>
          </w:p>
        </w:tc>
        <w:tc>
          <w:tcPr>
            <w:tcW w:w="328" w:type="dxa"/>
            <w:tcBorders>
              <w:top w:val="single" w:sz="6" w:space="0" w:color="auto"/>
              <w:left w:val="single" w:sz="6" w:space="0" w:color="auto"/>
              <w:bottom w:val="single" w:sz="6" w:space="0" w:color="auto"/>
              <w:right w:val="single" w:sz="6" w:space="0" w:color="auto"/>
            </w:tcBorders>
            <w:shd w:val="clear" w:color="auto" w:fill="auto"/>
            <w:noWrap/>
            <w:textDirection w:val="btLr"/>
            <w:vAlign w:val="center"/>
          </w:tcPr>
          <w:p w:rsidR="000100CA" w:rsidRPr="00ED67BB" w:rsidRDefault="000100CA" w:rsidP="000100CA">
            <w:pPr>
              <w:widowControl/>
              <w:autoSpaceDE/>
              <w:autoSpaceDN/>
              <w:jc w:val="center"/>
              <w:rPr>
                <w:rFonts w:eastAsia="Times New Roman"/>
                <w:b/>
                <w:color w:val="000000"/>
                <w:sz w:val="16"/>
                <w:szCs w:val="16"/>
                <w:lang w:eastAsia="tr-TR"/>
              </w:rPr>
            </w:pPr>
          </w:p>
        </w:tc>
        <w:tc>
          <w:tcPr>
            <w:tcW w:w="548"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0100CA" w:rsidRPr="00BB23F9" w:rsidRDefault="000100CA" w:rsidP="000100CA">
            <w:pPr>
              <w:jc w:val="center"/>
              <w:rPr>
                <w:b/>
                <w:sz w:val="16"/>
                <w:szCs w:val="16"/>
              </w:rPr>
            </w:pPr>
            <w:r w:rsidRPr="00BB23F9">
              <w:rPr>
                <w:b/>
                <w:sz w:val="16"/>
                <w:szCs w:val="16"/>
              </w:rPr>
              <w:t>3.1</w:t>
            </w:r>
          </w:p>
        </w:tc>
        <w:tc>
          <w:tcPr>
            <w:tcW w:w="3720" w:type="dxa"/>
            <w:tcBorders>
              <w:top w:val="single" w:sz="6" w:space="0" w:color="auto"/>
              <w:left w:val="single" w:sz="6" w:space="0" w:color="auto"/>
              <w:bottom w:val="single" w:sz="6" w:space="0" w:color="auto"/>
              <w:right w:val="single" w:sz="6" w:space="0" w:color="auto"/>
            </w:tcBorders>
            <w:shd w:val="clear" w:color="auto" w:fill="auto"/>
          </w:tcPr>
          <w:p w:rsidR="000100CA" w:rsidRPr="00392E80" w:rsidRDefault="000100CA" w:rsidP="000100CA">
            <w:pPr>
              <w:jc w:val="both"/>
              <w:rPr>
                <w:sz w:val="16"/>
                <w:szCs w:val="16"/>
              </w:rPr>
            </w:pPr>
            <w:r w:rsidRPr="00392E80">
              <w:rPr>
                <w:sz w:val="16"/>
                <w:szCs w:val="16"/>
              </w:rPr>
              <w:t>Akarları tıkayacak malzemeleri akarlara atmamak</w:t>
            </w:r>
          </w:p>
        </w:tc>
        <w:tc>
          <w:tcPr>
            <w:tcW w:w="3865" w:type="dxa"/>
            <w:tcBorders>
              <w:top w:val="single" w:sz="6" w:space="0" w:color="auto"/>
              <w:left w:val="single" w:sz="6" w:space="0" w:color="auto"/>
              <w:bottom w:val="single" w:sz="6" w:space="0" w:color="auto"/>
              <w:right w:val="single" w:sz="6" w:space="0" w:color="auto"/>
            </w:tcBorders>
            <w:shd w:val="clear" w:color="auto" w:fill="auto"/>
          </w:tcPr>
          <w:p w:rsidR="000100CA" w:rsidRPr="00392E80" w:rsidRDefault="000100CA" w:rsidP="000100CA">
            <w:pPr>
              <w:jc w:val="both"/>
              <w:rPr>
                <w:sz w:val="16"/>
                <w:szCs w:val="16"/>
              </w:rPr>
            </w:pPr>
            <w:r w:rsidRPr="00392E80">
              <w:rPr>
                <w:sz w:val="16"/>
                <w:szCs w:val="16"/>
              </w:rPr>
              <w:t>Banyo ve lavabo akarlarında tıkanma</w:t>
            </w:r>
          </w:p>
        </w:tc>
        <w:tc>
          <w:tcPr>
            <w:tcW w:w="857" w:type="dxa"/>
            <w:tcBorders>
              <w:top w:val="single" w:sz="6" w:space="0" w:color="auto"/>
              <w:left w:val="single" w:sz="6" w:space="0" w:color="auto"/>
              <w:bottom w:val="single" w:sz="6" w:space="0" w:color="auto"/>
              <w:right w:val="single" w:sz="6" w:space="0" w:color="auto"/>
            </w:tcBorders>
            <w:shd w:val="clear" w:color="auto" w:fill="FFFF00"/>
            <w:vAlign w:val="center"/>
          </w:tcPr>
          <w:p w:rsidR="000100CA" w:rsidRPr="00873FCD" w:rsidRDefault="00834599" w:rsidP="000100CA">
            <w:pPr>
              <w:jc w:val="center"/>
              <w:rPr>
                <w:b/>
                <w:sz w:val="16"/>
                <w:szCs w:val="16"/>
              </w:rPr>
            </w:pPr>
            <w:r>
              <w:rPr>
                <w:b/>
                <w:sz w:val="16"/>
                <w:szCs w:val="16"/>
              </w:rPr>
              <w:t>8</w:t>
            </w:r>
          </w:p>
        </w:tc>
        <w:tc>
          <w:tcPr>
            <w:tcW w:w="910" w:type="dxa"/>
            <w:tcBorders>
              <w:top w:val="single" w:sz="6" w:space="0" w:color="auto"/>
              <w:left w:val="single" w:sz="6" w:space="0" w:color="auto"/>
              <w:bottom w:val="single" w:sz="6" w:space="0" w:color="auto"/>
              <w:right w:val="single" w:sz="6" w:space="0" w:color="auto"/>
            </w:tcBorders>
            <w:shd w:val="clear" w:color="auto" w:fill="FFFF00"/>
            <w:vAlign w:val="center"/>
          </w:tcPr>
          <w:p w:rsidR="000100CA" w:rsidRPr="00BB23F9" w:rsidRDefault="00F31D77" w:rsidP="000100CA">
            <w:pPr>
              <w:jc w:val="center"/>
              <w:rPr>
                <w:b/>
                <w:sz w:val="16"/>
                <w:szCs w:val="16"/>
              </w:rPr>
            </w:pPr>
            <w:r>
              <w:rPr>
                <w:b/>
                <w:sz w:val="16"/>
                <w:szCs w:val="16"/>
              </w:rPr>
              <w:t>8</w:t>
            </w:r>
          </w:p>
        </w:tc>
        <w:tc>
          <w:tcPr>
            <w:tcW w:w="12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0100CA" w:rsidRPr="00392E80" w:rsidRDefault="00B60B62" w:rsidP="000100CA">
            <w:pPr>
              <w:jc w:val="center"/>
              <w:rPr>
                <w:sz w:val="16"/>
                <w:szCs w:val="16"/>
              </w:rPr>
            </w:pPr>
            <w:r w:rsidRPr="00C574D1">
              <w:rPr>
                <w:sz w:val="16"/>
                <w:szCs w:val="16"/>
                <w:lang w:eastAsia="tr-TR"/>
              </w:rPr>
              <w:t>Tüm Akademik ve İdari Birimler</w:t>
            </w:r>
            <w:r w:rsidRPr="00392E80">
              <w:rPr>
                <w:sz w:val="16"/>
                <w:szCs w:val="16"/>
              </w:rPr>
              <w:t xml:space="preserve"> </w:t>
            </w:r>
          </w:p>
        </w:tc>
        <w:tc>
          <w:tcPr>
            <w:tcW w:w="3732" w:type="dxa"/>
            <w:tcBorders>
              <w:top w:val="single" w:sz="6" w:space="0" w:color="auto"/>
              <w:left w:val="single" w:sz="6" w:space="0" w:color="auto"/>
              <w:bottom w:val="single" w:sz="6" w:space="0" w:color="auto"/>
              <w:right w:val="double" w:sz="6" w:space="0" w:color="auto"/>
            </w:tcBorders>
            <w:shd w:val="clear" w:color="auto" w:fill="auto"/>
          </w:tcPr>
          <w:p w:rsidR="000100CA" w:rsidRDefault="000100CA" w:rsidP="000100CA">
            <w:pPr>
              <w:jc w:val="both"/>
              <w:rPr>
                <w:sz w:val="16"/>
                <w:szCs w:val="16"/>
              </w:rPr>
            </w:pPr>
            <w:r w:rsidRPr="00392E80">
              <w:rPr>
                <w:sz w:val="16"/>
                <w:szCs w:val="16"/>
              </w:rPr>
              <w:t>Kontrol ediliyor</w:t>
            </w:r>
            <w:r w:rsidR="00F31D77">
              <w:rPr>
                <w:sz w:val="16"/>
                <w:szCs w:val="16"/>
              </w:rPr>
              <w:t xml:space="preserve"> ve takibi yapılıyor.</w:t>
            </w:r>
          </w:p>
          <w:p w:rsidR="000100CA" w:rsidRDefault="000100CA" w:rsidP="000100CA">
            <w:pPr>
              <w:jc w:val="both"/>
              <w:rPr>
                <w:sz w:val="16"/>
                <w:szCs w:val="16"/>
              </w:rPr>
            </w:pPr>
          </w:p>
          <w:p w:rsidR="000100CA" w:rsidRDefault="000100CA" w:rsidP="000100CA">
            <w:pPr>
              <w:jc w:val="both"/>
              <w:rPr>
                <w:sz w:val="16"/>
                <w:szCs w:val="16"/>
              </w:rPr>
            </w:pPr>
          </w:p>
          <w:p w:rsidR="000100CA" w:rsidRDefault="000100CA" w:rsidP="000100CA">
            <w:pPr>
              <w:jc w:val="both"/>
              <w:rPr>
                <w:sz w:val="16"/>
                <w:szCs w:val="16"/>
              </w:rPr>
            </w:pPr>
          </w:p>
          <w:p w:rsidR="000100CA" w:rsidRPr="00392E80" w:rsidRDefault="000100CA" w:rsidP="000100CA">
            <w:pPr>
              <w:jc w:val="both"/>
              <w:rPr>
                <w:sz w:val="16"/>
                <w:szCs w:val="16"/>
              </w:rPr>
            </w:pPr>
          </w:p>
        </w:tc>
      </w:tr>
      <w:tr w:rsidR="000100CA" w:rsidRPr="003C749A" w:rsidTr="00F31D77">
        <w:trPr>
          <w:trHeight w:val="546"/>
        </w:trPr>
        <w:tc>
          <w:tcPr>
            <w:tcW w:w="328" w:type="dxa"/>
            <w:tcBorders>
              <w:top w:val="single" w:sz="6" w:space="0" w:color="auto"/>
              <w:left w:val="double" w:sz="6" w:space="0" w:color="auto"/>
              <w:bottom w:val="single" w:sz="6" w:space="0" w:color="auto"/>
              <w:right w:val="single" w:sz="6" w:space="0" w:color="auto"/>
            </w:tcBorders>
            <w:shd w:val="clear" w:color="auto" w:fill="auto"/>
            <w:noWrap/>
            <w:vAlign w:val="center"/>
          </w:tcPr>
          <w:p w:rsidR="000100CA" w:rsidRDefault="00F31D77" w:rsidP="000100CA">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25</w:t>
            </w:r>
          </w:p>
        </w:tc>
        <w:tc>
          <w:tcPr>
            <w:tcW w:w="328" w:type="dxa"/>
            <w:tcBorders>
              <w:top w:val="single" w:sz="6" w:space="0" w:color="auto"/>
              <w:left w:val="single" w:sz="6" w:space="0" w:color="auto"/>
              <w:bottom w:val="single" w:sz="6" w:space="0" w:color="auto"/>
              <w:right w:val="single" w:sz="6" w:space="0" w:color="auto"/>
            </w:tcBorders>
            <w:shd w:val="clear" w:color="auto" w:fill="auto"/>
            <w:noWrap/>
            <w:textDirection w:val="btLr"/>
            <w:vAlign w:val="center"/>
          </w:tcPr>
          <w:p w:rsidR="000100CA" w:rsidRPr="00973CEE" w:rsidRDefault="000100CA" w:rsidP="000100CA">
            <w:pPr>
              <w:widowControl/>
              <w:autoSpaceDE/>
              <w:autoSpaceDN/>
              <w:jc w:val="center"/>
              <w:rPr>
                <w:rFonts w:eastAsia="Times New Roman"/>
                <w:b/>
                <w:color w:val="000000"/>
                <w:sz w:val="16"/>
                <w:szCs w:val="16"/>
                <w:lang w:eastAsia="tr-TR"/>
              </w:rPr>
            </w:pPr>
            <w:r w:rsidRPr="00973CEE">
              <w:rPr>
                <w:rFonts w:eastAsia="Times New Roman"/>
                <w:b/>
                <w:color w:val="000000"/>
                <w:sz w:val="16"/>
                <w:szCs w:val="16"/>
                <w:lang w:eastAsia="tr-TR"/>
              </w:rPr>
              <w:t>SKSD-YİB 09</w:t>
            </w:r>
          </w:p>
        </w:tc>
        <w:tc>
          <w:tcPr>
            <w:tcW w:w="548"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0100CA" w:rsidRDefault="000100CA" w:rsidP="000100CA">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3.1</w:t>
            </w:r>
          </w:p>
          <w:p w:rsidR="000100CA" w:rsidRPr="003C749A" w:rsidRDefault="000100CA" w:rsidP="000100CA">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3.3</w:t>
            </w:r>
          </w:p>
        </w:tc>
        <w:tc>
          <w:tcPr>
            <w:tcW w:w="3720" w:type="dxa"/>
            <w:tcBorders>
              <w:top w:val="single" w:sz="6" w:space="0" w:color="auto"/>
              <w:left w:val="single" w:sz="6" w:space="0" w:color="auto"/>
              <w:bottom w:val="single" w:sz="6" w:space="0" w:color="auto"/>
              <w:right w:val="single" w:sz="6" w:space="0" w:color="auto"/>
            </w:tcBorders>
            <w:shd w:val="clear" w:color="auto" w:fill="auto"/>
          </w:tcPr>
          <w:p w:rsidR="000100CA" w:rsidRDefault="000100CA" w:rsidP="000100CA">
            <w:pPr>
              <w:widowControl/>
              <w:autoSpaceDE/>
              <w:autoSpaceDN/>
              <w:jc w:val="center"/>
              <w:rPr>
                <w:rFonts w:eastAsia="Times New Roman"/>
                <w:color w:val="000000"/>
                <w:sz w:val="16"/>
                <w:szCs w:val="16"/>
                <w:lang w:eastAsia="tr-TR"/>
              </w:rPr>
            </w:pPr>
            <w:r w:rsidRPr="00BE6E7A">
              <w:rPr>
                <w:rFonts w:eastAsia="Times New Roman"/>
                <w:color w:val="000000"/>
                <w:sz w:val="16"/>
                <w:szCs w:val="16"/>
                <w:lang w:eastAsia="tr-TR"/>
              </w:rPr>
              <w:t>Faaliyet raporlarının mevzuata uygun ve bütçeyle çelişmemesi.</w:t>
            </w:r>
          </w:p>
          <w:p w:rsidR="000100CA" w:rsidRDefault="000100CA" w:rsidP="000100CA">
            <w:pPr>
              <w:widowControl/>
              <w:autoSpaceDE/>
              <w:autoSpaceDN/>
              <w:jc w:val="center"/>
              <w:rPr>
                <w:rFonts w:eastAsia="Times New Roman"/>
                <w:color w:val="000000"/>
                <w:sz w:val="16"/>
                <w:szCs w:val="16"/>
                <w:lang w:eastAsia="tr-TR"/>
              </w:rPr>
            </w:pPr>
          </w:p>
          <w:p w:rsidR="000100CA" w:rsidRDefault="000100CA" w:rsidP="000100CA">
            <w:pPr>
              <w:widowControl/>
              <w:autoSpaceDE/>
              <w:autoSpaceDN/>
              <w:jc w:val="center"/>
              <w:rPr>
                <w:rFonts w:eastAsia="Times New Roman"/>
                <w:color w:val="000000"/>
                <w:sz w:val="16"/>
                <w:szCs w:val="16"/>
                <w:lang w:eastAsia="tr-TR"/>
              </w:rPr>
            </w:pPr>
          </w:p>
          <w:p w:rsidR="000100CA" w:rsidRDefault="000100CA" w:rsidP="000100CA">
            <w:pPr>
              <w:widowControl/>
              <w:autoSpaceDE/>
              <w:autoSpaceDN/>
              <w:jc w:val="center"/>
              <w:rPr>
                <w:rFonts w:eastAsia="Times New Roman"/>
                <w:color w:val="000000"/>
                <w:sz w:val="16"/>
                <w:szCs w:val="16"/>
                <w:lang w:eastAsia="tr-TR"/>
              </w:rPr>
            </w:pPr>
          </w:p>
          <w:p w:rsidR="000100CA" w:rsidRDefault="000100CA" w:rsidP="000100CA">
            <w:pPr>
              <w:widowControl/>
              <w:autoSpaceDE/>
              <w:autoSpaceDN/>
              <w:jc w:val="center"/>
              <w:rPr>
                <w:rFonts w:eastAsia="Times New Roman"/>
                <w:color w:val="000000"/>
                <w:sz w:val="16"/>
                <w:szCs w:val="16"/>
                <w:lang w:eastAsia="tr-TR"/>
              </w:rPr>
            </w:pPr>
          </w:p>
          <w:p w:rsidR="000100CA" w:rsidRDefault="000100CA" w:rsidP="000100CA">
            <w:pPr>
              <w:widowControl/>
              <w:autoSpaceDE/>
              <w:autoSpaceDN/>
              <w:jc w:val="center"/>
              <w:rPr>
                <w:rFonts w:eastAsia="Times New Roman"/>
                <w:color w:val="000000"/>
                <w:sz w:val="16"/>
                <w:szCs w:val="16"/>
                <w:lang w:eastAsia="tr-TR"/>
              </w:rPr>
            </w:pPr>
          </w:p>
          <w:p w:rsidR="000100CA" w:rsidRDefault="000100CA" w:rsidP="000100CA">
            <w:pPr>
              <w:widowControl/>
              <w:autoSpaceDE/>
              <w:autoSpaceDN/>
              <w:jc w:val="center"/>
              <w:rPr>
                <w:rFonts w:eastAsia="Times New Roman"/>
                <w:color w:val="000000"/>
                <w:sz w:val="16"/>
                <w:szCs w:val="16"/>
                <w:lang w:eastAsia="tr-TR"/>
              </w:rPr>
            </w:pPr>
          </w:p>
          <w:p w:rsidR="000100CA" w:rsidRDefault="000100CA" w:rsidP="000100CA">
            <w:pPr>
              <w:widowControl/>
              <w:autoSpaceDE/>
              <w:autoSpaceDN/>
              <w:jc w:val="center"/>
              <w:rPr>
                <w:rFonts w:eastAsia="Times New Roman"/>
                <w:color w:val="000000"/>
                <w:sz w:val="16"/>
                <w:szCs w:val="16"/>
                <w:lang w:eastAsia="tr-TR"/>
              </w:rPr>
            </w:pPr>
          </w:p>
          <w:p w:rsidR="000100CA" w:rsidRDefault="000100CA" w:rsidP="000100CA">
            <w:pPr>
              <w:widowControl/>
              <w:autoSpaceDE/>
              <w:autoSpaceDN/>
              <w:jc w:val="center"/>
              <w:rPr>
                <w:rFonts w:eastAsia="Times New Roman"/>
                <w:color w:val="000000"/>
                <w:sz w:val="16"/>
                <w:szCs w:val="16"/>
                <w:lang w:eastAsia="tr-TR"/>
              </w:rPr>
            </w:pPr>
          </w:p>
          <w:p w:rsidR="000100CA" w:rsidRDefault="000100CA" w:rsidP="000100CA">
            <w:pPr>
              <w:widowControl/>
              <w:autoSpaceDE/>
              <w:autoSpaceDN/>
              <w:jc w:val="center"/>
              <w:rPr>
                <w:rFonts w:eastAsia="Times New Roman"/>
                <w:color w:val="000000"/>
                <w:sz w:val="16"/>
                <w:szCs w:val="16"/>
                <w:lang w:eastAsia="tr-TR"/>
              </w:rPr>
            </w:pPr>
          </w:p>
          <w:p w:rsidR="000100CA" w:rsidRDefault="000100CA" w:rsidP="000100CA">
            <w:pPr>
              <w:widowControl/>
              <w:autoSpaceDE/>
              <w:autoSpaceDN/>
              <w:rPr>
                <w:rFonts w:eastAsia="Times New Roman"/>
                <w:color w:val="000000"/>
                <w:sz w:val="16"/>
                <w:szCs w:val="16"/>
                <w:lang w:eastAsia="tr-TR"/>
              </w:rPr>
            </w:pPr>
          </w:p>
          <w:p w:rsidR="000100CA" w:rsidRPr="007D3574" w:rsidRDefault="000100CA" w:rsidP="000100CA">
            <w:pPr>
              <w:rPr>
                <w:rFonts w:eastAsia="Times New Roman"/>
                <w:sz w:val="16"/>
                <w:szCs w:val="16"/>
                <w:lang w:eastAsia="tr-TR"/>
              </w:rPr>
            </w:pPr>
          </w:p>
        </w:tc>
        <w:tc>
          <w:tcPr>
            <w:tcW w:w="3865" w:type="dxa"/>
            <w:tcBorders>
              <w:top w:val="single" w:sz="6" w:space="0" w:color="auto"/>
              <w:left w:val="single" w:sz="6" w:space="0" w:color="auto"/>
              <w:bottom w:val="single" w:sz="6" w:space="0" w:color="auto"/>
              <w:right w:val="single" w:sz="6" w:space="0" w:color="auto"/>
            </w:tcBorders>
            <w:shd w:val="clear" w:color="auto" w:fill="auto"/>
          </w:tcPr>
          <w:p w:rsidR="000100CA" w:rsidRPr="00BE6E7A" w:rsidRDefault="000100CA" w:rsidP="000100CA">
            <w:pPr>
              <w:widowControl/>
              <w:autoSpaceDE/>
              <w:autoSpaceDN/>
              <w:jc w:val="both"/>
              <w:rPr>
                <w:rFonts w:eastAsia="Times New Roman"/>
                <w:color w:val="000000"/>
                <w:sz w:val="16"/>
                <w:szCs w:val="16"/>
                <w:lang w:eastAsia="tr-TR"/>
              </w:rPr>
            </w:pPr>
            <w:r w:rsidRPr="00BE6E7A">
              <w:rPr>
                <w:rFonts w:eastAsia="Times New Roman"/>
                <w:color w:val="000000"/>
                <w:sz w:val="16"/>
                <w:szCs w:val="16"/>
                <w:lang w:eastAsia="tr-TR"/>
              </w:rPr>
              <w:t>Faaliyet raporlarının mevzuata uygun ve rasyonel olarak hazırlanamama riski</w:t>
            </w:r>
          </w:p>
          <w:p w:rsidR="000100CA" w:rsidRPr="00BE6E7A" w:rsidRDefault="000100CA" w:rsidP="000100CA">
            <w:pPr>
              <w:widowControl/>
              <w:autoSpaceDE/>
              <w:autoSpaceDN/>
              <w:jc w:val="both"/>
              <w:rPr>
                <w:rFonts w:eastAsia="Times New Roman"/>
                <w:color w:val="000000"/>
                <w:sz w:val="16"/>
                <w:szCs w:val="16"/>
                <w:lang w:eastAsia="tr-TR"/>
              </w:rPr>
            </w:pPr>
          </w:p>
          <w:p w:rsidR="000100CA" w:rsidRDefault="000100CA" w:rsidP="000100CA">
            <w:pPr>
              <w:widowControl/>
              <w:autoSpaceDE/>
              <w:autoSpaceDN/>
              <w:jc w:val="both"/>
              <w:rPr>
                <w:rFonts w:eastAsia="Times New Roman"/>
                <w:color w:val="000000"/>
                <w:sz w:val="16"/>
                <w:szCs w:val="16"/>
                <w:lang w:eastAsia="tr-TR"/>
              </w:rPr>
            </w:pPr>
            <w:r w:rsidRPr="00BE6E7A">
              <w:rPr>
                <w:rFonts w:eastAsia="Times New Roman"/>
                <w:color w:val="000000"/>
                <w:sz w:val="16"/>
                <w:szCs w:val="16"/>
                <w:lang w:eastAsia="tr-TR"/>
              </w:rPr>
              <w:t>Hazırlanan Faaliyet raporlarındaki verilerin bütçeyle tutarsızlık göstermesi riski.</w:t>
            </w:r>
          </w:p>
          <w:p w:rsidR="000100CA" w:rsidRDefault="000100CA" w:rsidP="000100CA">
            <w:pPr>
              <w:widowControl/>
              <w:autoSpaceDE/>
              <w:autoSpaceDN/>
              <w:jc w:val="both"/>
              <w:rPr>
                <w:rFonts w:eastAsia="Times New Roman"/>
                <w:color w:val="000000"/>
                <w:sz w:val="16"/>
                <w:szCs w:val="16"/>
                <w:lang w:eastAsia="tr-TR"/>
              </w:rPr>
            </w:pPr>
          </w:p>
          <w:p w:rsidR="000100CA" w:rsidRDefault="000100CA" w:rsidP="000100CA">
            <w:pPr>
              <w:widowControl/>
              <w:autoSpaceDE/>
              <w:autoSpaceDN/>
              <w:jc w:val="both"/>
              <w:rPr>
                <w:rFonts w:eastAsia="Times New Roman"/>
                <w:color w:val="000000"/>
                <w:sz w:val="16"/>
                <w:szCs w:val="16"/>
                <w:lang w:eastAsia="tr-TR"/>
              </w:rPr>
            </w:pPr>
          </w:p>
          <w:p w:rsidR="000100CA" w:rsidRDefault="000100CA" w:rsidP="000100CA">
            <w:pPr>
              <w:widowControl/>
              <w:autoSpaceDE/>
              <w:autoSpaceDN/>
              <w:jc w:val="both"/>
              <w:rPr>
                <w:rFonts w:eastAsia="Times New Roman"/>
                <w:color w:val="000000"/>
                <w:sz w:val="16"/>
                <w:szCs w:val="16"/>
                <w:lang w:eastAsia="tr-TR"/>
              </w:rPr>
            </w:pPr>
          </w:p>
          <w:p w:rsidR="000100CA" w:rsidRDefault="000100CA" w:rsidP="000100CA">
            <w:pPr>
              <w:widowControl/>
              <w:autoSpaceDE/>
              <w:autoSpaceDN/>
              <w:jc w:val="both"/>
              <w:rPr>
                <w:rFonts w:eastAsia="Times New Roman"/>
                <w:color w:val="000000"/>
                <w:sz w:val="16"/>
                <w:szCs w:val="16"/>
                <w:lang w:eastAsia="tr-TR"/>
              </w:rPr>
            </w:pPr>
          </w:p>
          <w:p w:rsidR="000100CA" w:rsidRDefault="000100CA" w:rsidP="000100CA">
            <w:pPr>
              <w:widowControl/>
              <w:autoSpaceDE/>
              <w:autoSpaceDN/>
              <w:jc w:val="both"/>
              <w:rPr>
                <w:rFonts w:eastAsia="Times New Roman"/>
                <w:color w:val="000000"/>
                <w:sz w:val="16"/>
                <w:szCs w:val="16"/>
                <w:lang w:eastAsia="tr-TR"/>
              </w:rPr>
            </w:pPr>
          </w:p>
          <w:p w:rsidR="000100CA" w:rsidRDefault="000100CA" w:rsidP="000100CA">
            <w:pPr>
              <w:widowControl/>
              <w:autoSpaceDE/>
              <w:autoSpaceDN/>
              <w:jc w:val="both"/>
              <w:rPr>
                <w:rFonts w:eastAsia="Times New Roman"/>
                <w:color w:val="000000"/>
                <w:sz w:val="16"/>
                <w:szCs w:val="16"/>
                <w:lang w:eastAsia="tr-TR"/>
              </w:rPr>
            </w:pPr>
          </w:p>
          <w:p w:rsidR="000100CA" w:rsidRPr="003C749A" w:rsidRDefault="000100CA" w:rsidP="000100CA">
            <w:pPr>
              <w:widowControl/>
              <w:autoSpaceDE/>
              <w:autoSpaceDN/>
              <w:jc w:val="both"/>
              <w:rPr>
                <w:rFonts w:eastAsia="Times New Roman"/>
                <w:color w:val="000000"/>
                <w:sz w:val="16"/>
                <w:szCs w:val="16"/>
                <w:lang w:eastAsia="tr-TR"/>
              </w:rPr>
            </w:pPr>
          </w:p>
        </w:tc>
        <w:tc>
          <w:tcPr>
            <w:tcW w:w="857" w:type="dxa"/>
            <w:tcBorders>
              <w:top w:val="single" w:sz="6" w:space="0" w:color="auto"/>
              <w:left w:val="single" w:sz="6" w:space="0" w:color="auto"/>
              <w:bottom w:val="single" w:sz="6" w:space="0" w:color="auto"/>
              <w:right w:val="single" w:sz="6" w:space="0" w:color="auto"/>
            </w:tcBorders>
            <w:shd w:val="clear" w:color="auto" w:fill="00B050"/>
            <w:vAlign w:val="center"/>
          </w:tcPr>
          <w:p w:rsidR="000100CA" w:rsidRPr="003C749A" w:rsidRDefault="00834599" w:rsidP="000100CA">
            <w:pPr>
              <w:widowControl/>
              <w:autoSpaceDE/>
              <w:autoSpaceDN/>
              <w:jc w:val="center"/>
              <w:rPr>
                <w:rFonts w:eastAsia="Times New Roman"/>
                <w:b/>
                <w:bCs/>
                <w:color w:val="000000"/>
                <w:sz w:val="16"/>
                <w:szCs w:val="16"/>
                <w:lang w:eastAsia="tr-TR"/>
              </w:rPr>
            </w:pPr>
            <w:r>
              <w:rPr>
                <w:rFonts w:eastAsia="Times New Roman"/>
                <w:b/>
                <w:bCs/>
                <w:color w:val="000000"/>
                <w:sz w:val="16"/>
                <w:szCs w:val="16"/>
                <w:lang w:eastAsia="tr-TR"/>
              </w:rPr>
              <w:t>4</w:t>
            </w:r>
          </w:p>
        </w:tc>
        <w:tc>
          <w:tcPr>
            <w:tcW w:w="910" w:type="dxa"/>
            <w:tcBorders>
              <w:top w:val="single" w:sz="6" w:space="0" w:color="auto"/>
              <w:left w:val="single" w:sz="6" w:space="0" w:color="auto"/>
              <w:bottom w:val="single" w:sz="6" w:space="0" w:color="auto"/>
              <w:right w:val="single" w:sz="6" w:space="0" w:color="auto"/>
            </w:tcBorders>
            <w:shd w:val="clear" w:color="auto" w:fill="00B050"/>
            <w:vAlign w:val="center"/>
          </w:tcPr>
          <w:p w:rsidR="000100CA" w:rsidRPr="003C749A" w:rsidRDefault="00F31D77" w:rsidP="000100CA">
            <w:pPr>
              <w:widowControl/>
              <w:autoSpaceDE/>
              <w:autoSpaceDN/>
              <w:jc w:val="center"/>
              <w:rPr>
                <w:rFonts w:eastAsia="Times New Roman"/>
                <w:b/>
                <w:bCs/>
                <w:color w:val="000000"/>
                <w:sz w:val="16"/>
                <w:szCs w:val="16"/>
                <w:lang w:eastAsia="tr-TR"/>
              </w:rPr>
            </w:pPr>
            <w:r>
              <w:rPr>
                <w:rFonts w:eastAsia="Times New Roman"/>
                <w:b/>
                <w:bCs/>
                <w:color w:val="000000"/>
                <w:sz w:val="16"/>
                <w:szCs w:val="16"/>
                <w:lang w:eastAsia="tr-TR"/>
              </w:rPr>
              <w:t>4</w:t>
            </w:r>
          </w:p>
        </w:tc>
        <w:tc>
          <w:tcPr>
            <w:tcW w:w="12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0100CA" w:rsidRPr="00BE6E7A" w:rsidRDefault="000100CA" w:rsidP="000100CA">
            <w:pPr>
              <w:widowControl/>
              <w:autoSpaceDE/>
              <w:autoSpaceDN/>
              <w:jc w:val="center"/>
              <w:rPr>
                <w:rFonts w:eastAsia="Times New Roman"/>
                <w:color w:val="000000"/>
                <w:sz w:val="16"/>
                <w:szCs w:val="16"/>
                <w:lang w:eastAsia="tr-TR"/>
              </w:rPr>
            </w:pPr>
            <w:r w:rsidRPr="00BE6E7A">
              <w:rPr>
                <w:rFonts w:eastAsia="Times New Roman"/>
                <w:color w:val="000000"/>
                <w:sz w:val="16"/>
                <w:szCs w:val="16"/>
                <w:lang w:eastAsia="tr-TR"/>
              </w:rPr>
              <w:t>Daire Başkanı</w:t>
            </w:r>
          </w:p>
          <w:p w:rsidR="000100CA" w:rsidRPr="00BE6E7A" w:rsidRDefault="000100CA" w:rsidP="000100CA">
            <w:pPr>
              <w:widowControl/>
              <w:autoSpaceDE/>
              <w:autoSpaceDN/>
              <w:jc w:val="center"/>
              <w:rPr>
                <w:rFonts w:eastAsia="Times New Roman"/>
                <w:color w:val="000000"/>
                <w:sz w:val="16"/>
                <w:szCs w:val="16"/>
                <w:lang w:eastAsia="tr-TR"/>
              </w:rPr>
            </w:pPr>
          </w:p>
          <w:p w:rsidR="000100CA" w:rsidRPr="003C749A" w:rsidRDefault="000100CA" w:rsidP="000100CA">
            <w:pPr>
              <w:widowControl/>
              <w:autoSpaceDE/>
              <w:autoSpaceDN/>
              <w:jc w:val="center"/>
              <w:rPr>
                <w:rFonts w:eastAsia="Times New Roman"/>
                <w:color w:val="000000"/>
                <w:sz w:val="16"/>
                <w:szCs w:val="16"/>
                <w:lang w:eastAsia="tr-TR"/>
              </w:rPr>
            </w:pPr>
            <w:r w:rsidRPr="00BE6E7A">
              <w:rPr>
                <w:rFonts w:eastAsia="Times New Roman"/>
                <w:color w:val="000000"/>
                <w:sz w:val="16"/>
                <w:szCs w:val="16"/>
                <w:lang w:eastAsia="tr-TR"/>
              </w:rPr>
              <w:t>Tüm Şube Müdürleri</w:t>
            </w:r>
          </w:p>
        </w:tc>
        <w:tc>
          <w:tcPr>
            <w:tcW w:w="3732" w:type="dxa"/>
            <w:tcBorders>
              <w:top w:val="single" w:sz="6" w:space="0" w:color="auto"/>
              <w:left w:val="single" w:sz="6" w:space="0" w:color="auto"/>
              <w:bottom w:val="single" w:sz="6" w:space="0" w:color="auto"/>
              <w:right w:val="double" w:sz="6" w:space="0" w:color="auto"/>
            </w:tcBorders>
            <w:shd w:val="clear" w:color="auto" w:fill="auto"/>
          </w:tcPr>
          <w:p w:rsidR="000100CA" w:rsidRPr="00BE6E7A" w:rsidRDefault="000100CA" w:rsidP="000100CA">
            <w:pPr>
              <w:widowControl/>
              <w:autoSpaceDE/>
              <w:autoSpaceDN/>
              <w:jc w:val="both"/>
              <w:rPr>
                <w:sz w:val="16"/>
                <w:szCs w:val="16"/>
              </w:rPr>
            </w:pPr>
            <w:r w:rsidRPr="00BE6E7A">
              <w:rPr>
                <w:sz w:val="16"/>
                <w:szCs w:val="16"/>
              </w:rPr>
              <w:t xml:space="preserve">Faaliyet raporlarının hazırlanması aşamasında “Kamu İdarelerince Hazırlanacak Faaliyet Raporları Hakkında Yönetmelik” ile “Birim Faaliyet Raporu </w:t>
            </w:r>
            <w:proofErr w:type="spellStart"/>
            <w:r w:rsidRPr="00BE6E7A">
              <w:rPr>
                <w:sz w:val="16"/>
                <w:szCs w:val="16"/>
              </w:rPr>
              <w:t>Rehberi”nde</w:t>
            </w:r>
            <w:proofErr w:type="spellEnd"/>
            <w:r w:rsidRPr="00BE6E7A">
              <w:rPr>
                <w:sz w:val="16"/>
                <w:szCs w:val="16"/>
              </w:rPr>
              <w:t xml:space="preserve"> yer alan açıklamalara dikkat etmek</w:t>
            </w:r>
          </w:p>
          <w:p w:rsidR="000100CA" w:rsidRPr="00BE6E7A" w:rsidRDefault="000100CA" w:rsidP="000100CA">
            <w:pPr>
              <w:widowControl/>
              <w:autoSpaceDE/>
              <w:autoSpaceDN/>
              <w:jc w:val="both"/>
              <w:rPr>
                <w:sz w:val="16"/>
                <w:szCs w:val="16"/>
              </w:rPr>
            </w:pPr>
          </w:p>
          <w:p w:rsidR="000100CA" w:rsidRPr="00BE6E7A" w:rsidRDefault="000100CA" w:rsidP="000100CA">
            <w:pPr>
              <w:widowControl/>
              <w:autoSpaceDE/>
              <w:autoSpaceDN/>
              <w:jc w:val="both"/>
              <w:rPr>
                <w:sz w:val="16"/>
                <w:szCs w:val="16"/>
              </w:rPr>
            </w:pPr>
            <w:r w:rsidRPr="00BE6E7A">
              <w:rPr>
                <w:sz w:val="16"/>
                <w:szCs w:val="16"/>
              </w:rPr>
              <w:t>İçerik bakımından ve görsel anlamda zengin rapor olmasına özen gösterilmesi.</w:t>
            </w:r>
          </w:p>
          <w:p w:rsidR="000100CA" w:rsidRPr="00BE6E7A" w:rsidRDefault="000100CA" w:rsidP="000100CA">
            <w:pPr>
              <w:widowControl/>
              <w:autoSpaceDE/>
              <w:autoSpaceDN/>
              <w:jc w:val="both"/>
              <w:rPr>
                <w:sz w:val="16"/>
                <w:szCs w:val="16"/>
              </w:rPr>
            </w:pPr>
          </w:p>
          <w:p w:rsidR="000100CA" w:rsidRPr="007D3574" w:rsidRDefault="000100CA" w:rsidP="000100CA">
            <w:pPr>
              <w:widowControl/>
              <w:autoSpaceDE/>
              <w:autoSpaceDN/>
              <w:jc w:val="both"/>
              <w:rPr>
                <w:sz w:val="16"/>
                <w:szCs w:val="16"/>
              </w:rPr>
            </w:pPr>
            <w:r w:rsidRPr="00BE6E7A">
              <w:rPr>
                <w:sz w:val="16"/>
                <w:szCs w:val="16"/>
              </w:rPr>
              <w:t>Her yıl aralık ayı sonu itibarıyla faaliyet raporu hazırlanır. Ocak ayı içerisinde Strateji Geliştirm</w:t>
            </w:r>
            <w:r>
              <w:rPr>
                <w:sz w:val="16"/>
                <w:szCs w:val="16"/>
              </w:rPr>
              <w:t>e Daire Başkanlığına gönderilir.</w:t>
            </w:r>
          </w:p>
        </w:tc>
      </w:tr>
      <w:tr w:rsidR="00BE008E" w:rsidRPr="003C749A" w:rsidTr="00F31D77">
        <w:trPr>
          <w:trHeight w:val="546"/>
        </w:trPr>
        <w:tc>
          <w:tcPr>
            <w:tcW w:w="328" w:type="dxa"/>
            <w:tcBorders>
              <w:top w:val="single" w:sz="6" w:space="0" w:color="auto"/>
              <w:left w:val="double" w:sz="6" w:space="0" w:color="auto"/>
              <w:bottom w:val="single" w:sz="6" w:space="0" w:color="auto"/>
              <w:right w:val="single" w:sz="6" w:space="0" w:color="auto"/>
            </w:tcBorders>
            <w:shd w:val="clear" w:color="auto" w:fill="auto"/>
            <w:noWrap/>
            <w:vAlign w:val="center"/>
          </w:tcPr>
          <w:p w:rsidR="00BE008E" w:rsidRDefault="00F31D77" w:rsidP="00BE008E">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26</w:t>
            </w:r>
          </w:p>
        </w:tc>
        <w:tc>
          <w:tcPr>
            <w:tcW w:w="328" w:type="dxa"/>
            <w:tcBorders>
              <w:top w:val="single" w:sz="6" w:space="0" w:color="auto"/>
              <w:left w:val="single" w:sz="6" w:space="0" w:color="auto"/>
              <w:bottom w:val="single" w:sz="6" w:space="0" w:color="auto"/>
              <w:right w:val="single" w:sz="6" w:space="0" w:color="auto"/>
            </w:tcBorders>
            <w:shd w:val="clear" w:color="auto" w:fill="auto"/>
            <w:noWrap/>
            <w:textDirection w:val="btLr"/>
            <w:vAlign w:val="center"/>
          </w:tcPr>
          <w:p w:rsidR="00BE008E" w:rsidRPr="00973CEE" w:rsidRDefault="00BE008E" w:rsidP="00BE008E">
            <w:pPr>
              <w:widowControl/>
              <w:autoSpaceDE/>
              <w:autoSpaceDN/>
              <w:jc w:val="center"/>
              <w:rPr>
                <w:rFonts w:eastAsia="Times New Roman"/>
                <w:b/>
                <w:color w:val="000000"/>
                <w:sz w:val="16"/>
                <w:szCs w:val="16"/>
                <w:lang w:eastAsia="tr-TR"/>
              </w:rPr>
            </w:pPr>
          </w:p>
        </w:tc>
        <w:tc>
          <w:tcPr>
            <w:tcW w:w="548"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BE008E" w:rsidRDefault="00BE008E" w:rsidP="00BE008E">
            <w:pPr>
              <w:jc w:val="center"/>
              <w:rPr>
                <w:sz w:val="16"/>
                <w:szCs w:val="16"/>
              </w:rPr>
            </w:pPr>
            <w:r>
              <w:rPr>
                <w:sz w:val="16"/>
                <w:szCs w:val="16"/>
              </w:rPr>
              <w:t>3.3</w:t>
            </w:r>
          </w:p>
          <w:p w:rsidR="00BE008E" w:rsidRPr="00AC43C7" w:rsidRDefault="00BE008E" w:rsidP="00BE008E">
            <w:pPr>
              <w:jc w:val="center"/>
              <w:rPr>
                <w:sz w:val="16"/>
                <w:szCs w:val="16"/>
              </w:rPr>
            </w:pPr>
            <w:r>
              <w:rPr>
                <w:sz w:val="16"/>
                <w:szCs w:val="16"/>
              </w:rPr>
              <w:t>3.1</w:t>
            </w:r>
          </w:p>
        </w:tc>
        <w:tc>
          <w:tcPr>
            <w:tcW w:w="3720" w:type="dxa"/>
            <w:tcBorders>
              <w:top w:val="single" w:sz="6" w:space="0" w:color="auto"/>
              <w:left w:val="single" w:sz="6" w:space="0" w:color="auto"/>
              <w:bottom w:val="single" w:sz="6" w:space="0" w:color="auto"/>
              <w:right w:val="single" w:sz="6" w:space="0" w:color="auto"/>
            </w:tcBorders>
            <w:shd w:val="clear" w:color="auto" w:fill="auto"/>
          </w:tcPr>
          <w:p w:rsidR="00BE008E" w:rsidRPr="00AC43C7" w:rsidRDefault="00BE008E" w:rsidP="00AD0BEB">
            <w:pPr>
              <w:jc w:val="both"/>
              <w:rPr>
                <w:sz w:val="16"/>
                <w:szCs w:val="16"/>
              </w:rPr>
            </w:pPr>
            <w:r>
              <w:rPr>
                <w:sz w:val="16"/>
                <w:szCs w:val="16"/>
              </w:rPr>
              <w:t>Mutfak akarlarının yetersiz kalışı</w:t>
            </w:r>
            <w:r w:rsidR="00AD0BEB">
              <w:rPr>
                <w:sz w:val="16"/>
                <w:szCs w:val="16"/>
              </w:rPr>
              <w:t>nın önüne geçip ihtiyacı karşılamak</w:t>
            </w:r>
          </w:p>
        </w:tc>
        <w:tc>
          <w:tcPr>
            <w:tcW w:w="3865" w:type="dxa"/>
            <w:tcBorders>
              <w:top w:val="single" w:sz="6" w:space="0" w:color="auto"/>
              <w:left w:val="single" w:sz="6" w:space="0" w:color="auto"/>
              <w:bottom w:val="single" w:sz="6" w:space="0" w:color="auto"/>
              <w:right w:val="single" w:sz="6" w:space="0" w:color="auto"/>
            </w:tcBorders>
            <w:shd w:val="clear" w:color="auto" w:fill="FFFFFF" w:themeFill="background1"/>
          </w:tcPr>
          <w:p w:rsidR="00BE008E" w:rsidRDefault="00BE008E" w:rsidP="00BE008E">
            <w:pPr>
              <w:jc w:val="both"/>
              <w:rPr>
                <w:sz w:val="16"/>
                <w:szCs w:val="16"/>
              </w:rPr>
            </w:pPr>
            <w:r>
              <w:rPr>
                <w:sz w:val="16"/>
                <w:szCs w:val="16"/>
              </w:rPr>
              <w:t>Mutfak akarlarının yetersiz oluşu sebebiyle zeminde su vb. maddelerin birikimi sonucu, zeminin kaygan hale gelmesi ve çalışan personelin düşme riski.</w:t>
            </w:r>
          </w:p>
        </w:tc>
        <w:tc>
          <w:tcPr>
            <w:tcW w:w="857" w:type="dxa"/>
            <w:tcBorders>
              <w:top w:val="single" w:sz="6" w:space="0" w:color="auto"/>
              <w:left w:val="single" w:sz="6" w:space="0" w:color="auto"/>
              <w:bottom w:val="single" w:sz="6" w:space="0" w:color="auto"/>
              <w:right w:val="single" w:sz="6" w:space="0" w:color="auto"/>
            </w:tcBorders>
            <w:shd w:val="clear" w:color="auto" w:fill="00B050"/>
            <w:vAlign w:val="center"/>
          </w:tcPr>
          <w:p w:rsidR="00BE008E" w:rsidRPr="00873FCD" w:rsidRDefault="00BE008E" w:rsidP="00BE008E">
            <w:pPr>
              <w:jc w:val="center"/>
              <w:rPr>
                <w:b/>
                <w:sz w:val="16"/>
                <w:szCs w:val="16"/>
              </w:rPr>
            </w:pPr>
            <w:r>
              <w:rPr>
                <w:b/>
                <w:sz w:val="16"/>
                <w:szCs w:val="16"/>
              </w:rPr>
              <w:t>4</w:t>
            </w:r>
          </w:p>
        </w:tc>
        <w:tc>
          <w:tcPr>
            <w:tcW w:w="910" w:type="dxa"/>
            <w:tcBorders>
              <w:top w:val="single" w:sz="6" w:space="0" w:color="auto"/>
              <w:left w:val="single" w:sz="6" w:space="0" w:color="auto"/>
              <w:bottom w:val="single" w:sz="6" w:space="0" w:color="auto"/>
              <w:right w:val="single" w:sz="6" w:space="0" w:color="auto"/>
            </w:tcBorders>
            <w:shd w:val="clear" w:color="auto" w:fill="00B050"/>
            <w:vAlign w:val="center"/>
          </w:tcPr>
          <w:p w:rsidR="00BE008E" w:rsidRPr="00812521" w:rsidRDefault="00F31D77" w:rsidP="00BE008E">
            <w:pPr>
              <w:jc w:val="center"/>
              <w:rPr>
                <w:b/>
                <w:sz w:val="16"/>
                <w:szCs w:val="16"/>
              </w:rPr>
            </w:pPr>
            <w:r>
              <w:rPr>
                <w:b/>
                <w:sz w:val="16"/>
                <w:szCs w:val="16"/>
              </w:rPr>
              <w:t>4</w:t>
            </w:r>
          </w:p>
        </w:tc>
        <w:tc>
          <w:tcPr>
            <w:tcW w:w="12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BE008E" w:rsidRDefault="00BE008E" w:rsidP="00BE008E">
            <w:pPr>
              <w:jc w:val="center"/>
              <w:rPr>
                <w:sz w:val="16"/>
                <w:szCs w:val="16"/>
              </w:rPr>
            </w:pPr>
            <w:r>
              <w:rPr>
                <w:sz w:val="16"/>
                <w:szCs w:val="16"/>
              </w:rPr>
              <w:t>Şube Müdürü</w:t>
            </w:r>
          </w:p>
          <w:p w:rsidR="00BE008E" w:rsidRPr="00AC43C7" w:rsidRDefault="00BE008E" w:rsidP="00BE008E">
            <w:pPr>
              <w:jc w:val="center"/>
              <w:rPr>
                <w:sz w:val="16"/>
                <w:szCs w:val="16"/>
              </w:rPr>
            </w:pPr>
            <w:r w:rsidRPr="00AC43C7">
              <w:rPr>
                <w:sz w:val="16"/>
                <w:szCs w:val="16"/>
              </w:rPr>
              <w:t>Sevil GENÇER ÖZYILMAZ</w:t>
            </w:r>
          </w:p>
          <w:p w:rsidR="00BE008E" w:rsidRPr="00AC43C7" w:rsidRDefault="00BE008E" w:rsidP="00BE008E">
            <w:pPr>
              <w:jc w:val="center"/>
              <w:rPr>
                <w:sz w:val="16"/>
                <w:szCs w:val="16"/>
              </w:rPr>
            </w:pPr>
            <w:r w:rsidRPr="00AC43C7">
              <w:rPr>
                <w:sz w:val="16"/>
                <w:szCs w:val="16"/>
              </w:rPr>
              <w:t>Mehmet AYDIN</w:t>
            </w:r>
          </w:p>
          <w:p w:rsidR="00BE008E" w:rsidRPr="00AC43C7" w:rsidRDefault="00BE008E" w:rsidP="00BE008E">
            <w:pPr>
              <w:jc w:val="center"/>
              <w:rPr>
                <w:sz w:val="16"/>
                <w:szCs w:val="16"/>
              </w:rPr>
            </w:pPr>
            <w:r w:rsidRPr="00AC43C7">
              <w:rPr>
                <w:sz w:val="16"/>
                <w:szCs w:val="16"/>
              </w:rPr>
              <w:t>Ali KESKİN</w:t>
            </w:r>
          </w:p>
        </w:tc>
        <w:tc>
          <w:tcPr>
            <w:tcW w:w="3732" w:type="dxa"/>
            <w:tcBorders>
              <w:top w:val="single" w:sz="6" w:space="0" w:color="auto"/>
              <w:left w:val="single" w:sz="6" w:space="0" w:color="auto"/>
              <w:bottom w:val="single" w:sz="6" w:space="0" w:color="auto"/>
              <w:right w:val="double" w:sz="6" w:space="0" w:color="auto"/>
            </w:tcBorders>
            <w:shd w:val="clear" w:color="auto" w:fill="auto"/>
          </w:tcPr>
          <w:p w:rsidR="00BE008E" w:rsidRPr="00AC43C7" w:rsidRDefault="00BE008E" w:rsidP="00BE008E">
            <w:pPr>
              <w:jc w:val="both"/>
              <w:rPr>
                <w:sz w:val="16"/>
                <w:szCs w:val="16"/>
              </w:rPr>
            </w:pPr>
            <w:r>
              <w:rPr>
                <w:sz w:val="16"/>
                <w:szCs w:val="16"/>
              </w:rPr>
              <w:t xml:space="preserve">Akarların ihtiyacı </w:t>
            </w:r>
            <w:r w:rsidR="00EA18A8">
              <w:rPr>
                <w:sz w:val="16"/>
                <w:szCs w:val="16"/>
              </w:rPr>
              <w:t>karşılayacak biçimde onarılması için gerekli çalışmalar yapılacaktır.</w:t>
            </w:r>
          </w:p>
        </w:tc>
      </w:tr>
      <w:tr w:rsidR="00BE008E" w:rsidRPr="003C749A" w:rsidTr="00F31D77">
        <w:trPr>
          <w:trHeight w:val="546"/>
        </w:trPr>
        <w:tc>
          <w:tcPr>
            <w:tcW w:w="328" w:type="dxa"/>
            <w:tcBorders>
              <w:top w:val="single" w:sz="6" w:space="0" w:color="auto"/>
              <w:left w:val="double" w:sz="6" w:space="0" w:color="auto"/>
              <w:bottom w:val="single" w:sz="6" w:space="0" w:color="auto"/>
              <w:right w:val="single" w:sz="6" w:space="0" w:color="auto"/>
            </w:tcBorders>
            <w:shd w:val="clear" w:color="auto" w:fill="auto"/>
            <w:noWrap/>
            <w:vAlign w:val="center"/>
          </w:tcPr>
          <w:p w:rsidR="00BE008E" w:rsidRDefault="00F31D77" w:rsidP="00BE008E">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27</w:t>
            </w:r>
          </w:p>
        </w:tc>
        <w:tc>
          <w:tcPr>
            <w:tcW w:w="328" w:type="dxa"/>
            <w:tcBorders>
              <w:top w:val="single" w:sz="6" w:space="0" w:color="auto"/>
              <w:left w:val="single" w:sz="6" w:space="0" w:color="auto"/>
              <w:bottom w:val="single" w:sz="6" w:space="0" w:color="auto"/>
              <w:right w:val="single" w:sz="6" w:space="0" w:color="auto"/>
            </w:tcBorders>
            <w:shd w:val="clear" w:color="auto" w:fill="auto"/>
            <w:noWrap/>
            <w:textDirection w:val="btLr"/>
            <w:vAlign w:val="center"/>
          </w:tcPr>
          <w:p w:rsidR="00BE008E" w:rsidRPr="00973CEE" w:rsidRDefault="00BE008E" w:rsidP="00BE008E">
            <w:pPr>
              <w:widowControl/>
              <w:autoSpaceDE/>
              <w:autoSpaceDN/>
              <w:jc w:val="center"/>
              <w:rPr>
                <w:rFonts w:eastAsia="Times New Roman"/>
                <w:b/>
                <w:color w:val="000000"/>
                <w:sz w:val="16"/>
                <w:szCs w:val="16"/>
                <w:lang w:eastAsia="tr-TR"/>
              </w:rPr>
            </w:pPr>
          </w:p>
        </w:tc>
        <w:tc>
          <w:tcPr>
            <w:tcW w:w="548"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BE008E" w:rsidRDefault="00C56125" w:rsidP="00BE008E">
            <w:pPr>
              <w:jc w:val="center"/>
              <w:rPr>
                <w:sz w:val="16"/>
                <w:szCs w:val="16"/>
              </w:rPr>
            </w:pPr>
            <w:r>
              <w:rPr>
                <w:sz w:val="16"/>
                <w:szCs w:val="16"/>
              </w:rPr>
              <w:t>3.3</w:t>
            </w:r>
          </w:p>
          <w:p w:rsidR="00C56125" w:rsidRPr="00EC42E2" w:rsidRDefault="00C56125" w:rsidP="00BE008E">
            <w:pPr>
              <w:jc w:val="center"/>
              <w:rPr>
                <w:sz w:val="16"/>
                <w:szCs w:val="16"/>
              </w:rPr>
            </w:pPr>
            <w:r>
              <w:rPr>
                <w:sz w:val="16"/>
                <w:szCs w:val="16"/>
              </w:rPr>
              <w:t>3.1</w:t>
            </w:r>
          </w:p>
        </w:tc>
        <w:tc>
          <w:tcPr>
            <w:tcW w:w="3720" w:type="dxa"/>
            <w:tcBorders>
              <w:top w:val="single" w:sz="6" w:space="0" w:color="auto"/>
              <w:left w:val="single" w:sz="6" w:space="0" w:color="auto"/>
              <w:bottom w:val="single" w:sz="6" w:space="0" w:color="auto"/>
              <w:right w:val="single" w:sz="6" w:space="0" w:color="auto"/>
            </w:tcBorders>
            <w:shd w:val="clear" w:color="auto" w:fill="auto"/>
          </w:tcPr>
          <w:p w:rsidR="00BE008E" w:rsidRDefault="00C56125" w:rsidP="00AD0BEB">
            <w:pPr>
              <w:jc w:val="both"/>
              <w:rPr>
                <w:sz w:val="16"/>
                <w:szCs w:val="16"/>
              </w:rPr>
            </w:pPr>
            <w:r w:rsidRPr="00C56125">
              <w:rPr>
                <w:sz w:val="16"/>
                <w:szCs w:val="16"/>
              </w:rPr>
              <w:t xml:space="preserve">Kuru gıdaların depoda uygun şartlarda muhafaza </w:t>
            </w:r>
            <w:proofErr w:type="spellStart"/>
            <w:r w:rsidRPr="00C56125">
              <w:rPr>
                <w:sz w:val="16"/>
                <w:szCs w:val="16"/>
              </w:rPr>
              <w:t>edileme</w:t>
            </w:r>
            <w:r w:rsidR="00AD0BEB">
              <w:rPr>
                <w:sz w:val="16"/>
                <w:szCs w:val="16"/>
              </w:rPr>
              <w:t>si</w:t>
            </w:r>
            <w:proofErr w:type="spellEnd"/>
            <w:r w:rsidRPr="00C56125">
              <w:rPr>
                <w:sz w:val="16"/>
                <w:szCs w:val="16"/>
              </w:rPr>
              <w:t xml:space="preserve"> </w:t>
            </w:r>
          </w:p>
        </w:tc>
        <w:tc>
          <w:tcPr>
            <w:tcW w:w="3865" w:type="dxa"/>
            <w:tcBorders>
              <w:top w:val="single" w:sz="6" w:space="0" w:color="auto"/>
              <w:left w:val="single" w:sz="6" w:space="0" w:color="auto"/>
              <w:bottom w:val="single" w:sz="6" w:space="0" w:color="auto"/>
              <w:right w:val="single" w:sz="6" w:space="0" w:color="auto"/>
            </w:tcBorders>
            <w:shd w:val="clear" w:color="auto" w:fill="auto"/>
          </w:tcPr>
          <w:p w:rsidR="00BE008E" w:rsidRDefault="00C56125" w:rsidP="00BE008E">
            <w:pPr>
              <w:jc w:val="both"/>
              <w:rPr>
                <w:sz w:val="16"/>
                <w:szCs w:val="16"/>
              </w:rPr>
            </w:pPr>
            <w:r w:rsidRPr="00C56125">
              <w:rPr>
                <w:sz w:val="16"/>
                <w:szCs w:val="16"/>
              </w:rPr>
              <w:t>Kuru gıda deposunda nem alma cihazının bulunmaması sebebi ile gıdada bozulmalar ve zararlı oluşumları neticesinde yemekte istenmeyen durumların oluşması</w:t>
            </w:r>
          </w:p>
        </w:tc>
        <w:tc>
          <w:tcPr>
            <w:tcW w:w="857" w:type="dxa"/>
            <w:tcBorders>
              <w:top w:val="single" w:sz="6" w:space="0" w:color="auto"/>
              <w:left w:val="single" w:sz="6" w:space="0" w:color="auto"/>
              <w:bottom w:val="single" w:sz="6" w:space="0" w:color="auto"/>
              <w:right w:val="single" w:sz="6" w:space="0" w:color="auto"/>
            </w:tcBorders>
            <w:shd w:val="clear" w:color="auto" w:fill="FFFF00"/>
            <w:vAlign w:val="center"/>
          </w:tcPr>
          <w:p w:rsidR="00BE008E" w:rsidRPr="00BB23F9" w:rsidRDefault="00834599" w:rsidP="00BE008E">
            <w:pPr>
              <w:jc w:val="center"/>
              <w:rPr>
                <w:b/>
                <w:sz w:val="16"/>
                <w:szCs w:val="16"/>
              </w:rPr>
            </w:pPr>
            <w:r>
              <w:rPr>
                <w:b/>
                <w:sz w:val="16"/>
                <w:szCs w:val="16"/>
              </w:rPr>
              <w:t>10</w:t>
            </w:r>
          </w:p>
        </w:tc>
        <w:tc>
          <w:tcPr>
            <w:tcW w:w="910" w:type="dxa"/>
            <w:tcBorders>
              <w:top w:val="single" w:sz="6" w:space="0" w:color="auto"/>
              <w:left w:val="single" w:sz="6" w:space="0" w:color="auto"/>
              <w:bottom w:val="single" w:sz="6" w:space="0" w:color="auto"/>
              <w:right w:val="single" w:sz="6" w:space="0" w:color="auto"/>
            </w:tcBorders>
            <w:shd w:val="clear" w:color="auto" w:fill="FFFF00"/>
            <w:vAlign w:val="center"/>
          </w:tcPr>
          <w:p w:rsidR="00BE008E" w:rsidRPr="00BB23F9" w:rsidRDefault="00F31D77" w:rsidP="00BE008E">
            <w:pPr>
              <w:jc w:val="center"/>
              <w:rPr>
                <w:b/>
                <w:sz w:val="16"/>
                <w:szCs w:val="16"/>
              </w:rPr>
            </w:pPr>
            <w:r>
              <w:rPr>
                <w:b/>
                <w:sz w:val="16"/>
                <w:szCs w:val="16"/>
              </w:rPr>
              <w:t>10</w:t>
            </w:r>
          </w:p>
        </w:tc>
        <w:tc>
          <w:tcPr>
            <w:tcW w:w="1280" w:type="dxa"/>
            <w:gridSpan w:val="2"/>
            <w:tcBorders>
              <w:top w:val="single" w:sz="6" w:space="0" w:color="auto"/>
              <w:left w:val="single" w:sz="6" w:space="0" w:color="auto"/>
              <w:bottom w:val="single" w:sz="6" w:space="0" w:color="auto"/>
              <w:right w:val="single" w:sz="6" w:space="0" w:color="auto"/>
            </w:tcBorders>
            <w:shd w:val="clear" w:color="auto" w:fill="auto"/>
          </w:tcPr>
          <w:p w:rsidR="00C56125" w:rsidRDefault="00C56125" w:rsidP="00C56125">
            <w:pPr>
              <w:jc w:val="center"/>
              <w:rPr>
                <w:sz w:val="16"/>
                <w:szCs w:val="16"/>
              </w:rPr>
            </w:pPr>
            <w:r>
              <w:rPr>
                <w:sz w:val="16"/>
                <w:szCs w:val="16"/>
              </w:rPr>
              <w:t>Şube Müdürü</w:t>
            </w:r>
          </w:p>
          <w:p w:rsidR="00C56125" w:rsidRPr="00AC43C7" w:rsidRDefault="00C56125" w:rsidP="00C56125">
            <w:pPr>
              <w:jc w:val="center"/>
              <w:rPr>
                <w:sz w:val="16"/>
                <w:szCs w:val="16"/>
              </w:rPr>
            </w:pPr>
            <w:r w:rsidRPr="00AC43C7">
              <w:rPr>
                <w:sz w:val="16"/>
                <w:szCs w:val="16"/>
              </w:rPr>
              <w:t>Sevil GENÇER ÖZYILMAZ</w:t>
            </w:r>
          </w:p>
          <w:p w:rsidR="00C56125" w:rsidRPr="00AC43C7" w:rsidRDefault="00C56125" w:rsidP="00C56125">
            <w:pPr>
              <w:jc w:val="center"/>
              <w:rPr>
                <w:sz w:val="16"/>
                <w:szCs w:val="16"/>
              </w:rPr>
            </w:pPr>
            <w:r w:rsidRPr="00AC43C7">
              <w:rPr>
                <w:sz w:val="16"/>
                <w:szCs w:val="16"/>
              </w:rPr>
              <w:t>Mehmet AYDIN</w:t>
            </w:r>
          </w:p>
          <w:p w:rsidR="00BE008E" w:rsidRDefault="00C56125" w:rsidP="00C56125">
            <w:pPr>
              <w:jc w:val="center"/>
              <w:rPr>
                <w:sz w:val="16"/>
                <w:szCs w:val="16"/>
              </w:rPr>
            </w:pPr>
            <w:r w:rsidRPr="00AC43C7">
              <w:rPr>
                <w:sz w:val="16"/>
                <w:szCs w:val="16"/>
              </w:rPr>
              <w:t>Ali KESKİN</w:t>
            </w:r>
          </w:p>
        </w:tc>
        <w:tc>
          <w:tcPr>
            <w:tcW w:w="3732" w:type="dxa"/>
            <w:tcBorders>
              <w:top w:val="single" w:sz="6" w:space="0" w:color="auto"/>
              <w:left w:val="single" w:sz="6" w:space="0" w:color="auto"/>
              <w:bottom w:val="single" w:sz="6" w:space="0" w:color="auto"/>
              <w:right w:val="double" w:sz="6" w:space="0" w:color="auto"/>
            </w:tcBorders>
            <w:shd w:val="clear" w:color="auto" w:fill="auto"/>
          </w:tcPr>
          <w:p w:rsidR="00BE008E" w:rsidRDefault="00C56125" w:rsidP="00BE008E">
            <w:pPr>
              <w:jc w:val="both"/>
              <w:rPr>
                <w:sz w:val="16"/>
                <w:szCs w:val="16"/>
              </w:rPr>
            </w:pPr>
            <w:r w:rsidRPr="00C56125">
              <w:rPr>
                <w:sz w:val="16"/>
                <w:szCs w:val="16"/>
              </w:rPr>
              <w:t>Kuru gıda deposuna nem alma sisteminin kurulması gerekmektedir.</w:t>
            </w:r>
          </w:p>
        </w:tc>
      </w:tr>
      <w:tr w:rsidR="00BE008E" w:rsidRPr="003C749A" w:rsidTr="00F31D77">
        <w:trPr>
          <w:trHeight w:val="546"/>
        </w:trPr>
        <w:tc>
          <w:tcPr>
            <w:tcW w:w="328" w:type="dxa"/>
            <w:tcBorders>
              <w:top w:val="single" w:sz="6" w:space="0" w:color="auto"/>
              <w:left w:val="double" w:sz="6" w:space="0" w:color="auto"/>
              <w:bottom w:val="single" w:sz="6" w:space="0" w:color="auto"/>
              <w:right w:val="single" w:sz="6" w:space="0" w:color="auto"/>
            </w:tcBorders>
            <w:shd w:val="clear" w:color="auto" w:fill="auto"/>
            <w:noWrap/>
            <w:vAlign w:val="center"/>
          </w:tcPr>
          <w:p w:rsidR="00BE008E" w:rsidRDefault="00F31D77" w:rsidP="00BE008E">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28</w:t>
            </w:r>
          </w:p>
        </w:tc>
        <w:tc>
          <w:tcPr>
            <w:tcW w:w="328" w:type="dxa"/>
            <w:tcBorders>
              <w:top w:val="single" w:sz="6" w:space="0" w:color="auto"/>
              <w:left w:val="single" w:sz="6" w:space="0" w:color="auto"/>
              <w:bottom w:val="single" w:sz="6" w:space="0" w:color="auto"/>
              <w:right w:val="single" w:sz="6" w:space="0" w:color="auto"/>
            </w:tcBorders>
            <w:shd w:val="clear" w:color="auto" w:fill="auto"/>
            <w:noWrap/>
            <w:textDirection w:val="btLr"/>
            <w:vAlign w:val="center"/>
          </w:tcPr>
          <w:p w:rsidR="00BE008E" w:rsidRPr="00973CEE" w:rsidRDefault="00BE008E" w:rsidP="00BE008E">
            <w:pPr>
              <w:widowControl/>
              <w:autoSpaceDE/>
              <w:autoSpaceDN/>
              <w:jc w:val="center"/>
              <w:rPr>
                <w:rFonts w:eastAsia="Times New Roman"/>
                <w:b/>
                <w:color w:val="000000"/>
                <w:sz w:val="16"/>
                <w:szCs w:val="16"/>
                <w:lang w:eastAsia="tr-TR"/>
              </w:rPr>
            </w:pPr>
          </w:p>
        </w:tc>
        <w:tc>
          <w:tcPr>
            <w:tcW w:w="548"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BE008E" w:rsidRDefault="00E15036" w:rsidP="00BE008E">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3.2</w:t>
            </w:r>
          </w:p>
          <w:p w:rsidR="00E15036" w:rsidRDefault="00E15036" w:rsidP="00BE008E">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3.1</w:t>
            </w:r>
          </w:p>
        </w:tc>
        <w:tc>
          <w:tcPr>
            <w:tcW w:w="3720" w:type="dxa"/>
            <w:tcBorders>
              <w:top w:val="single" w:sz="6" w:space="0" w:color="auto"/>
              <w:left w:val="single" w:sz="6" w:space="0" w:color="auto"/>
              <w:bottom w:val="single" w:sz="6" w:space="0" w:color="auto"/>
              <w:right w:val="single" w:sz="6" w:space="0" w:color="auto"/>
            </w:tcBorders>
            <w:shd w:val="clear" w:color="auto" w:fill="auto"/>
          </w:tcPr>
          <w:p w:rsidR="00BE008E" w:rsidRDefault="00897755" w:rsidP="00897755">
            <w:pPr>
              <w:widowControl/>
              <w:autoSpaceDE/>
              <w:autoSpaceDN/>
              <w:jc w:val="both"/>
              <w:rPr>
                <w:rFonts w:eastAsia="Times New Roman"/>
                <w:color w:val="000000"/>
                <w:sz w:val="16"/>
                <w:szCs w:val="16"/>
                <w:lang w:eastAsia="tr-TR"/>
              </w:rPr>
            </w:pPr>
            <w:r>
              <w:rPr>
                <w:rFonts w:eastAsia="Times New Roman"/>
                <w:color w:val="000000"/>
                <w:sz w:val="16"/>
                <w:szCs w:val="16"/>
                <w:lang w:eastAsia="tr-TR"/>
              </w:rPr>
              <w:t>Yemekhane mutfağında</w:t>
            </w:r>
            <w:r w:rsidR="00E15036" w:rsidRPr="00E15036">
              <w:rPr>
                <w:rFonts w:eastAsia="Times New Roman"/>
                <w:color w:val="000000"/>
                <w:sz w:val="16"/>
                <w:szCs w:val="16"/>
                <w:lang w:eastAsia="tr-TR"/>
              </w:rPr>
              <w:t xml:space="preserve"> kullanımda olan hızlı ısıtıcı</w:t>
            </w:r>
            <w:r>
              <w:rPr>
                <w:rFonts w:eastAsia="Times New Roman"/>
                <w:color w:val="000000"/>
                <w:sz w:val="16"/>
                <w:szCs w:val="16"/>
                <w:lang w:eastAsia="tr-TR"/>
              </w:rPr>
              <w:t>nın i</w:t>
            </w:r>
            <w:r w:rsidRPr="00E15036">
              <w:rPr>
                <w:rFonts w:eastAsia="Times New Roman"/>
                <w:color w:val="000000"/>
                <w:sz w:val="16"/>
                <w:szCs w:val="16"/>
                <w:lang w:eastAsia="tr-TR"/>
              </w:rPr>
              <w:t>htiyaca cevap verecek kapasit</w:t>
            </w:r>
            <w:r>
              <w:rPr>
                <w:rFonts w:eastAsia="Times New Roman"/>
                <w:color w:val="000000"/>
                <w:sz w:val="16"/>
                <w:szCs w:val="16"/>
                <w:lang w:eastAsia="tr-TR"/>
              </w:rPr>
              <w:t>ede sıcak su sistemi sağlaması</w:t>
            </w:r>
            <w:r w:rsidR="00E15036">
              <w:rPr>
                <w:rFonts w:eastAsia="Times New Roman"/>
                <w:color w:val="000000"/>
                <w:sz w:val="16"/>
                <w:szCs w:val="16"/>
                <w:lang w:eastAsia="tr-TR"/>
              </w:rPr>
              <w:t xml:space="preserve"> </w:t>
            </w:r>
          </w:p>
        </w:tc>
        <w:tc>
          <w:tcPr>
            <w:tcW w:w="3865" w:type="dxa"/>
            <w:tcBorders>
              <w:top w:val="single" w:sz="6" w:space="0" w:color="auto"/>
              <w:left w:val="single" w:sz="6" w:space="0" w:color="auto"/>
              <w:bottom w:val="single" w:sz="6" w:space="0" w:color="auto"/>
              <w:right w:val="single" w:sz="6" w:space="0" w:color="auto"/>
            </w:tcBorders>
            <w:shd w:val="clear" w:color="auto" w:fill="auto"/>
          </w:tcPr>
          <w:p w:rsidR="00BE008E" w:rsidRDefault="00E15036" w:rsidP="00BE008E">
            <w:pPr>
              <w:widowControl/>
              <w:autoSpaceDE/>
              <w:autoSpaceDN/>
              <w:jc w:val="both"/>
              <w:rPr>
                <w:rFonts w:eastAsia="Times New Roman"/>
                <w:color w:val="000000"/>
                <w:sz w:val="16"/>
                <w:szCs w:val="16"/>
                <w:lang w:eastAsia="tr-TR"/>
              </w:rPr>
            </w:pPr>
            <w:r w:rsidRPr="00E15036">
              <w:rPr>
                <w:rFonts w:eastAsia="Times New Roman"/>
                <w:color w:val="000000"/>
                <w:sz w:val="16"/>
                <w:szCs w:val="16"/>
                <w:lang w:eastAsia="tr-TR"/>
              </w:rPr>
              <w:t xml:space="preserve">Mutfakta kullanımda olan mevcut sıcak su kaynağının yetersiz oluşu sebebi ile temizlik ve yemek hizmetinde kalite ve </w:t>
            </w:r>
            <w:proofErr w:type="gramStart"/>
            <w:r w:rsidRPr="00E15036">
              <w:rPr>
                <w:rFonts w:eastAsia="Times New Roman"/>
                <w:color w:val="000000"/>
                <w:sz w:val="16"/>
                <w:szCs w:val="16"/>
                <w:lang w:eastAsia="tr-TR"/>
              </w:rPr>
              <w:t>hijyen</w:t>
            </w:r>
            <w:proofErr w:type="gramEnd"/>
            <w:r w:rsidRPr="00E15036">
              <w:rPr>
                <w:rFonts w:eastAsia="Times New Roman"/>
                <w:color w:val="000000"/>
                <w:sz w:val="16"/>
                <w:szCs w:val="16"/>
                <w:lang w:eastAsia="tr-TR"/>
              </w:rPr>
              <w:t xml:space="preserve"> kaybı.</w:t>
            </w:r>
          </w:p>
        </w:tc>
        <w:tc>
          <w:tcPr>
            <w:tcW w:w="857" w:type="dxa"/>
            <w:tcBorders>
              <w:top w:val="single" w:sz="6" w:space="0" w:color="auto"/>
              <w:left w:val="single" w:sz="6" w:space="0" w:color="auto"/>
              <w:bottom w:val="single" w:sz="6" w:space="0" w:color="auto"/>
              <w:right w:val="single" w:sz="6" w:space="0" w:color="auto"/>
            </w:tcBorders>
            <w:shd w:val="clear" w:color="auto" w:fill="FFFF00"/>
            <w:vAlign w:val="center"/>
          </w:tcPr>
          <w:p w:rsidR="00BE008E" w:rsidRDefault="00834599" w:rsidP="00BE008E">
            <w:pPr>
              <w:widowControl/>
              <w:autoSpaceDE/>
              <w:autoSpaceDN/>
              <w:jc w:val="center"/>
              <w:rPr>
                <w:rFonts w:eastAsia="Times New Roman"/>
                <w:b/>
                <w:bCs/>
                <w:color w:val="000000"/>
                <w:sz w:val="16"/>
                <w:szCs w:val="16"/>
                <w:lang w:eastAsia="tr-TR"/>
              </w:rPr>
            </w:pPr>
            <w:r>
              <w:rPr>
                <w:rFonts w:eastAsia="Times New Roman"/>
                <w:b/>
                <w:bCs/>
                <w:color w:val="000000"/>
                <w:sz w:val="16"/>
                <w:szCs w:val="16"/>
                <w:lang w:eastAsia="tr-TR"/>
              </w:rPr>
              <w:t>10</w:t>
            </w:r>
          </w:p>
        </w:tc>
        <w:tc>
          <w:tcPr>
            <w:tcW w:w="910" w:type="dxa"/>
            <w:tcBorders>
              <w:top w:val="single" w:sz="6" w:space="0" w:color="auto"/>
              <w:left w:val="single" w:sz="6" w:space="0" w:color="auto"/>
              <w:bottom w:val="single" w:sz="6" w:space="0" w:color="auto"/>
              <w:right w:val="single" w:sz="6" w:space="0" w:color="auto"/>
            </w:tcBorders>
            <w:shd w:val="clear" w:color="auto" w:fill="00B050"/>
            <w:vAlign w:val="center"/>
          </w:tcPr>
          <w:p w:rsidR="00BE008E" w:rsidRDefault="00F31D77" w:rsidP="00BE008E">
            <w:pPr>
              <w:widowControl/>
              <w:autoSpaceDE/>
              <w:autoSpaceDN/>
              <w:jc w:val="center"/>
              <w:rPr>
                <w:rFonts w:eastAsia="Times New Roman"/>
                <w:b/>
                <w:bCs/>
                <w:color w:val="000000"/>
                <w:sz w:val="16"/>
                <w:szCs w:val="16"/>
                <w:lang w:eastAsia="tr-TR"/>
              </w:rPr>
            </w:pPr>
            <w:r>
              <w:rPr>
                <w:rFonts w:eastAsia="Times New Roman"/>
                <w:b/>
                <w:bCs/>
                <w:color w:val="000000"/>
                <w:sz w:val="16"/>
                <w:szCs w:val="16"/>
                <w:lang w:eastAsia="tr-TR"/>
              </w:rPr>
              <w:t>6</w:t>
            </w:r>
          </w:p>
        </w:tc>
        <w:tc>
          <w:tcPr>
            <w:tcW w:w="12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E15036" w:rsidRDefault="00E15036" w:rsidP="00E15036">
            <w:pPr>
              <w:jc w:val="center"/>
              <w:rPr>
                <w:sz w:val="16"/>
                <w:szCs w:val="16"/>
              </w:rPr>
            </w:pPr>
            <w:r>
              <w:rPr>
                <w:sz w:val="16"/>
                <w:szCs w:val="16"/>
              </w:rPr>
              <w:t>Şube Müdürü</w:t>
            </w:r>
          </w:p>
          <w:p w:rsidR="00E15036" w:rsidRPr="00AC43C7" w:rsidRDefault="00E15036" w:rsidP="00E15036">
            <w:pPr>
              <w:jc w:val="center"/>
              <w:rPr>
                <w:sz w:val="16"/>
                <w:szCs w:val="16"/>
              </w:rPr>
            </w:pPr>
            <w:r w:rsidRPr="00AC43C7">
              <w:rPr>
                <w:sz w:val="16"/>
                <w:szCs w:val="16"/>
              </w:rPr>
              <w:t>Sevil GENÇER ÖZYILMAZ</w:t>
            </w:r>
          </w:p>
          <w:p w:rsidR="00E15036" w:rsidRPr="00AC43C7" w:rsidRDefault="00E15036" w:rsidP="00E15036">
            <w:pPr>
              <w:jc w:val="center"/>
              <w:rPr>
                <w:sz w:val="16"/>
                <w:szCs w:val="16"/>
              </w:rPr>
            </w:pPr>
            <w:r w:rsidRPr="00AC43C7">
              <w:rPr>
                <w:sz w:val="16"/>
                <w:szCs w:val="16"/>
              </w:rPr>
              <w:t>Mehmet AYDIN</w:t>
            </w:r>
          </w:p>
          <w:p w:rsidR="00BE008E" w:rsidRDefault="00E15036" w:rsidP="00E15036">
            <w:pPr>
              <w:widowControl/>
              <w:autoSpaceDE/>
              <w:autoSpaceDN/>
              <w:jc w:val="center"/>
              <w:rPr>
                <w:rFonts w:eastAsia="Times New Roman"/>
                <w:color w:val="000000"/>
                <w:sz w:val="16"/>
                <w:szCs w:val="16"/>
                <w:lang w:eastAsia="tr-TR"/>
              </w:rPr>
            </w:pPr>
            <w:r w:rsidRPr="00AC43C7">
              <w:rPr>
                <w:sz w:val="16"/>
                <w:szCs w:val="16"/>
              </w:rPr>
              <w:t>Ali KESKİN</w:t>
            </w:r>
          </w:p>
        </w:tc>
        <w:tc>
          <w:tcPr>
            <w:tcW w:w="3732" w:type="dxa"/>
            <w:tcBorders>
              <w:top w:val="single" w:sz="6" w:space="0" w:color="auto"/>
              <w:left w:val="single" w:sz="6" w:space="0" w:color="auto"/>
              <w:bottom w:val="single" w:sz="6" w:space="0" w:color="auto"/>
              <w:right w:val="double" w:sz="6" w:space="0" w:color="auto"/>
            </w:tcBorders>
            <w:shd w:val="clear" w:color="auto" w:fill="auto"/>
          </w:tcPr>
          <w:p w:rsidR="00BE008E" w:rsidRDefault="00E15036" w:rsidP="00BE008E">
            <w:pPr>
              <w:widowControl/>
              <w:autoSpaceDE/>
              <w:autoSpaceDN/>
              <w:jc w:val="both"/>
              <w:rPr>
                <w:rFonts w:eastAsia="Times New Roman"/>
                <w:color w:val="000000"/>
                <w:sz w:val="16"/>
                <w:szCs w:val="16"/>
                <w:lang w:eastAsia="tr-TR"/>
              </w:rPr>
            </w:pPr>
            <w:r w:rsidRPr="00E15036">
              <w:rPr>
                <w:rFonts w:eastAsia="Times New Roman"/>
                <w:color w:val="000000"/>
                <w:sz w:val="16"/>
                <w:szCs w:val="16"/>
                <w:lang w:eastAsia="tr-TR"/>
              </w:rPr>
              <w:t>İhtiyaca cevap verecek kapasit</w:t>
            </w:r>
            <w:r w:rsidR="00EA18A8">
              <w:rPr>
                <w:rFonts w:eastAsia="Times New Roman"/>
                <w:color w:val="000000"/>
                <w:sz w:val="16"/>
                <w:szCs w:val="16"/>
                <w:lang w:eastAsia="tr-TR"/>
              </w:rPr>
              <w:t>ede sıcak su sistemi sağlanması için gerekli çalışmalar yapılmaktadır.</w:t>
            </w:r>
          </w:p>
        </w:tc>
      </w:tr>
      <w:tr w:rsidR="00444D76" w:rsidRPr="003C749A" w:rsidTr="00F31D77">
        <w:trPr>
          <w:trHeight w:val="546"/>
        </w:trPr>
        <w:tc>
          <w:tcPr>
            <w:tcW w:w="328" w:type="dxa"/>
            <w:tcBorders>
              <w:top w:val="single" w:sz="6" w:space="0" w:color="auto"/>
              <w:left w:val="double" w:sz="6" w:space="0" w:color="auto"/>
              <w:bottom w:val="single" w:sz="6" w:space="0" w:color="auto"/>
              <w:right w:val="single" w:sz="6" w:space="0" w:color="auto"/>
            </w:tcBorders>
            <w:shd w:val="clear" w:color="auto" w:fill="auto"/>
            <w:noWrap/>
            <w:vAlign w:val="center"/>
          </w:tcPr>
          <w:p w:rsidR="00444D76" w:rsidRDefault="00F31D77" w:rsidP="00BE008E">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29</w:t>
            </w:r>
          </w:p>
        </w:tc>
        <w:tc>
          <w:tcPr>
            <w:tcW w:w="328" w:type="dxa"/>
            <w:tcBorders>
              <w:top w:val="single" w:sz="6" w:space="0" w:color="auto"/>
              <w:left w:val="single" w:sz="6" w:space="0" w:color="auto"/>
              <w:bottom w:val="single" w:sz="6" w:space="0" w:color="auto"/>
              <w:right w:val="single" w:sz="6" w:space="0" w:color="auto"/>
            </w:tcBorders>
            <w:shd w:val="clear" w:color="auto" w:fill="auto"/>
            <w:noWrap/>
            <w:textDirection w:val="btLr"/>
            <w:vAlign w:val="center"/>
          </w:tcPr>
          <w:p w:rsidR="00444D76" w:rsidRPr="00973CEE" w:rsidRDefault="00444D76" w:rsidP="00BE008E">
            <w:pPr>
              <w:widowControl/>
              <w:autoSpaceDE/>
              <w:autoSpaceDN/>
              <w:jc w:val="center"/>
              <w:rPr>
                <w:rFonts w:eastAsia="Times New Roman"/>
                <w:b/>
                <w:color w:val="000000"/>
                <w:sz w:val="16"/>
                <w:szCs w:val="16"/>
                <w:lang w:eastAsia="tr-TR"/>
              </w:rPr>
            </w:pPr>
          </w:p>
        </w:tc>
        <w:tc>
          <w:tcPr>
            <w:tcW w:w="548"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444D76" w:rsidRDefault="00444D76" w:rsidP="00BE008E">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3.2</w:t>
            </w:r>
          </w:p>
          <w:p w:rsidR="00444D76" w:rsidRDefault="00444D76" w:rsidP="00BE008E">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3.2</w:t>
            </w:r>
          </w:p>
        </w:tc>
        <w:tc>
          <w:tcPr>
            <w:tcW w:w="3720" w:type="dxa"/>
            <w:tcBorders>
              <w:top w:val="single" w:sz="6" w:space="0" w:color="auto"/>
              <w:left w:val="single" w:sz="6" w:space="0" w:color="auto"/>
              <w:bottom w:val="single" w:sz="6" w:space="0" w:color="auto"/>
              <w:right w:val="single" w:sz="6" w:space="0" w:color="auto"/>
            </w:tcBorders>
            <w:shd w:val="clear" w:color="auto" w:fill="auto"/>
          </w:tcPr>
          <w:p w:rsidR="00444D76" w:rsidRPr="00E15036" w:rsidRDefault="00444D76" w:rsidP="00BE008E">
            <w:pPr>
              <w:widowControl/>
              <w:autoSpaceDE/>
              <w:autoSpaceDN/>
              <w:jc w:val="both"/>
              <w:rPr>
                <w:rFonts w:eastAsia="Times New Roman"/>
                <w:color w:val="000000"/>
                <w:sz w:val="16"/>
                <w:szCs w:val="16"/>
                <w:lang w:eastAsia="tr-TR"/>
              </w:rPr>
            </w:pPr>
            <w:r>
              <w:rPr>
                <w:rFonts w:eastAsia="Times New Roman"/>
                <w:color w:val="000000"/>
                <w:sz w:val="16"/>
                <w:szCs w:val="16"/>
                <w:lang w:eastAsia="tr-TR"/>
              </w:rPr>
              <w:t>D</w:t>
            </w:r>
            <w:r w:rsidRPr="00444D76">
              <w:rPr>
                <w:rFonts w:eastAsia="Times New Roman"/>
                <w:color w:val="000000"/>
                <w:sz w:val="16"/>
                <w:szCs w:val="16"/>
                <w:lang w:eastAsia="tr-TR"/>
              </w:rPr>
              <w:t>ezavantajlı personeller ve öğrencilerimizin yararlanabilmesi için u</w:t>
            </w:r>
            <w:r>
              <w:rPr>
                <w:rFonts w:eastAsia="Times New Roman"/>
                <w:color w:val="000000"/>
                <w:sz w:val="16"/>
                <w:szCs w:val="16"/>
                <w:lang w:eastAsia="tr-TR"/>
              </w:rPr>
              <w:t>ygun bir aracımızın bulunması</w:t>
            </w:r>
          </w:p>
        </w:tc>
        <w:tc>
          <w:tcPr>
            <w:tcW w:w="3865" w:type="dxa"/>
            <w:tcBorders>
              <w:top w:val="single" w:sz="6" w:space="0" w:color="auto"/>
              <w:left w:val="single" w:sz="6" w:space="0" w:color="auto"/>
              <w:bottom w:val="single" w:sz="6" w:space="0" w:color="auto"/>
              <w:right w:val="single" w:sz="6" w:space="0" w:color="auto"/>
            </w:tcBorders>
            <w:shd w:val="clear" w:color="auto" w:fill="auto"/>
          </w:tcPr>
          <w:p w:rsidR="00444D76" w:rsidRPr="00E15036" w:rsidRDefault="00444D76" w:rsidP="00BE008E">
            <w:pPr>
              <w:widowControl/>
              <w:autoSpaceDE/>
              <w:autoSpaceDN/>
              <w:jc w:val="both"/>
              <w:rPr>
                <w:rFonts w:eastAsia="Times New Roman"/>
                <w:color w:val="000000"/>
                <w:sz w:val="16"/>
                <w:szCs w:val="16"/>
                <w:lang w:eastAsia="tr-TR"/>
              </w:rPr>
            </w:pPr>
            <w:r w:rsidRPr="00444D76">
              <w:rPr>
                <w:rFonts w:eastAsia="Times New Roman"/>
                <w:color w:val="000000"/>
                <w:sz w:val="16"/>
                <w:szCs w:val="16"/>
                <w:lang w:eastAsia="tr-TR"/>
              </w:rPr>
              <w:t>Alınan geri bildirimlerde dezavantajlı personeller ve öğrencilerimizin yararlanabilmesi için uygun bir aracımızın bulunmaması.</w:t>
            </w:r>
          </w:p>
        </w:tc>
        <w:tc>
          <w:tcPr>
            <w:tcW w:w="857" w:type="dxa"/>
            <w:tcBorders>
              <w:top w:val="single" w:sz="6" w:space="0" w:color="auto"/>
              <w:left w:val="single" w:sz="6" w:space="0" w:color="auto"/>
              <w:bottom w:val="single" w:sz="6" w:space="0" w:color="auto"/>
              <w:right w:val="single" w:sz="6" w:space="0" w:color="auto"/>
            </w:tcBorders>
            <w:shd w:val="clear" w:color="auto" w:fill="FFFF00"/>
            <w:vAlign w:val="center"/>
          </w:tcPr>
          <w:p w:rsidR="00444D76" w:rsidRDefault="00834599" w:rsidP="00BE008E">
            <w:pPr>
              <w:widowControl/>
              <w:autoSpaceDE/>
              <w:autoSpaceDN/>
              <w:jc w:val="center"/>
              <w:rPr>
                <w:rFonts w:eastAsia="Times New Roman"/>
                <w:b/>
                <w:bCs/>
                <w:color w:val="000000"/>
                <w:sz w:val="16"/>
                <w:szCs w:val="16"/>
                <w:lang w:eastAsia="tr-TR"/>
              </w:rPr>
            </w:pPr>
            <w:r>
              <w:rPr>
                <w:rFonts w:eastAsia="Times New Roman"/>
                <w:b/>
                <w:bCs/>
                <w:color w:val="000000"/>
                <w:sz w:val="16"/>
                <w:szCs w:val="16"/>
                <w:lang w:eastAsia="tr-TR"/>
              </w:rPr>
              <w:t>10</w:t>
            </w:r>
          </w:p>
        </w:tc>
        <w:tc>
          <w:tcPr>
            <w:tcW w:w="910" w:type="dxa"/>
            <w:tcBorders>
              <w:top w:val="single" w:sz="6" w:space="0" w:color="auto"/>
              <w:left w:val="single" w:sz="6" w:space="0" w:color="auto"/>
              <w:bottom w:val="single" w:sz="6" w:space="0" w:color="auto"/>
              <w:right w:val="single" w:sz="6" w:space="0" w:color="auto"/>
            </w:tcBorders>
            <w:shd w:val="clear" w:color="auto" w:fill="FFFF00"/>
            <w:vAlign w:val="center"/>
          </w:tcPr>
          <w:p w:rsidR="00444D76" w:rsidRDefault="00F31D77" w:rsidP="00834599">
            <w:pPr>
              <w:widowControl/>
              <w:autoSpaceDE/>
              <w:autoSpaceDN/>
              <w:rPr>
                <w:rFonts w:eastAsia="Times New Roman"/>
                <w:b/>
                <w:bCs/>
                <w:color w:val="000000"/>
                <w:sz w:val="16"/>
                <w:szCs w:val="16"/>
                <w:lang w:eastAsia="tr-TR"/>
              </w:rPr>
            </w:pPr>
            <w:r>
              <w:rPr>
                <w:rFonts w:eastAsia="Times New Roman"/>
                <w:b/>
                <w:bCs/>
                <w:color w:val="000000"/>
                <w:sz w:val="16"/>
                <w:szCs w:val="16"/>
                <w:lang w:eastAsia="tr-TR"/>
              </w:rPr>
              <w:t xml:space="preserve">       8</w:t>
            </w:r>
          </w:p>
        </w:tc>
        <w:tc>
          <w:tcPr>
            <w:tcW w:w="12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44D76" w:rsidRDefault="00444D76" w:rsidP="00E15036">
            <w:pPr>
              <w:jc w:val="center"/>
              <w:rPr>
                <w:sz w:val="16"/>
                <w:szCs w:val="16"/>
              </w:rPr>
            </w:pPr>
            <w:r>
              <w:rPr>
                <w:rFonts w:eastAsia="Times New Roman"/>
                <w:color w:val="000000"/>
                <w:sz w:val="16"/>
                <w:szCs w:val="16"/>
                <w:lang w:eastAsia="tr-TR"/>
              </w:rPr>
              <w:t>SKSDB Engelli Öğrenci Birimi</w:t>
            </w:r>
          </w:p>
        </w:tc>
        <w:tc>
          <w:tcPr>
            <w:tcW w:w="3732" w:type="dxa"/>
            <w:tcBorders>
              <w:top w:val="single" w:sz="6" w:space="0" w:color="auto"/>
              <w:left w:val="single" w:sz="6" w:space="0" w:color="auto"/>
              <w:bottom w:val="single" w:sz="6" w:space="0" w:color="auto"/>
              <w:right w:val="double" w:sz="6" w:space="0" w:color="auto"/>
            </w:tcBorders>
            <w:shd w:val="clear" w:color="auto" w:fill="auto"/>
          </w:tcPr>
          <w:p w:rsidR="00444D76" w:rsidRPr="00E15036" w:rsidRDefault="00444D76" w:rsidP="00BE008E">
            <w:pPr>
              <w:widowControl/>
              <w:autoSpaceDE/>
              <w:autoSpaceDN/>
              <w:jc w:val="both"/>
              <w:rPr>
                <w:rFonts w:eastAsia="Times New Roman"/>
                <w:color w:val="000000"/>
                <w:sz w:val="16"/>
                <w:szCs w:val="16"/>
                <w:lang w:eastAsia="tr-TR"/>
              </w:rPr>
            </w:pPr>
            <w:r w:rsidRPr="00444D76">
              <w:rPr>
                <w:rFonts w:eastAsia="Times New Roman"/>
                <w:color w:val="000000"/>
                <w:sz w:val="16"/>
                <w:szCs w:val="16"/>
                <w:lang w:eastAsia="tr-TR"/>
              </w:rPr>
              <w:t xml:space="preserve">Alınan geri bildirimler değerlendirilerek gerekli yazışmalar yapılmış olup SKSDB hizmetindeki aracın dezavantajlı bireylerin kullanımına uygun hale getirilmesinin ilk adımı araca kod farkını azaltmak için basamak </w:t>
            </w:r>
            <w:proofErr w:type="spellStart"/>
            <w:proofErr w:type="gramStart"/>
            <w:r w:rsidRPr="00444D76">
              <w:rPr>
                <w:rFonts w:eastAsia="Times New Roman"/>
                <w:color w:val="000000"/>
                <w:sz w:val="16"/>
                <w:szCs w:val="16"/>
                <w:lang w:eastAsia="tr-TR"/>
              </w:rPr>
              <w:t>takılmıştır.</w:t>
            </w:r>
            <w:r w:rsidR="00F31D77">
              <w:rPr>
                <w:rFonts w:eastAsia="Times New Roman"/>
                <w:color w:val="000000"/>
                <w:sz w:val="16"/>
                <w:szCs w:val="16"/>
                <w:lang w:eastAsia="tr-TR"/>
              </w:rPr>
              <w:t>Araç</w:t>
            </w:r>
            <w:proofErr w:type="spellEnd"/>
            <w:proofErr w:type="gramEnd"/>
            <w:r w:rsidR="00F31D77">
              <w:rPr>
                <w:rFonts w:eastAsia="Times New Roman"/>
                <w:color w:val="000000"/>
                <w:sz w:val="16"/>
                <w:szCs w:val="16"/>
                <w:lang w:eastAsia="tr-TR"/>
              </w:rPr>
              <w:t xml:space="preserve"> içerisine tutamaklar yerleştirilmiştir.</w:t>
            </w:r>
            <w:r w:rsidRPr="00444D76">
              <w:rPr>
                <w:rFonts w:eastAsia="Times New Roman"/>
                <w:color w:val="000000"/>
                <w:sz w:val="16"/>
                <w:szCs w:val="16"/>
                <w:lang w:eastAsia="tr-TR"/>
              </w:rPr>
              <w:t xml:space="preserve"> Diğer  çalışmalar devam etmektedir.</w:t>
            </w:r>
          </w:p>
        </w:tc>
      </w:tr>
      <w:tr w:rsidR="00AD0BEB" w:rsidRPr="003C749A" w:rsidTr="006731C0">
        <w:trPr>
          <w:trHeight w:val="546"/>
        </w:trPr>
        <w:tc>
          <w:tcPr>
            <w:tcW w:w="328" w:type="dxa"/>
            <w:tcBorders>
              <w:top w:val="single" w:sz="6" w:space="0" w:color="auto"/>
              <w:left w:val="double" w:sz="6" w:space="0" w:color="auto"/>
              <w:bottom w:val="single" w:sz="6" w:space="0" w:color="auto"/>
              <w:right w:val="single" w:sz="6" w:space="0" w:color="auto"/>
            </w:tcBorders>
            <w:shd w:val="clear" w:color="auto" w:fill="auto"/>
            <w:noWrap/>
            <w:vAlign w:val="center"/>
          </w:tcPr>
          <w:p w:rsidR="00AD0BEB" w:rsidRDefault="00AD0BEB" w:rsidP="00BE008E">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30</w:t>
            </w:r>
          </w:p>
        </w:tc>
        <w:tc>
          <w:tcPr>
            <w:tcW w:w="328" w:type="dxa"/>
            <w:tcBorders>
              <w:top w:val="single" w:sz="6" w:space="0" w:color="auto"/>
              <w:left w:val="single" w:sz="6" w:space="0" w:color="auto"/>
              <w:bottom w:val="single" w:sz="6" w:space="0" w:color="auto"/>
              <w:right w:val="single" w:sz="6" w:space="0" w:color="auto"/>
            </w:tcBorders>
            <w:shd w:val="clear" w:color="auto" w:fill="auto"/>
            <w:noWrap/>
            <w:textDirection w:val="btLr"/>
            <w:vAlign w:val="center"/>
          </w:tcPr>
          <w:p w:rsidR="00AD0BEB" w:rsidRPr="00973CEE" w:rsidRDefault="00AD0BEB" w:rsidP="00BE008E">
            <w:pPr>
              <w:widowControl/>
              <w:autoSpaceDE/>
              <w:autoSpaceDN/>
              <w:jc w:val="center"/>
              <w:rPr>
                <w:rFonts w:eastAsia="Times New Roman"/>
                <w:b/>
                <w:color w:val="000000"/>
                <w:sz w:val="16"/>
                <w:szCs w:val="16"/>
                <w:lang w:eastAsia="tr-TR"/>
              </w:rPr>
            </w:pPr>
          </w:p>
        </w:tc>
        <w:tc>
          <w:tcPr>
            <w:tcW w:w="548"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AD0BEB" w:rsidRDefault="00AD0BEB" w:rsidP="00BE008E">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3.2</w:t>
            </w:r>
          </w:p>
          <w:p w:rsidR="00AD0BEB" w:rsidRDefault="00AD0BEB" w:rsidP="00BE008E">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3.1</w:t>
            </w:r>
          </w:p>
        </w:tc>
        <w:tc>
          <w:tcPr>
            <w:tcW w:w="3720" w:type="dxa"/>
            <w:tcBorders>
              <w:top w:val="single" w:sz="6" w:space="0" w:color="auto"/>
              <w:left w:val="single" w:sz="6" w:space="0" w:color="auto"/>
              <w:bottom w:val="single" w:sz="6" w:space="0" w:color="auto"/>
              <w:right w:val="single" w:sz="6" w:space="0" w:color="auto"/>
            </w:tcBorders>
            <w:shd w:val="clear" w:color="auto" w:fill="auto"/>
          </w:tcPr>
          <w:p w:rsidR="00AD0BEB" w:rsidRDefault="00AD0BEB" w:rsidP="00BE008E">
            <w:pPr>
              <w:widowControl/>
              <w:autoSpaceDE/>
              <w:autoSpaceDN/>
              <w:jc w:val="both"/>
              <w:rPr>
                <w:rFonts w:eastAsia="Times New Roman"/>
                <w:color w:val="000000"/>
                <w:sz w:val="16"/>
                <w:szCs w:val="16"/>
                <w:lang w:eastAsia="tr-TR"/>
              </w:rPr>
            </w:pPr>
            <w:r>
              <w:rPr>
                <w:rFonts w:eastAsia="Times New Roman"/>
                <w:color w:val="000000"/>
                <w:sz w:val="16"/>
                <w:szCs w:val="16"/>
                <w:lang w:eastAsia="tr-TR"/>
              </w:rPr>
              <w:t>Öğrenci Kulüpler Binasının dış cephesindeki risk oluşturan etkenleri minimuma indirmek</w:t>
            </w:r>
            <w:r w:rsidR="006731C0">
              <w:rPr>
                <w:rFonts w:eastAsia="Times New Roman"/>
                <w:color w:val="000000"/>
                <w:sz w:val="16"/>
                <w:szCs w:val="16"/>
                <w:lang w:eastAsia="tr-TR"/>
              </w:rPr>
              <w:t xml:space="preserve"> ve i</w:t>
            </w:r>
            <w:r w:rsidR="006731C0" w:rsidRPr="00AC43C7">
              <w:rPr>
                <w:sz w:val="16"/>
                <w:szCs w:val="16"/>
              </w:rPr>
              <w:t>ş güvenliğinin sağlanabilmesi</w:t>
            </w:r>
          </w:p>
        </w:tc>
        <w:tc>
          <w:tcPr>
            <w:tcW w:w="3865" w:type="dxa"/>
            <w:tcBorders>
              <w:top w:val="single" w:sz="6" w:space="0" w:color="auto"/>
              <w:left w:val="single" w:sz="6" w:space="0" w:color="auto"/>
              <w:bottom w:val="single" w:sz="6" w:space="0" w:color="auto"/>
              <w:right w:val="single" w:sz="6" w:space="0" w:color="auto"/>
            </w:tcBorders>
            <w:shd w:val="clear" w:color="auto" w:fill="auto"/>
          </w:tcPr>
          <w:p w:rsidR="00AD0BEB" w:rsidRPr="00444D76" w:rsidRDefault="006731C0" w:rsidP="00BE008E">
            <w:pPr>
              <w:widowControl/>
              <w:autoSpaceDE/>
              <w:autoSpaceDN/>
              <w:jc w:val="both"/>
              <w:rPr>
                <w:rFonts w:eastAsia="Times New Roman"/>
                <w:color w:val="000000"/>
                <w:sz w:val="16"/>
                <w:szCs w:val="16"/>
                <w:lang w:eastAsia="tr-TR"/>
              </w:rPr>
            </w:pPr>
            <w:r>
              <w:rPr>
                <w:rFonts w:eastAsia="Times New Roman"/>
                <w:color w:val="000000"/>
                <w:sz w:val="16"/>
                <w:szCs w:val="16"/>
                <w:lang w:eastAsia="tr-TR"/>
              </w:rPr>
              <w:t xml:space="preserve">Bina çatısından </w:t>
            </w:r>
            <w:proofErr w:type="spellStart"/>
            <w:r>
              <w:rPr>
                <w:rFonts w:eastAsia="Times New Roman"/>
                <w:color w:val="000000"/>
                <w:sz w:val="16"/>
                <w:szCs w:val="16"/>
                <w:lang w:eastAsia="tr-TR"/>
              </w:rPr>
              <w:t>alçıpan</w:t>
            </w:r>
            <w:proofErr w:type="spellEnd"/>
            <w:r>
              <w:rPr>
                <w:rFonts w:eastAsia="Times New Roman"/>
                <w:color w:val="000000"/>
                <w:sz w:val="16"/>
                <w:szCs w:val="16"/>
                <w:lang w:eastAsia="tr-TR"/>
              </w:rPr>
              <w:t xml:space="preserve"> dökülmesi olası bir risk oluşturmaktadır.</w:t>
            </w:r>
          </w:p>
        </w:tc>
        <w:tc>
          <w:tcPr>
            <w:tcW w:w="8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D0BEB" w:rsidRDefault="00AD0BEB" w:rsidP="00BE008E">
            <w:pPr>
              <w:widowControl/>
              <w:autoSpaceDE/>
              <w:autoSpaceDN/>
              <w:jc w:val="center"/>
              <w:rPr>
                <w:rFonts w:eastAsia="Times New Roman"/>
                <w:b/>
                <w:bCs/>
                <w:color w:val="000000"/>
                <w:sz w:val="16"/>
                <w:szCs w:val="16"/>
                <w:lang w:eastAsia="tr-TR"/>
              </w:rPr>
            </w:pPr>
          </w:p>
        </w:tc>
        <w:tc>
          <w:tcPr>
            <w:tcW w:w="910" w:type="dxa"/>
            <w:tcBorders>
              <w:top w:val="single" w:sz="6" w:space="0" w:color="auto"/>
              <w:left w:val="single" w:sz="6" w:space="0" w:color="auto"/>
              <w:bottom w:val="single" w:sz="6" w:space="0" w:color="auto"/>
              <w:right w:val="single" w:sz="6" w:space="0" w:color="auto"/>
            </w:tcBorders>
            <w:shd w:val="clear" w:color="auto" w:fill="FFFF00"/>
            <w:vAlign w:val="center"/>
          </w:tcPr>
          <w:p w:rsidR="00AD0BEB" w:rsidRDefault="006731C0" w:rsidP="00834599">
            <w:pPr>
              <w:widowControl/>
              <w:autoSpaceDE/>
              <w:autoSpaceDN/>
              <w:rPr>
                <w:rFonts w:eastAsia="Times New Roman"/>
                <w:b/>
                <w:bCs/>
                <w:color w:val="000000"/>
                <w:sz w:val="16"/>
                <w:szCs w:val="16"/>
                <w:lang w:eastAsia="tr-TR"/>
              </w:rPr>
            </w:pPr>
            <w:r>
              <w:rPr>
                <w:rFonts w:eastAsia="Times New Roman"/>
                <w:b/>
                <w:bCs/>
                <w:color w:val="000000"/>
                <w:sz w:val="16"/>
                <w:szCs w:val="16"/>
                <w:lang w:eastAsia="tr-TR"/>
              </w:rPr>
              <w:t xml:space="preserve">     8</w:t>
            </w:r>
          </w:p>
        </w:tc>
        <w:tc>
          <w:tcPr>
            <w:tcW w:w="12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D0BEB" w:rsidRDefault="006731C0" w:rsidP="00E15036">
            <w:pPr>
              <w:jc w:val="center"/>
              <w:rPr>
                <w:rFonts w:eastAsia="Times New Roman"/>
                <w:color w:val="000000"/>
                <w:sz w:val="16"/>
                <w:szCs w:val="16"/>
                <w:lang w:eastAsia="tr-TR"/>
              </w:rPr>
            </w:pPr>
            <w:r>
              <w:rPr>
                <w:rFonts w:eastAsia="Times New Roman"/>
                <w:color w:val="000000"/>
                <w:sz w:val="16"/>
                <w:szCs w:val="16"/>
                <w:lang w:eastAsia="tr-TR"/>
              </w:rPr>
              <w:t>Daire Başkanı</w:t>
            </w:r>
          </w:p>
          <w:p w:rsidR="006731C0" w:rsidRDefault="006731C0" w:rsidP="00E15036">
            <w:pPr>
              <w:jc w:val="center"/>
              <w:rPr>
                <w:rFonts w:eastAsia="Times New Roman"/>
                <w:color w:val="000000"/>
                <w:sz w:val="16"/>
                <w:szCs w:val="16"/>
                <w:lang w:eastAsia="tr-TR"/>
              </w:rPr>
            </w:pPr>
            <w:r>
              <w:rPr>
                <w:rFonts w:eastAsia="Times New Roman"/>
                <w:color w:val="000000"/>
                <w:sz w:val="16"/>
                <w:szCs w:val="16"/>
                <w:lang w:eastAsia="tr-TR"/>
              </w:rPr>
              <w:t>Eyüp YILDIRIM</w:t>
            </w:r>
          </w:p>
        </w:tc>
        <w:tc>
          <w:tcPr>
            <w:tcW w:w="3732" w:type="dxa"/>
            <w:tcBorders>
              <w:top w:val="single" w:sz="6" w:space="0" w:color="auto"/>
              <w:left w:val="single" w:sz="6" w:space="0" w:color="auto"/>
              <w:bottom w:val="single" w:sz="6" w:space="0" w:color="auto"/>
              <w:right w:val="double" w:sz="6" w:space="0" w:color="auto"/>
            </w:tcBorders>
            <w:shd w:val="clear" w:color="auto" w:fill="auto"/>
          </w:tcPr>
          <w:p w:rsidR="00AD0BEB" w:rsidRPr="00444D76" w:rsidRDefault="006731C0" w:rsidP="00BE008E">
            <w:pPr>
              <w:widowControl/>
              <w:autoSpaceDE/>
              <w:autoSpaceDN/>
              <w:jc w:val="both"/>
              <w:rPr>
                <w:rFonts w:eastAsia="Times New Roman"/>
                <w:color w:val="000000"/>
                <w:sz w:val="16"/>
                <w:szCs w:val="16"/>
                <w:lang w:eastAsia="tr-TR"/>
              </w:rPr>
            </w:pPr>
            <w:r>
              <w:rPr>
                <w:rFonts w:eastAsia="Times New Roman"/>
                <w:color w:val="000000"/>
                <w:sz w:val="16"/>
                <w:szCs w:val="16"/>
                <w:lang w:eastAsia="tr-TR"/>
              </w:rPr>
              <w:t>Mevcut olan riskler değerlendirilmiş olup, gerekli iyileştirmeler en yakın zamanda yapılacaktır.</w:t>
            </w:r>
          </w:p>
        </w:tc>
      </w:tr>
      <w:tr w:rsidR="006731C0" w:rsidRPr="003C749A" w:rsidTr="00F31D77">
        <w:trPr>
          <w:trHeight w:val="546"/>
        </w:trPr>
        <w:tc>
          <w:tcPr>
            <w:tcW w:w="328" w:type="dxa"/>
            <w:tcBorders>
              <w:top w:val="single" w:sz="6" w:space="0" w:color="auto"/>
              <w:left w:val="double" w:sz="6" w:space="0" w:color="auto"/>
              <w:bottom w:val="single" w:sz="6" w:space="0" w:color="auto"/>
              <w:right w:val="single" w:sz="6" w:space="0" w:color="auto"/>
            </w:tcBorders>
            <w:shd w:val="clear" w:color="auto" w:fill="auto"/>
            <w:noWrap/>
            <w:vAlign w:val="center"/>
          </w:tcPr>
          <w:p w:rsidR="006731C0" w:rsidRDefault="006731C0" w:rsidP="006731C0">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lastRenderedPageBreak/>
              <w:t>31</w:t>
            </w:r>
          </w:p>
        </w:tc>
        <w:tc>
          <w:tcPr>
            <w:tcW w:w="328" w:type="dxa"/>
            <w:tcBorders>
              <w:top w:val="single" w:sz="6" w:space="0" w:color="auto"/>
              <w:left w:val="single" w:sz="6" w:space="0" w:color="auto"/>
              <w:bottom w:val="single" w:sz="6" w:space="0" w:color="auto"/>
              <w:right w:val="single" w:sz="6" w:space="0" w:color="auto"/>
            </w:tcBorders>
            <w:shd w:val="clear" w:color="auto" w:fill="auto"/>
            <w:noWrap/>
            <w:textDirection w:val="btLr"/>
            <w:vAlign w:val="center"/>
          </w:tcPr>
          <w:p w:rsidR="006731C0" w:rsidRPr="00973CEE" w:rsidRDefault="006731C0" w:rsidP="006731C0">
            <w:pPr>
              <w:widowControl/>
              <w:autoSpaceDE/>
              <w:autoSpaceDN/>
              <w:jc w:val="center"/>
              <w:rPr>
                <w:rFonts w:eastAsia="Times New Roman"/>
                <w:b/>
                <w:color w:val="000000"/>
                <w:sz w:val="16"/>
                <w:szCs w:val="16"/>
                <w:lang w:eastAsia="tr-TR"/>
              </w:rPr>
            </w:pPr>
          </w:p>
        </w:tc>
        <w:tc>
          <w:tcPr>
            <w:tcW w:w="548"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6731C0" w:rsidRDefault="006731C0" w:rsidP="006731C0">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3.1</w:t>
            </w:r>
          </w:p>
        </w:tc>
        <w:tc>
          <w:tcPr>
            <w:tcW w:w="3720" w:type="dxa"/>
            <w:tcBorders>
              <w:top w:val="single" w:sz="6" w:space="0" w:color="auto"/>
              <w:left w:val="single" w:sz="6" w:space="0" w:color="auto"/>
              <w:bottom w:val="single" w:sz="6" w:space="0" w:color="auto"/>
              <w:right w:val="single" w:sz="6" w:space="0" w:color="auto"/>
            </w:tcBorders>
            <w:shd w:val="clear" w:color="auto" w:fill="auto"/>
          </w:tcPr>
          <w:p w:rsidR="006731C0" w:rsidRDefault="006731C0" w:rsidP="006731C0">
            <w:pPr>
              <w:jc w:val="both"/>
              <w:rPr>
                <w:sz w:val="16"/>
                <w:szCs w:val="16"/>
              </w:rPr>
            </w:pPr>
          </w:p>
          <w:p w:rsidR="006731C0" w:rsidRPr="00AC43C7" w:rsidRDefault="006731C0" w:rsidP="006731C0">
            <w:pPr>
              <w:jc w:val="both"/>
              <w:rPr>
                <w:sz w:val="16"/>
                <w:szCs w:val="16"/>
              </w:rPr>
            </w:pPr>
            <w:r w:rsidRPr="00AC43C7">
              <w:rPr>
                <w:sz w:val="16"/>
                <w:szCs w:val="16"/>
              </w:rPr>
              <w:t>İş güvenliğinin sağlanabilmesi</w:t>
            </w:r>
          </w:p>
        </w:tc>
        <w:tc>
          <w:tcPr>
            <w:tcW w:w="3865" w:type="dxa"/>
            <w:tcBorders>
              <w:top w:val="single" w:sz="6" w:space="0" w:color="auto"/>
              <w:left w:val="single" w:sz="6" w:space="0" w:color="auto"/>
              <w:bottom w:val="single" w:sz="6" w:space="0" w:color="auto"/>
              <w:right w:val="single" w:sz="6" w:space="0" w:color="auto"/>
            </w:tcBorders>
            <w:shd w:val="clear" w:color="auto" w:fill="auto"/>
          </w:tcPr>
          <w:p w:rsidR="006731C0" w:rsidRPr="00444D76" w:rsidRDefault="006731C0" w:rsidP="006731C0">
            <w:pPr>
              <w:widowControl/>
              <w:autoSpaceDE/>
              <w:autoSpaceDN/>
              <w:jc w:val="both"/>
              <w:rPr>
                <w:rFonts w:eastAsia="Times New Roman"/>
                <w:color w:val="000000"/>
                <w:sz w:val="16"/>
                <w:szCs w:val="16"/>
                <w:lang w:eastAsia="tr-TR"/>
              </w:rPr>
            </w:pPr>
            <w:r>
              <w:rPr>
                <w:rFonts w:eastAsia="Times New Roman"/>
                <w:color w:val="000000"/>
                <w:sz w:val="16"/>
                <w:szCs w:val="16"/>
                <w:lang w:eastAsia="tr-TR"/>
              </w:rPr>
              <w:t>Öğrenci Kulüpleri Binasında üst katta yangın çıkışının olmaması ve elektrik panosunun merdiven girişinde olması risk oluşturmaktadır.</w:t>
            </w:r>
          </w:p>
        </w:tc>
        <w:tc>
          <w:tcPr>
            <w:tcW w:w="857" w:type="dxa"/>
            <w:tcBorders>
              <w:top w:val="single" w:sz="6" w:space="0" w:color="auto"/>
              <w:left w:val="single" w:sz="6" w:space="0" w:color="auto"/>
              <w:bottom w:val="single" w:sz="6" w:space="0" w:color="auto"/>
              <w:right w:val="single" w:sz="6" w:space="0" w:color="auto"/>
            </w:tcBorders>
            <w:shd w:val="clear" w:color="auto" w:fill="FFFF00"/>
            <w:vAlign w:val="center"/>
          </w:tcPr>
          <w:p w:rsidR="006731C0" w:rsidRDefault="006731C0" w:rsidP="006731C0">
            <w:pPr>
              <w:widowControl/>
              <w:autoSpaceDE/>
              <w:autoSpaceDN/>
              <w:jc w:val="center"/>
              <w:rPr>
                <w:rFonts w:eastAsia="Times New Roman"/>
                <w:b/>
                <w:bCs/>
                <w:color w:val="000000"/>
                <w:sz w:val="16"/>
                <w:szCs w:val="16"/>
                <w:lang w:eastAsia="tr-TR"/>
              </w:rPr>
            </w:pPr>
          </w:p>
        </w:tc>
        <w:tc>
          <w:tcPr>
            <w:tcW w:w="910" w:type="dxa"/>
            <w:tcBorders>
              <w:top w:val="single" w:sz="6" w:space="0" w:color="auto"/>
              <w:left w:val="single" w:sz="6" w:space="0" w:color="auto"/>
              <w:bottom w:val="single" w:sz="6" w:space="0" w:color="auto"/>
              <w:right w:val="single" w:sz="6" w:space="0" w:color="auto"/>
            </w:tcBorders>
            <w:shd w:val="clear" w:color="auto" w:fill="FFFF00"/>
            <w:vAlign w:val="center"/>
          </w:tcPr>
          <w:p w:rsidR="006731C0" w:rsidRDefault="006731C0" w:rsidP="006731C0">
            <w:pPr>
              <w:widowControl/>
              <w:autoSpaceDE/>
              <w:autoSpaceDN/>
              <w:rPr>
                <w:rFonts w:eastAsia="Times New Roman"/>
                <w:b/>
                <w:bCs/>
                <w:color w:val="000000"/>
                <w:sz w:val="16"/>
                <w:szCs w:val="16"/>
                <w:lang w:eastAsia="tr-TR"/>
              </w:rPr>
            </w:pPr>
            <w:r>
              <w:rPr>
                <w:rFonts w:eastAsia="Times New Roman"/>
                <w:b/>
                <w:bCs/>
                <w:color w:val="000000"/>
                <w:sz w:val="16"/>
                <w:szCs w:val="16"/>
                <w:lang w:eastAsia="tr-TR"/>
              </w:rPr>
              <w:t xml:space="preserve">      8</w:t>
            </w:r>
          </w:p>
        </w:tc>
        <w:tc>
          <w:tcPr>
            <w:tcW w:w="12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731C0" w:rsidRDefault="006731C0" w:rsidP="006731C0">
            <w:pPr>
              <w:jc w:val="center"/>
              <w:rPr>
                <w:rFonts w:eastAsia="Times New Roman"/>
                <w:color w:val="000000"/>
                <w:sz w:val="16"/>
                <w:szCs w:val="16"/>
                <w:lang w:eastAsia="tr-TR"/>
              </w:rPr>
            </w:pPr>
            <w:r>
              <w:rPr>
                <w:rFonts w:eastAsia="Times New Roman"/>
                <w:color w:val="000000"/>
                <w:sz w:val="16"/>
                <w:szCs w:val="16"/>
                <w:lang w:eastAsia="tr-TR"/>
              </w:rPr>
              <w:t>Daire Başkanı</w:t>
            </w:r>
          </w:p>
          <w:p w:rsidR="006731C0" w:rsidRDefault="006731C0" w:rsidP="006731C0">
            <w:pPr>
              <w:jc w:val="center"/>
              <w:rPr>
                <w:rFonts w:eastAsia="Times New Roman"/>
                <w:color w:val="000000"/>
                <w:sz w:val="16"/>
                <w:szCs w:val="16"/>
                <w:lang w:eastAsia="tr-TR"/>
              </w:rPr>
            </w:pPr>
            <w:r>
              <w:rPr>
                <w:rFonts w:eastAsia="Times New Roman"/>
                <w:color w:val="000000"/>
                <w:sz w:val="16"/>
                <w:szCs w:val="16"/>
                <w:lang w:eastAsia="tr-TR"/>
              </w:rPr>
              <w:t>Eyüp YILDIRIM</w:t>
            </w:r>
          </w:p>
        </w:tc>
        <w:tc>
          <w:tcPr>
            <w:tcW w:w="3732" w:type="dxa"/>
            <w:tcBorders>
              <w:top w:val="single" w:sz="6" w:space="0" w:color="auto"/>
              <w:left w:val="single" w:sz="6" w:space="0" w:color="auto"/>
              <w:bottom w:val="single" w:sz="6" w:space="0" w:color="auto"/>
              <w:right w:val="double" w:sz="6" w:space="0" w:color="auto"/>
            </w:tcBorders>
            <w:shd w:val="clear" w:color="auto" w:fill="auto"/>
          </w:tcPr>
          <w:p w:rsidR="006731C0" w:rsidRPr="00444D76" w:rsidRDefault="006731C0" w:rsidP="006731C0">
            <w:pPr>
              <w:widowControl/>
              <w:autoSpaceDE/>
              <w:autoSpaceDN/>
              <w:jc w:val="both"/>
              <w:rPr>
                <w:rFonts w:eastAsia="Times New Roman"/>
                <w:color w:val="000000"/>
                <w:sz w:val="16"/>
                <w:szCs w:val="16"/>
                <w:lang w:eastAsia="tr-TR"/>
              </w:rPr>
            </w:pPr>
            <w:r>
              <w:rPr>
                <w:rFonts w:eastAsia="Times New Roman"/>
                <w:color w:val="000000"/>
                <w:sz w:val="16"/>
                <w:szCs w:val="16"/>
                <w:lang w:eastAsia="tr-TR"/>
              </w:rPr>
              <w:t>Mevcut olan riskler değerlendirilmiş olup, gerekli iyileştirmeler en yakın zamanda yapılacaktır.</w:t>
            </w:r>
          </w:p>
        </w:tc>
      </w:tr>
      <w:tr w:rsidR="00B531C9" w:rsidRPr="003C749A" w:rsidTr="00B531C9">
        <w:trPr>
          <w:trHeight w:val="546"/>
        </w:trPr>
        <w:tc>
          <w:tcPr>
            <w:tcW w:w="328" w:type="dxa"/>
            <w:tcBorders>
              <w:top w:val="single" w:sz="6" w:space="0" w:color="auto"/>
              <w:left w:val="double" w:sz="6" w:space="0" w:color="auto"/>
              <w:bottom w:val="single" w:sz="6" w:space="0" w:color="auto"/>
              <w:right w:val="single" w:sz="6" w:space="0" w:color="auto"/>
            </w:tcBorders>
            <w:shd w:val="clear" w:color="auto" w:fill="auto"/>
            <w:noWrap/>
            <w:vAlign w:val="center"/>
          </w:tcPr>
          <w:p w:rsidR="00B531C9" w:rsidRDefault="00B531C9" w:rsidP="006731C0">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32</w:t>
            </w:r>
          </w:p>
        </w:tc>
        <w:tc>
          <w:tcPr>
            <w:tcW w:w="328" w:type="dxa"/>
            <w:tcBorders>
              <w:top w:val="single" w:sz="6" w:space="0" w:color="auto"/>
              <w:left w:val="single" w:sz="6" w:space="0" w:color="auto"/>
              <w:bottom w:val="single" w:sz="6" w:space="0" w:color="auto"/>
              <w:right w:val="single" w:sz="6" w:space="0" w:color="auto"/>
            </w:tcBorders>
            <w:shd w:val="clear" w:color="auto" w:fill="auto"/>
            <w:noWrap/>
            <w:textDirection w:val="btLr"/>
            <w:vAlign w:val="center"/>
          </w:tcPr>
          <w:p w:rsidR="00B531C9" w:rsidRPr="00973CEE" w:rsidRDefault="00B531C9" w:rsidP="006731C0">
            <w:pPr>
              <w:widowControl/>
              <w:autoSpaceDE/>
              <w:autoSpaceDN/>
              <w:jc w:val="center"/>
              <w:rPr>
                <w:rFonts w:eastAsia="Times New Roman"/>
                <w:b/>
                <w:color w:val="000000"/>
                <w:sz w:val="16"/>
                <w:szCs w:val="16"/>
                <w:lang w:eastAsia="tr-TR"/>
              </w:rPr>
            </w:pPr>
          </w:p>
        </w:tc>
        <w:tc>
          <w:tcPr>
            <w:tcW w:w="548"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B531C9" w:rsidRDefault="00B531C9" w:rsidP="006731C0">
            <w:pPr>
              <w:widowControl/>
              <w:autoSpaceDE/>
              <w:autoSpaceDN/>
              <w:jc w:val="center"/>
              <w:rPr>
                <w:rFonts w:eastAsia="Times New Roman"/>
                <w:color w:val="000000"/>
                <w:sz w:val="16"/>
                <w:szCs w:val="16"/>
                <w:lang w:eastAsia="tr-TR"/>
              </w:rPr>
            </w:pPr>
            <w:r>
              <w:rPr>
                <w:rFonts w:eastAsia="Times New Roman"/>
                <w:color w:val="000000"/>
                <w:sz w:val="16"/>
                <w:szCs w:val="16"/>
                <w:lang w:eastAsia="tr-TR"/>
              </w:rPr>
              <w:t>3.1</w:t>
            </w:r>
          </w:p>
        </w:tc>
        <w:tc>
          <w:tcPr>
            <w:tcW w:w="3720" w:type="dxa"/>
            <w:tcBorders>
              <w:top w:val="single" w:sz="6" w:space="0" w:color="auto"/>
              <w:left w:val="single" w:sz="6" w:space="0" w:color="auto"/>
              <w:bottom w:val="single" w:sz="6" w:space="0" w:color="auto"/>
              <w:right w:val="single" w:sz="6" w:space="0" w:color="auto"/>
            </w:tcBorders>
            <w:shd w:val="clear" w:color="auto" w:fill="auto"/>
          </w:tcPr>
          <w:p w:rsidR="00B531C9" w:rsidRDefault="00B531C9" w:rsidP="006731C0">
            <w:pPr>
              <w:jc w:val="both"/>
              <w:rPr>
                <w:sz w:val="16"/>
                <w:szCs w:val="16"/>
              </w:rPr>
            </w:pPr>
            <w:r>
              <w:rPr>
                <w:sz w:val="16"/>
                <w:szCs w:val="16"/>
              </w:rPr>
              <w:t>AKM çatı kedi yolunun yenilenmesi</w:t>
            </w:r>
          </w:p>
        </w:tc>
        <w:tc>
          <w:tcPr>
            <w:tcW w:w="3865" w:type="dxa"/>
            <w:tcBorders>
              <w:top w:val="single" w:sz="6" w:space="0" w:color="auto"/>
              <w:left w:val="single" w:sz="6" w:space="0" w:color="auto"/>
              <w:bottom w:val="single" w:sz="6" w:space="0" w:color="auto"/>
              <w:right w:val="single" w:sz="6" w:space="0" w:color="auto"/>
            </w:tcBorders>
            <w:shd w:val="clear" w:color="auto" w:fill="auto"/>
          </w:tcPr>
          <w:p w:rsidR="00B531C9" w:rsidRDefault="00B531C9" w:rsidP="006731C0">
            <w:pPr>
              <w:widowControl/>
              <w:autoSpaceDE/>
              <w:autoSpaceDN/>
              <w:jc w:val="both"/>
              <w:rPr>
                <w:rFonts w:eastAsia="Times New Roman"/>
                <w:color w:val="000000"/>
                <w:sz w:val="16"/>
                <w:szCs w:val="16"/>
                <w:lang w:eastAsia="tr-TR"/>
              </w:rPr>
            </w:pPr>
            <w:r>
              <w:rPr>
                <w:rFonts w:eastAsia="Times New Roman"/>
                <w:color w:val="000000"/>
                <w:sz w:val="16"/>
                <w:szCs w:val="16"/>
                <w:lang w:eastAsia="tr-TR"/>
              </w:rPr>
              <w:t>Çatı kedi yolunun eski olmasından dolayı olası risk oluşmaktadır.</w:t>
            </w:r>
          </w:p>
        </w:tc>
        <w:tc>
          <w:tcPr>
            <w:tcW w:w="857" w:type="dxa"/>
            <w:tcBorders>
              <w:top w:val="single" w:sz="6" w:space="0" w:color="auto"/>
              <w:left w:val="single" w:sz="6" w:space="0" w:color="auto"/>
              <w:bottom w:val="single" w:sz="6" w:space="0" w:color="auto"/>
              <w:right w:val="single" w:sz="6" w:space="0" w:color="auto"/>
            </w:tcBorders>
            <w:shd w:val="clear" w:color="auto" w:fill="auto"/>
            <w:vAlign w:val="center"/>
          </w:tcPr>
          <w:p w:rsidR="00B531C9" w:rsidRDefault="00B531C9" w:rsidP="006731C0">
            <w:pPr>
              <w:widowControl/>
              <w:autoSpaceDE/>
              <w:autoSpaceDN/>
              <w:jc w:val="center"/>
              <w:rPr>
                <w:rFonts w:eastAsia="Times New Roman"/>
                <w:b/>
                <w:bCs/>
                <w:color w:val="000000"/>
                <w:sz w:val="16"/>
                <w:szCs w:val="16"/>
                <w:lang w:eastAsia="tr-TR"/>
              </w:rPr>
            </w:pPr>
          </w:p>
        </w:tc>
        <w:tc>
          <w:tcPr>
            <w:tcW w:w="910" w:type="dxa"/>
            <w:tcBorders>
              <w:top w:val="single" w:sz="6" w:space="0" w:color="auto"/>
              <w:left w:val="single" w:sz="6" w:space="0" w:color="auto"/>
              <w:bottom w:val="single" w:sz="6" w:space="0" w:color="auto"/>
              <w:right w:val="single" w:sz="6" w:space="0" w:color="auto"/>
            </w:tcBorders>
            <w:shd w:val="clear" w:color="auto" w:fill="00B050"/>
            <w:vAlign w:val="center"/>
          </w:tcPr>
          <w:p w:rsidR="00B531C9" w:rsidRDefault="00B531C9" w:rsidP="00B531C9">
            <w:pPr>
              <w:widowControl/>
              <w:autoSpaceDE/>
              <w:autoSpaceDN/>
              <w:rPr>
                <w:rFonts w:eastAsia="Times New Roman"/>
                <w:b/>
                <w:bCs/>
                <w:color w:val="000000"/>
                <w:sz w:val="16"/>
                <w:szCs w:val="16"/>
                <w:lang w:eastAsia="tr-TR"/>
              </w:rPr>
            </w:pPr>
            <w:r>
              <w:rPr>
                <w:rFonts w:eastAsia="Times New Roman"/>
                <w:b/>
                <w:bCs/>
                <w:color w:val="000000"/>
                <w:sz w:val="16"/>
                <w:szCs w:val="16"/>
                <w:lang w:eastAsia="tr-TR"/>
              </w:rPr>
              <w:t xml:space="preserve">       6</w:t>
            </w:r>
          </w:p>
        </w:tc>
        <w:tc>
          <w:tcPr>
            <w:tcW w:w="12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B531C9" w:rsidRDefault="00B531C9" w:rsidP="006731C0">
            <w:pPr>
              <w:jc w:val="center"/>
              <w:rPr>
                <w:rFonts w:eastAsia="Times New Roman"/>
                <w:color w:val="000000"/>
                <w:sz w:val="16"/>
                <w:szCs w:val="16"/>
                <w:lang w:eastAsia="tr-TR"/>
              </w:rPr>
            </w:pPr>
            <w:r>
              <w:rPr>
                <w:rFonts w:eastAsia="Times New Roman"/>
                <w:color w:val="000000"/>
                <w:sz w:val="16"/>
                <w:szCs w:val="16"/>
                <w:lang w:eastAsia="tr-TR"/>
              </w:rPr>
              <w:t>Engin SALTIK</w:t>
            </w:r>
          </w:p>
        </w:tc>
        <w:tc>
          <w:tcPr>
            <w:tcW w:w="3732" w:type="dxa"/>
            <w:tcBorders>
              <w:top w:val="single" w:sz="6" w:space="0" w:color="auto"/>
              <w:left w:val="single" w:sz="6" w:space="0" w:color="auto"/>
              <w:bottom w:val="single" w:sz="6" w:space="0" w:color="auto"/>
              <w:right w:val="double" w:sz="6" w:space="0" w:color="auto"/>
            </w:tcBorders>
            <w:shd w:val="clear" w:color="auto" w:fill="auto"/>
          </w:tcPr>
          <w:p w:rsidR="00B531C9" w:rsidRDefault="00B531C9" w:rsidP="006731C0">
            <w:pPr>
              <w:widowControl/>
              <w:autoSpaceDE/>
              <w:autoSpaceDN/>
              <w:jc w:val="both"/>
              <w:rPr>
                <w:rFonts w:eastAsia="Times New Roman"/>
                <w:color w:val="000000"/>
                <w:sz w:val="16"/>
                <w:szCs w:val="16"/>
                <w:lang w:eastAsia="tr-TR"/>
              </w:rPr>
            </w:pPr>
            <w:r>
              <w:rPr>
                <w:rFonts w:eastAsia="Times New Roman"/>
                <w:color w:val="000000"/>
                <w:sz w:val="16"/>
                <w:szCs w:val="16"/>
                <w:lang w:eastAsia="tr-TR"/>
              </w:rPr>
              <w:t>Kontrolleri sağlanıp gerekli iyileştirmelere yapılacaktır.</w:t>
            </w:r>
            <w:bookmarkStart w:id="0" w:name="_GoBack"/>
            <w:bookmarkEnd w:id="0"/>
          </w:p>
        </w:tc>
      </w:tr>
      <w:tr w:rsidR="006731C0" w:rsidRPr="003C749A" w:rsidTr="00066885">
        <w:trPr>
          <w:trHeight w:val="408"/>
        </w:trPr>
        <w:tc>
          <w:tcPr>
            <w:tcW w:w="10556" w:type="dxa"/>
            <w:gridSpan w:val="8"/>
            <w:tcBorders>
              <w:top w:val="single" w:sz="6" w:space="0" w:color="auto"/>
              <w:left w:val="double" w:sz="6" w:space="0" w:color="auto"/>
              <w:bottom w:val="single" w:sz="6" w:space="0" w:color="auto"/>
              <w:right w:val="single" w:sz="6" w:space="0" w:color="auto"/>
            </w:tcBorders>
            <w:shd w:val="clear" w:color="auto" w:fill="auto"/>
            <w:noWrap/>
            <w:vAlign w:val="center"/>
            <w:hideMark/>
          </w:tcPr>
          <w:p w:rsidR="006731C0" w:rsidRPr="003C749A" w:rsidRDefault="006731C0" w:rsidP="006731C0">
            <w:pPr>
              <w:widowControl/>
              <w:autoSpaceDE/>
              <w:autoSpaceDN/>
              <w:jc w:val="both"/>
              <w:rPr>
                <w:rFonts w:eastAsia="Times New Roman"/>
                <w:b/>
                <w:bCs/>
                <w:color w:val="000000"/>
                <w:sz w:val="16"/>
                <w:szCs w:val="16"/>
                <w:lang w:eastAsia="tr-TR"/>
              </w:rPr>
            </w:pPr>
            <w:r w:rsidRPr="003C749A">
              <w:rPr>
                <w:rFonts w:eastAsia="Times New Roman"/>
                <w:b/>
                <w:bCs/>
                <w:color w:val="000000"/>
                <w:sz w:val="16"/>
                <w:szCs w:val="16"/>
                <w:lang w:eastAsia="tr-TR"/>
              </w:rPr>
              <w:t>İDARE/BİRİM/ALTBİRİM: SAĞLIK KÜLTÜR VE SPOR DAİRE BAŞKANLIĞI</w:t>
            </w:r>
          </w:p>
        </w:tc>
        <w:tc>
          <w:tcPr>
            <w:tcW w:w="5012" w:type="dxa"/>
            <w:gridSpan w:val="3"/>
            <w:tcBorders>
              <w:top w:val="single" w:sz="6" w:space="0" w:color="auto"/>
              <w:left w:val="single" w:sz="6" w:space="0" w:color="auto"/>
              <w:bottom w:val="single" w:sz="6" w:space="0" w:color="auto"/>
              <w:right w:val="double" w:sz="6" w:space="0" w:color="auto"/>
            </w:tcBorders>
            <w:shd w:val="clear" w:color="auto" w:fill="auto"/>
            <w:noWrap/>
            <w:vAlign w:val="center"/>
            <w:hideMark/>
          </w:tcPr>
          <w:p w:rsidR="006731C0" w:rsidRPr="003C749A" w:rsidRDefault="006731C0" w:rsidP="006731C0">
            <w:pPr>
              <w:widowControl/>
              <w:autoSpaceDE/>
              <w:autoSpaceDN/>
              <w:jc w:val="both"/>
              <w:rPr>
                <w:rFonts w:eastAsia="Times New Roman"/>
                <w:b/>
                <w:bCs/>
                <w:color w:val="000000"/>
                <w:sz w:val="16"/>
                <w:szCs w:val="16"/>
                <w:lang w:eastAsia="tr-TR"/>
              </w:rPr>
            </w:pPr>
            <w:r>
              <w:rPr>
                <w:rFonts w:eastAsia="Times New Roman"/>
                <w:b/>
                <w:bCs/>
                <w:color w:val="000000"/>
                <w:sz w:val="16"/>
                <w:szCs w:val="16"/>
                <w:lang w:eastAsia="tr-TR"/>
              </w:rPr>
              <w:t>Tarih: 25 Aralık 2025</w:t>
            </w:r>
          </w:p>
        </w:tc>
      </w:tr>
      <w:tr w:rsidR="006731C0" w:rsidRPr="003C749A" w:rsidTr="00066885">
        <w:trPr>
          <w:trHeight w:val="408"/>
        </w:trPr>
        <w:tc>
          <w:tcPr>
            <w:tcW w:w="328" w:type="dxa"/>
            <w:tcBorders>
              <w:top w:val="single" w:sz="6" w:space="0" w:color="auto"/>
              <w:left w:val="double" w:sz="6" w:space="0" w:color="auto"/>
              <w:bottom w:val="single" w:sz="6" w:space="0" w:color="auto"/>
              <w:right w:val="single" w:sz="6" w:space="0" w:color="auto"/>
            </w:tcBorders>
            <w:shd w:val="clear" w:color="000000" w:fill="FF0000"/>
            <w:noWrap/>
            <w:vAlign w:val="center"/>
            <w:hideMark/>
          </w:tcPr>
          <w:p w:rsidR="006731C0" w:rsidRPr="003C749A" w:rsidRDefault="006731C0" w:rsidP="006731C0">
            <w:pPr>
              <w:widowControl/>
              <w:autoSpaceDE/>
              <w:autoSpaceDN/>
              <w:jc w:val="both"/>
              <w:rPr>
                <w:rFonts w:eastAsia="Times New Roman"/>
                <w:b/>
                <w:bCs/>
                <w:color w:val="FFFFFF"/>
                <w:sz w:val="16"/>
                <w:szCs w:val="16"/>
                <w:lang w:eastAsia="tr-TR"/>
              </w:rPr>
            </w:pPr>
            <w:r w:rsidRPr="003C749A">
              <w:rPr>
                <w:rFonts w:eastAsia="Times New Roman"/>
                <w:b/>
                <w:bCs/>
                <w:color w:val="FFFFFF"/>
                <w:sz w:val="16"/>
                <w:szCs w:val="16"/>
                <w:lang w:eastAsia="tr-TR"/>
              </w:rPr>
              <w:t>1</w:t>
            </w:r>
          </w:p>
        </w:tc>
        <w:tc>
          <w:tcPr>
            <w:tcW w:w="328" w:type="dxa"/>
            <w:tcBorders>
              <w:top w:val="single" w:sz="6" w:space="0" w:color="auto"/>
              <w:left w:val="single" w:sz="6" w:space="0" w:color="auto"/>
              <w:bottom w:val="single" w:sz="6" w:space="0" w:color="auto"/>
              <w:right w:val="single" w:sz="6" w:space="0" w:color="auto"/>
            </w:tcBorders>
            <w:shd w:val="clear" w:color="000000" w:fill="FF0000"/>
            <w:noWrap/>
            <w:vAlign w:val="center"/>
            <w:hideMark/>
          </w:tcPr>
          <w:p w:rsidR="006731C0" w:rsidRPr="003C749A" w:rsidRDefault="006731C0" w:rsidP="006731C0">
            <w:pPr>
              <w:widowControl/>
              <w:autoSpaceDE/>
              <w:autoSpaceDN/>
              <w:jc w:val="both"/>
              <w:rPr>
                <w:rFonts w:eastAsia="Times New Roman"/>
                <w:b/>
                <w:bCs/>
                <w:color w:val="FFFFFF"/>
                <w:sz w:val="16"/>
                <w:szCs w:val="16"/>
                <w:lang w:eastAsia="tr-TR"/>
              </w:rPr>
            </w:pPr>
            <w:r w:rsidRPr="003C749A">
              <w:rPr>
                <w:rFonts w:eastAsia="Times New Roman"/>
                <w:b/>
                <w:bCs/>
                <w:color w:val="FFFFFF"/>
                <w:sz w:val="16"/>
                <w:szCs w:val="16"/>
                <w:lang w:eastAsia="tr-TR"/>
              </w:rPr>
              <w:t>2</w:t>
            </w:r>
          </w:p>
        </w:tc>
        <w:tc>
          <w:tcPr>
            <w:tcW w:w="361" w:type="dxa"/>
            <w:tcBorders>
              <w:top w:val="single" w:sz="6" w:space="0" w:color="auto"/>
              <w:left w:val="single" w:sz="6" w:space="0" w:color="auto"/>
              <w:bottom w:val="single" w:sz="6" w:space="0" w:color="auto"/>
              <w:right w:val="single" w:sz="6" w:space="0" w:color="auto"/>
            </w:tcBorders>
            <w:shd w:val="clear" w:color="000000" w:fill="FF0000"/>
            <w:noWrap/>
            <w:vAlign w:val="center"/>
            <w:hideMark/>
          </w:tcPr>
          <w:p w:rsidR="006731C0" w:rsidRPr="003C749A" w:rsidRDefault="006731C0" w:rsidP="006731C0">
            <w:pPr>
              <w:widowControl/>
              <w:autoSpaceDE/>
              <w:autoSpaceDN/>
              <w:jc w:val="both"/>
              <w:rPr>
                <w:rFonts w:eastAsia="Times New Roman"/>
                <w:b/>
                <w:bCs/>
                <w:color w:val="FFFFFF"/>
                <w:sz w:val="16"/>
                <w:szCs w:val="16"/>
                <w:lang w:eastAsia="tr-TR"/>
              </w:rPr>
            </w:pPr>
            <w:r w:rsidRPr="003C749A">
              <w:rPr>
                <w:rFonts w:eastAsia="Times New Roman"/>
                <w:b/>
                <w:bCs/>
                <w:color w:val="FFFFFF"/>
                <w:sz w:val="16"/>
                <w:szCs w:val="16"/>
                <w:lang w:eastAsia="tr-TR"/>
              </w:rPr>
              <w:t>3</w:t>
            </w:r>
          </w:p>
        </w:tc>
        <w:tc>
          <w:tcPr>
            <w:tcW w:w="3907" w:type="dxa"/>
            <w:gridSpan w:val="2"/>
            <w:tcBorders>
              <w:top w:val="single" w:sz="6" w:space="0" w:color="auto"/>
              <w:left w:val="single" w:sz="6" w:space="0" w:color="auto"/>
              <w:bottom w:val="single" w:sz="6" w:space="0" w:color="auto"/>
              <w:right w:val="single" w:sz="6" w:space="0" w:color="auto"/>
            </w:tcBorders>
            <w:shd w:val="clear" w:color="000000" w:fill="FF0000"/>
            <w:noWrap/>
            <w:vAlign w:val="center"/>
            <w:hideMark/>
          </w:tcPr>
          <w:p w:rsidR="006731C0" w:rsidRPr="003C749A" w:rsidRDefault="006731C0" w:rsidP="006731C0">
            <w:pPr>
              <w:widowControl/>
              <w:autoSpaceDE/>
              <w:autoSpaceDN/>
              <w:jc w:val="both"/>
              <w:rPr>
                <w:rFonts w:eastAsia="Times New Roman"/>
                <w:b/>
                <w:bCs/>
                <w:color w:val="FFFFFF"/>
                <w:sz w:val="16"/>
                <w:szCs w:val="16"/>
                <w:lang w:eastAsia="tr-TR"/>
              </w:rPr>
            </w:pPr>
            <w:r w:rsidRPr="003C749A">
              <w:rPr>
                <w:rFonts w:eastAsia="Times New Roman"/>
                <w:b/>
                <w:bCs/>
                <w:color w:val="FFFFFF"/>
                <w:sz w:val="16"/>
                <w:szCs w:val="16"/>
                <w:lang w:eastAsia="tr-TR"/>
              </w:rPr>
              <w:t>4</w:t>
            </w:r>
          </w:p>
        </w:tc>
        <w:tc>
          <w:tcPr>
            <w:tcW w:w="3865" w:type="dxa"/>
            <w:tcBorders>
              <w:top w:val="single" w:sz="6" w:space="0" w:color="auto"/>
              <w:left w:val="single" w:sz="6" w:space="0" w:color="auto"/>
              <w:bottom w:val="single" w:sz="6" w:space="0" w:color="auto"/>
              <w:right w:val="single" w:sz="6" w:space="0" w:color="auto"/>
            </w:tcBorders>
            <w:shd w:val="clear" w:color="000000" w:fill="FF0000"/>
            <w:noWrap/>
            <w:vAlign w:val="center"/>
            <w:hideMark/>
          </w:tcPr>
          <w:p w:rsidR="006731C0" w:rsidRPr="003C749A" w:rsidRDefault="006731C0" w:rsidP="006731C0">
            <w:pPr>
              <w:widowControl/>
              <w:autoSpaceDE/>
              <w:autoSpaceDN/>
              <w:jc w:val="both"/>
              <w:rPr>
                <w:rFonts w:eastAsia="Times New Roman"/>
                <w:b/>
                <w:bCs/>
                <w:color w:val="FFFFFF"/>
                <w:sz w:val="16"/>
                <w:szCs w:val="16"/>
                <w:lang w:eastAsia="tr-TR"/>
              </w:rPr>
            </w:pPr>
            <w:r w:rsidRPr="003C749A">
              <w:rPr>
                <w:rFonts w:eastAsia="Times New Roman"/>
                <w:b/>
                <w:bCs/>
                <w:color w:val="FFFFFF"/>
                <w:sz w:val="16"/>
                <w:szCs w:val="16"/>
                <w:lang w:eastAsia="tr-TR"/>
              </w:rPr>
              <w:t>5</w:t>
            </w:r>
          </w:p>
        </w:tc>
        <w:tc>
          <w:tcPr>
            <w:tcW w:w="857" w:type="dxa"/>
            <w:tcBorders>
              <w:top w:val="single" w:sz="6" w:space="0" w:color="auto"/>
              <w:left w:val="single" w:sz="6" w:space="0" w:color="auto"/>
              <w:bottom w:val="single" w:sz="6" w:space="0" w:color="auto"/>
              <w:right w:val="single" w:sz="6" w:space="0" w:color="auto"/>
            </w:tcBorders>
            <w:shd w:val="clear" w:color="000000" w:fill="FF0000"/>
            <w:noWrap/>
            <w:vAlign w:val="center"/>
            <w:hideMark/>
          </w:tcPr>
          <w:p w:rsidR="006731C0" w:rsidRPr="003C749A" w:rsidRDefault="006731C0" w:rsidP="006731C0">
            <w:pPr>
              <w:widowControl/>
              <w:autoSpaceDE/>
              <w:autoSpaceDN/>
              <w:jc w:val="both"/>
              <w:rPr>
                <w:rFonts w:eastAsia="Times New Roman"/>
                <w:b/>
                <w:bCs/>
                <w:color w:val="FFFFFF"/>
                <w:sz w:val="16"/>
                <w:szCs w:val="16"/>
                <w:lang w:eastAsia="tr-TR"/>
              </w:rPr>
            </w:pPr>
            <w:r w:rsidRPr="003C749A">
              <w:rPr>
                <w:rFonts w:eastAsia="Times New Roman"/>
                <w:b/>
                <w:bCs/>
                <w:color w:val="FFFFFF"/>
                <w:sz w:val="16"/>
                <w:szCs w:val="16"/>
                <w:lang w:eastAsia="tr-TR"/>
              </w:rPr>
              <w:t>6</w:t>
            </w:r>
          </w:p>
        </w:tc>
        <w:tc>
          <w:tcPr>
            <w:tcW w:w="910" w:type="dxa"/>
            <w:tcBorders>
              <w:top w:val="single" w:sz="6" w:space="0" w:color="auto"/>
              <w:left w:val="single" w:sz="6" w:space="0" w:color="auto"/>
              <w:bottom w:val="single" w:sz="6" w:space="0" w:color="auto"/>
              <w:right w:val="single" w:sz="6" w:space="0" w:color="auto"/>
            </w:tcBorders>
            <w:shd w:val="clear" w:color="000000" w:fill="FF0000"/>
            <w:noWrap/>
            <w:vAlign w:val="center"/>
            <w:hideMark/>
          </w:tcPr>
          <w:p w:rsidR="006731C0" w:rsidRPr="003C749A" w:rsidRDefault="006731C0" w:rsidP="006731C0">
            <w:pPr>
              <w:widowControl/>
              <w:autoSpaceDE/>
              <w:autoSpaceDN/>
              <w:jc w:val="both"/>
              <w:rPr>
                <w:rFonts w:eastAsia="Times New Roman"/>
                <w:b/>
                <w:bCs/>
                <w:color w:val="FFFFFF"/>
                <w:sz w:val="16"/>
                <w:szCs w:val="16"/>
                <w:lang w:eastAsia="tr-TR"/>
              </w:rPr>
            </w:pPr>
            <w:r w:rsidRPr="003C749A">
              <w:rPr>
                <w:rFonts w:eastAsia="Times New Roman"/>
                <w:b/>
                <w:bCs/>
                <w:color w:val="FFFFFF"/>
                <w:sz w:val="16"/>
                <w:szCs w:val="16"/>
                <w:lang w:eastAsia="tr-TR"/>
              </w:rPr>
              <w:t>7</w:t>
            </w:r>
          </w:p>
        </w:tc>
        <w:tc>
          <w:tcPr>
            <w:tcW w:w="1008" w:type="dxa"/>
            <w:tcBorders>
              <w:top w:val="single" w:sz="6" w:space="0" w:color="auto"/>
              <w:left w:val="single" w:sz="6" w:space="0" w:color="auto"/>
              <w:bottom w:val="single" w:sz="6" w:space="0" w:color="auto"/>
              <w:right w:val="single" w:sz="6" w:space="0" w:color="auto"/>
            </w:tcBorders>
            <w:shd w:val="clear" w:color="000000" w:fill="FF0000"/>
            <w:noWrap/>
            <w:vAlign w:val="center"/>
            <w:hideMark/>
          </w:tcPr>
          <w:p w:rsidR="006731C0" w:rsidRPr="003C749A" w:rsidRDefault="006731C0" w:rsidP="006731C0">
            <w:pPr>
              <w:widowControl/>
              <w:autoSpaceDE/>
              <w:autoSpaceDN/>
              <w:jc w:val="both"/>
              <w:rPr>
                <w:rFonts w:eastAsia="Times New Roman"/>
                <w:b/>
                <w:bCs/>
                <w:color w:val="FFFFFF"/>
                <w:sz w:val="16"/>
                <w:szCs w:val="16"/>
                <w:lang w:eastAsia="tr-TR"/>
              </w:rPr>
            </w:pPr>
            <w:r w:rsidRPr="003C749A">
              <w:rPr>
                <w:rFonts w:eastAsia="Times New Roman"/>
                <w:b/>
                <w:bCs/>
                <w:color w:val="FFFFFF"/>
                <w:sz w:val="16"/>
                <w:szCs w:val="16"/>
                <w:lang w:eastAsia="tr-TR"/>
              </w:rPr>
              <w:t>8</w:t>
            </w:r>
          </w:p>
        </w:tc>
        <w:tc>
          <w:tcPr>
            <w:tcW w:w="4004" w:type="dxa"/>
            <w:gridSpan w:val="2"/>
            <w:tcBorders>
              <w:top w:val="single" w:sz="6" w:space="0" w:color="auto"/>
              <w:left w:val="single" w:sz="6" w:space="0" w:color="auto"/>
              <w:bottom w:val="single" w:sz="6" w:space="0" w:color="auto"/>
              <w:right w:val="double" w:sz="6" w:space="0" w:color="auto"/>
            </w:tcBorders>
            <w:shd w:val="clear" w:color="000000" w:fill="FF0000"/>
            <w:noWrap/>
            <w:vAlign w:val="center"/>
            <w:hideMark/>
          </w:tcPr>
          <w:p w:rsidR="006731C0" w:rsidRPr="003C749A" w:rsidRDefault="006731C0" w:rsidP="006731C0">
            <w:pPr>
              <w:widowControl/>
              <w:autoSpaceDE/>
              <w:autoSpaceDN/>
              <w:jc w:val="both"/>
              <w:rPr>
                <w:rFonts w:eastAsia="Times New Roman"/>
                <w:b/>
                <w:bCs/>
                <w:color w:val="FFFFFF"/>
                <w:sz w:val="16"/>
                <w:szCs w:val="16"/>
                <w:lang w:eastAsia="tr-TR"/>
              </w:rPr>
            </w:pPr>
            <w:r w:rsidRPr="003C749A">
              <w:rPr>
                <w:rFonts w:eastAsia="Times New Roman"/>
                <w:b/>
                <w:bCs/>
                <w:color w:val="FFFFFF"/>
                <w:sz w:val="16"/>
                <w:szCs w:val="16"/>
                <w:lang w:eastAsia="tr-TR"/>
              </w:rPr>
              <w:t>9</w:t>
            </w:r>
          </w:p>
        </w:tc>
      </w:tr>
    </w:tbl>
    <w:p w:rsidR="00306F4E" w:rsidRPr="003C749A" w:rsidRDefault="00607FB6" w:rsidP="00736C6D">
      <w:pPr>
        <w:jc w:val="both"/>
        <w:rPr>
          <w:sz w:val="16"/>
          <w:szCs w:val="16"/>
        </w:rPr>
      </w:pPr>
      <w:r w:rsidRPr="003C749A">
        <w:rPr>
          <w:sz w:val="16"/>
          <w:szCs w:val="16"/>
        </w:rPr>
        <w:br w:type="textWrapping" w:clear="all"/>
      </w:r>
    </w:p>
    <w:p w:rsidR="00306F4E" w:rsidRPr="003C749A" w:rsidRDefault="00306F4E" w:rsidP="00736C6D">
      <w:pPr>
        <w:jc w:val="both"/>
        <w:rPr>
          <w:sz w:val="16"/>
          <w:szCs w:val="16"/>
        </w:rPr>
      </w:pPr>
    </w:p>
    <w:p w:rsidR="004B3558" w:rsidRPr="003C749A" w:rsidRDefault="004B3558" w:rsidP="00736C6D">
      <w:pPr>
        <w:jc w:val="both"/>
        <w:rPr>
          <w:sz w:val="16"/>
          <w:szCs w:val="16"/>
        </w:rPr>
      </w:pPr>
    </w:p>
    <w:p w:rsidR="004B3558" w:rsidRPr="003C749A" w:rsidRDefault="004B3558" w:rsidP="00736C6D">
      <w:pPr>
        <w:jc w:val="both"/>
        <w:rPr>
          <w:sz w:val="16"/>
          <w:szCs w:val="16"/>
        </w:rPr>
      </w:pPr>
    </w:p>
    <w:p w:rsidR="004B3558" w:rsidRPr="003C749A" w:rsidRDefault="004B3558" w:rsidP="00736C6D">
      <w:pPr>
        <w:jc w:val="both"/>
        <w:rPr>
          <w:sz w:val="16"/>
          <w:szCs w:val="16"/>
        </w:rPr>
      </w:pPr>
    </w:p>
    <w:p w:rsidR="00302303" w:rsidRPr="003C749A" w:rsidRDefault="00302303" w:rsidP="00736C6D">
      <w:pPr>
        <w:jc w:val="both"/>
        <w:rPr>
          <w:sz w:val="16"/>
          <w:szCs w:val="16"/>
        </w:rPr>
      </w:pPr>
    </w:p>
    <w:p w:rsidR="00302303" w:rsidRDefault="00302303" w:rsidP="00736C6D">
      <w:pPr>
        <w:jc w:val="both"/>
        <w:rPr>
          <w:sz w:val="16"/>
          <w:szCs w:val="16"/>
        </w:rPr>
      </w:pPr>
    </w:p>
    <w:p w:rsidR="0019348B" w:rsidRDefault="0019348B" w:rsidP="00736C6D">
      <w:pPr>
        <w:jc w:val="both"/>
        <w:rPr>
          <w:sz w:val="16"/>
          <w:szCs w:val="16"/>
        </w:rPr>
      </w:pPr>
    </w:p>
    <w:p w:rsidR="0019348B" w:rsidRDefault="0019348B" w:rsidP="00736C6D">
      <w:pPr>
        <w:jc w:val="both"/>
        <w:rPr>
          <w:sz w:val="16"/>
          <w:szCs w:val="16"/>
        </w:rPr>
      </w:pPr>
    </w:p>
    <w:p w:rsidR="0019348B" w:rsidRDefault="0019348B" w:rsidP="00736C6D">
      <w:pPr>
        <w:jc w:val="both"/>
        <w:rPr>
          <w:sz w:val="16"/>
          <w:szCs w:val="16"/>
        </w:rPr>
      </w:pPr>
    </w:p>
    <w:p w:rsidR="0019348B" w:rsidRPr="003C749A" w:rsidRDefault="0019348B" w:rsidP="00736C6D">
      <w:pPr>
        <w:jc w:val="both"/>
        <w:rPr>
          <w:sz w:val="16"/>
          <w:szCs w:val="16"/>
        </w:rPr>
      </w:pPr>
    </w:p>
    <w:sectPr w:rsidR="0019348B" w:rsidRPr="003C749A" w:rsidSect="000604F4">
      <w:pgSz w:w="16838" w:h="11906" w:orient="landscape"/>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40"/>
    <w:rsid w:val="00001C76"/>
    <w:rsid w:val="000033AB"/>
    <w:rsid w:val="00003CE7"/>
    <w:rsid w:val="000100CA"/>
    <w:rsid w:val="00012238"/>
    <w:rsid w:val="000135AD"/>
    <w:rsid w:val="00015319"/>
    <w:rsid w:val="00020679"/>
    <w:rsid w:val="000236E0"/>
    <w:rsid w:val="00031554"/>
    <w:rsid w:val="00041198"/>
    <w:rsid w:val="000563F1"/>
    <w:rsid w:val="00056982"/>
    <w:rsid w:val="000604F4"/>
    <w:rsid w:val="00066885"/>
    <w:rsid w:val="00070E28"/>
    <w:rsid w:val="00077C11"/>
    <w:rsid w:val="00081344"/>
    <w:rsid w:val="00086F6F"/>
    <w:rsid w:val="000A149A"/>
    <w:rsid w:val="000A6206"/>
    <w:rsid w:val="000A7BEC"/>
    <w:rsid w:val="000B0AF1"/>
    <w:rsid w:val="000B5FC1"/>
    <w:rsid w:val="000C398D"/>
    <w:rsid w:val="000D4213"/>
    <w:rsid w:val="000D530C"/>
    <w:rsid w:val="000E323F"/>
    <w:rsid w:val="000E7416"/>
    <w:rsid w:val="000F3062"/>
    <w:rsid w:val="000F35A2"/>
    <w:rsid w:val="0010436B"/>
    <w:rsid w:val="0010791F"/>
    <w:rsid w:val="00115CF0"/>
    <w:rsid w:val="00115E5F"/>
    <w:rsid w:val="001164BA"/>
    <w:rsid w:val="00117176"/>
    <w:rsid w:val="0012128A"/>
    <w:rsid w:val="001246F1"/>
    <w:rsid w:val="001251CF"/>
    <w:rsid w:val="00135C05"/>
    <w:rsid w:val="00137170"/>
    <w:rsid w:val="00144DC5"/>
    <w:rsid w:val="00147416"/>
    <w:rsid w:val="00147C46"/>
    <w:rsid w:val="001558B4"/>
    <w:rsid w:val="001559A0"/>
    <w:rsid w:val="00163A46"/>
    <w:rsid w:val="001673E8"/>
    <w:rsid w:val="00171D6B"/>
    <w:rsid w:val="00181805"/>
    <w:rsid w:val="00182B57"/>
    <w:rsid w:val="001843DA"/>
    <w:rsid w:val="0019348B"/>
    <w:rsid w:val="001A15C5"/>
    <w:rsid w:val="001B6CE6"/>
    <w:rsid w:val="001D133B"/>
    <w:rsid w:val="001E7EEC"/>
    <w:rsid w:val="001F6E4C"/>
    <w:rsid w:val="00200942"/>
    <w:rsid w:val="00205191"/>
    <w:rsid w:val="002077DC"/>
    <w:rsid w:val="00210D79"/>
    <w:rsid w:val="002136A1"/>
    <w:rsid w:val="00222A8C"/>
    <w:rsid w:val="00226BC6"/>
    <w:rsid w:val="00226D75"/>
    <w:rsid w:val="00234417"/>
    <w:rsid w:val="00240374"/>
    <w:rsid w:val="00243C3A"/>
    <w:rsid w:val="00256370"/>
    <w:rsid w:val="0027000F"/>
    <w:rsid w:val="002750EF"/>
    <w:rsid w:val="00281A3B"/>
    <w:rsid w:val="002870CD"/>
    <w:rsid w:val="002930B8"/>
    <w:rsid w:val="00294AF7"/>
    <w:rsid w:val="00295BFE"/>
    <w:rsid w:val="002A4C71"/>
    <w:rsid w:val="002A5CE1"/>
    <w:rsid w:val="002A7C9C"/>
    <w:rsid w:val="002B1EF9"/>
    <w:rsid w:val="002B6FF8"/>
    <w:rsid w:val="002B75A2"/>
    <w:rsid w:val="002C0102"/>
    <w:rsid w:val="002D1C99"/>
    <w:rsid w:val="002D2E35"/>
    <w:rsid w:val="002D6A2C"/>
    <w:rsid w:val="002F6424"/>
    <w:rsid w:val="0030099D"/>
    <w:rsid w:val="00301C1D"/>
    <w:rsid w:val="00302303"/>
    <w:rsid w:val="00306F4E"/>
    <w:rsid w:val="0031182D"/>
    <w:rsid w:val="00323A95"/>
    <w:rsid w:val="003308A7"/>
    <w:rsid w:val="00334245"/>
    <w:rsid w:val="003441CF"/>
    <w:rsid w:val="00360A4C"/>
    <w:rsid w:val="003673A9"/>
    <w:rsid w:val="00371792"/>
    <w:rsid w:val="00372B68"/>
    <w:rsid w:val="0037374B"/>
    <w:rsid w:val="00383A29"/>
    <w:rsid w:val="003849BC"/>
    <w:rsid w:val="00386E80"/>
    <w:rsid w:val="00390BB7"/>
    <w:rsid w:val="003945F2"/>
    <w:rsid w:val="0039479C"/>
    <w:rsid w:val="003963A0"/>
    <w:rsid w:val="00396B91"/>
    <w:rsid w:val="003A7A9D"/>
    <w:rsid w:val="003B5F88"/>
    <w:rsid w:val="003C0C5A"/>
    <w:rsid w:val="003C749A"/>
    <w:rsid w:val="003D037E"/>
    <w:rsid w:val="003D1546"/>
    <w:rsid w:val="003D76F0"/>
    <w:rsid w:val="003E4368"/>
    <w:rsid w:val="003E5ED1"/>
    <w:rsid w:val="003F0C29"/>
    <w:rsid w:val="003F4D2E"/>
    <w:rsid w:val="004038E0"/>
    <w:rsid w:val="004059AD"/>
    <w:rsid w:val="004140FD"/>
    <w:rsid w:val="00426540"/>
    <w:rsid w:val="00437441"/>
    <w:rsid w:val="004400C4"/>
    <w:rsid w:val="00444D76"/>
    <w:rsid w:val="00461900"/>
    <w:rsid w:val="00462DA8"/>
    <w:rsid w:val="00464D34"/>
    <w:rsid w:val="00474CFE"/>
    <w:rsid w:val="00474E3F"/>
    <w:rsid w:val="00480052"/>
    <w:rsid w:val="00483967"/>
    <w:rsid w:val="004A3DDE"/>
    <w:rsid w:val="004A45FF"/>
    <w:rsid w:val="004A573D"/>
    <w:rsid w:val="004B3558"/>
    <w:rsid w:val="004B4226"/>
    <w:rsid w:val="004B6A0D"/>
    <w:rsid w:val="004B726F"/>
    <w:rsid w:val="004C2097"/>
    <w:rsid w:val="004C73D6"/>
    <w:rsid w:val="004C771A"/>
    <w:rsid w:val="004D16B7"/>
    <w:rsid w:val="004D2EA0"/>
    <w:rsid w:val="004D4501"/>
    <w:rsid w:val="004D5137"/>
    <w:rsid w:val="004F2D2A"/>
    <w:rsid w:val="004F7056"/>
    <w:rsid w:val="005032F0"/>
    <w:rsid w:val="00504005"/>
    <w:rsid w:val="00531E89"/>
    <w:rsid w:val="00540B08"/>
    <w:rsid w:val="0054763B"/>
    <w:rsid w:val="00554CA4"/>
    <w:rsid w:val="00556D98"/>
    <w:rsid w:val="0057253C"/>
    <w:rsid w:val="0057296B"/>
    <w:rsid w:val="0057601D"/>
    <w:rsid w:val="00577F40"/>
    <w:rsid w:val="0058042C"/>
    <w:rsid w:val="005873DE"/>
    <w:rsid w:val="00587EDC"/>
    <w:rsid w:val="005A5A13"/>
    <w:rsid w:val="005B04BE"/>
    <w:rsid w:val="005B4DB2"/>
    <w:rsid w:val="005B728A"/>
    <w:rsid w:val="005B76F5"/>
    <w:rsid w:val="005D1EA0"/>
    <w:rsid w:val="005F1C7F"/>
    <w:rsid w:val="00607FB6"/>
    <w:rsid w:val="0061562A"/>
    <w:rsid w:val="00634DA3"/>
    <w:rsid w:val="006362A4"/>
    <w:rsid w:val="006467FA"/>
    <w:rsid w:val="00647D7D"/>
    <w:rsid w:val="00660B8C"/>
    <w:rsid w:val="006676D5"/>
    <w:rsid w:val="006700FB"/>
    <w:rsid w:val="006731C0"/>
    <w:rsid w:val="006826F7"/>
    <w:rsid w:val="0068328F"/>
    <w:rsid w:val="00683C43"/>
    <w:rsid w:val="006846A9"/>
    <w:rsid w:val="00687339"/>
    <w:rsid w:val="006923E8"/>
    <w:rsid w:val="00693F28"/>
    <w:rsid w:val="00694B42"/>
    <w:rsid w:val="00697443"/>
    <w:rsid w:val="006A349B"/>
    <w:rsid w:val="006A7599"/>
    <w:rsid w:val="006B266D"/>
    <w:rsid w:val="006B478C"/>
    <w:rsid w:val="006B68FD"/>
    <w:rsid w:val="006C29D1"/>
    <w:rsid w:val="006C5012"/>
    <w:rsid w:val="006D02BB"/>
    <w:rsid w:val="006D0620"/>
    <w:rsid w:val="006D5E6A"/>
    <w:rsid w:val="006D7A5F"/>
    <w:rsid w:val="006E0BE0"/>
    <w:rsid w:val="006F3923"/>
    <w:rsid w:val="007030AD"/>
    <w:rsid w:val="00705BA8"/>
    <w:rsid w:val="00710471"/>
    <w:rsid w:val="00713DE9"/>
    <w:rsid w:val="00715491"/>
    <w:rsid w:val="00715674"/>
    <w:rsid w:val="00725CFF"/>
    <w:rsid w:val="00736C6D"/>
    <w:rsid w:val="007402E5"/>
    <w:rsid w:val="00755C54"/>
    <w:rsid w:val="007630F9"/>
    <w:rsid w:val="007658B0"/>
    <w:rsid w:val="007760CA"/>
    <w:rsid w:val="00783E00"/>
    <w:rsid w:val="00784BB2"/>
    <w:rsid w:val="00791D57"/>
    <w:rsid w:val="0079436E"/>
    <w:rsid w:val="007977AE"/>
    <w:rsid w:val="007A1DA3"/>
    <w:rsid w:val="007A2B8B"/>
    <w:rsid w:val="007B25D0"/>
    <w:rsid w:val="007B6146"/>
    <w:rsid w:val="007C1D17"/>
    <w:rsid w:val="007D3574"/>
    <w:rsid w:val="007D66D1"/>
    <w:rsid w:val="007E4A5D"/>
    <w:rsid w:val="007E5DDC"/>
    <w:rsid w:val="007F3B58"/>
    <w:rsid w:val="007F4A15"/>
    <w:rsid w:val="007F6A4A"/>
    <w:rsid w:val="007F6DA5"/>
    <w:rsid w:val="007F6ECF"/>
    <w:rsid w:val="00801ECD"/>
    <w:rsid w:val="008047F6"/>
    <w:rsid w:val="00811B77"/>
    <w:rsid w:val="00816E31"/>
    <w:rsid w:val="008244B5"/>
    <w:rsid w:val="0082652A"/>
    <w:rsid w:val="00827427"/>
    <w:rsid w:val="00830748"/>
    <w:rsid w:val="0083267D"/>
    <w:rsid w:val="00834599"/>
    <w:rsid w:val="00836F31"/>
    <w:rsid w:val="008470FE"/>
    <w:rsid w:val="00851529"/>
    <w:rsid w:val="008701D4"/>
    <w:rsid w:val="00873FCD"/>
    <w:rsid w:val="008809D9"/>
    <w:rsid w:val="008812C9"/>
    <w:rsid w:val="0089492F"/>
    <w:rsid w:val="00894CD5"/>
    <w:rsid w:val="00897755"/>
    <w:rsid w:val="008A45F9"/>
    <w:rsid w:val="008A49EE"/>
    <w:rsid w:val="008C0435"/>
    <w:rsid w:val="008C0FC6"/>
    <w:rsid w:val="008C21C8"/>
    <w:rsid w:val="008C271E"/>
    <w:rsid w:val="008D2AF7"/>
    <w:rsid w:val="008E0E84"/>
    <w:rsid w:val="008E4613"/>
    <w:rsid w:val="008F5C5E"/>
    <w:rsid w:val="00903B65"/>
    <w:rsid w:val="0090420A"/>
    <w:rsid w:val="00911099"/>
    <w:rsid w:val="00916015"/>
    <w:rsid w:val="00921FCC"/>
    <w:rsid w:val="00924F41"/>
    <w:rsid w:val="009252CF"/>
    <w:rsid w:val="009256F4"/>
    <w:rsid w:val="0093334A"/>
    <w:rsid w:val="0093784B"/>
    <w:rsid w:val="009424AA"/>
    <w:rsid w:val="00943147"/>
    <w:rsid w:val="00951302"/>
    <w:rsid w:val="009572E5"/>
    <w:rsid w:val="009702C9"/>
    <w:rsid w:val="00973CEE"/>
    <w:rsid w:val="00983D60"/>
    <w:rsid w:val="0098754B"/>
    <w:rsid w:val="009A01FA"/>
    <w:rsid w:val="009B07FF"/>
    <w:rsid w:val="009B3822"/>
    <w:rsid w:val="009B6F37"/>
    <w:rsid w:val="009C0773"/>
    <w:rsid w:val="009C2D3B"/>
    <w:rsid w:val="009C5E5B"/>
    <w:rsid w:val="009C6919"/>
    <w:rsid w:val="009E04B5"/>
    <w:rsid w:val="009E1074"/>
    <w:rsid w:val="009E60E4"/>
    <w:rsid w:val="009E6396"/>
    <w:rsid w:val="009F2E39"/>
    <w:rsid w:val="009F5A2F"/>
    <w:rsid w:val="009F6D17"/>
    <w:rsid w:val="00A04036"/>
    <w:rsid w:val="00A06DC0"/>
    <w:rsid w:val="00A1208B"/>
    <w:rsid w:val="00A13FAB"/>
    <w:rsid w:val="00A17787"/>
    <w:rsid w:val="00A266A8"/>
    <w:rsid w:val="00A31C08"/>
    <w:rsid w:val="00A33D20"/>
    <w:rsid w:val="00A33E13"/>
    <w:rsid w:val="00A3546A"/>
    <w:rsid w:val="00A35A89"/>
    <w:rsid w:val="00A3632A"/>
    <w:rsid w:val="00A46446"/>
    <w:rsid w:val="00A46A69"/>
    <w:rsid w:val="00A54CAB"/>
    <w:rsid w:val="00A55945"/>
    <w:rsid w:val="00A60F6B"/>
    <w:rsid w:val="00A61A87"/>
    <w:rsid w:val="00A65905"/>
    <w:rsid w:val="00A90A66"/>
    <w:rsid w:val="00A91E75"/>
    <w:rsid w:val="00AA039F"/>
    <w:rsid w:val="00AA0CD9"/>
    <w:rsid w:val="00AA2FC2"/>
    <w:rsid w:val="00AA4CC7"/>
    <w:rsid w:val="00AA5D92"/>
    <w:rsid w:val="00AC2CDF"/>
    <w:rsid w:val="00AC39B4"/>
    <w:rsid w:val="00AC6B0C"/>
    <w:rsid w:val="00AD0BEB"/>
    <w:rsid w:val="00AE4E8F"/>
    <w:rsid w:val="00AE79FE"/>
    <w:rsid w:val="00B015BF"/>
    <w:rsid w:val="00B10AA0"/>
    <w:rsid w:val="00B11FAB"/>
    <w:rsid w:val="00B1418F"/>
    <w:rsid w:val="00B16511"/>
    <w:rsid w:val="00B20338"/>
    <w:rsid w:val="00B24012"/>
    <w:rsid w:val="00B30540"/>
    <w:rsid w:val="00B369BA"/>
    <w:rsid w:val="00B441AD"/>
    <w:rsid w:val="00B475EF"/>
    <w:rsid w:val="00B531C9"/>
    <w:rsid w:val="00B54D11"/>
    <w:rsid w:val="00B57B1E"/>
    <w:rsid w:val="00B60B62"/>
    <w:rsid w:val="00B63ABC"/>
    <w:rsid w:val="00B70AC4"/>
    <w:rsid w:val="00B902FA"/>
    <w:rsid w:val="00B945AD"/>
    <w:rsid w:val="00BA35D6"/>
    <w:rsid w:val="00BA41B8"/>
    <w:rsid w:val="00BA77B9"/>
    <w:rsid w:val="00BB315A"/>
    <w:rsid w:val="00BB6285"/>
    <w:rsid w:val="00BC188E"/>
    <w:rsid w:val="00BC5E38"/>
    <w:rsid w:val="00BC7D84"/>
    <w:rsid w:val="00BD263B"/>
    <w:rsid w:val="00BD369F"/>
    <w:rsid w:val="00BD4F7F"/>
    <w:rsid w:val="00BD7B7C"/>
    <w:rsid w:val="00BD7D10"/>
    <w:rsid w:val="00BE008E"/>
    <w:rsid w:val="00BE1A57"/>
    <w:rsid w:val="00BE5EA8"/>
    <w:rsid w:val="00BE6E7A"/>
    <w:rsid w:val="00BF042D"/>
    <w:rsid w:val="00BF4468"/>
    <w:rsid w:val="00BF51EA"/>
    <w:rsid w:val="00C01E1B"/>
    <w:rsid w:val="00C04152"/>
    <w:rsid w:val="00C0701E"/>
    <w:rsid w:val="00C10D50"/>
    <w:rsid w:val="00C12C19"/>
    <w:rsid w:val="00C24A05"/>
    <w:rsid w:val="00C30E90"/>
    <w:rsid w:val="00C3293F"/>
    <w:rsid w:val="00C42EB9"/>
    <w:rsid w:val="00C503B4"/>
    <w:rsid w:val="00C56125"/>
    <w:rsid w:val="00C56AFF"/>
    <w:rsid w:val="00C574D1"/>
    <w:rsid w:val="00C57960"/>
    <w:rsid w:val="00C6022D"/>
    <w:rsid w:val="00C64973"/>
    <w:rsid w:val="00C66ABE"/>
    <w:rsid w:val="00C67E4C"/>
    <w:rsid w:val="00C7218B"/>
    <w:rsid w:val="00C8676D"/>
    <w:rsid w:val="00C94CCD"/>
    <w:rsid w:val="00CA317F"/>
    <w:rsid w:val="00CB27CD"/>
    <w:rsid w:val="00CB65C9"/>
    <w:rsid w:val="00CC63DF"/>
    <w:rsid w:val="00CD5D1A"/>
    <w:rsid w:val="00CE4D87"/>
    <w:rsid w:val="00CE7530"/>
    <w:rsid w:val="00CE7D05"/>
    <w:rsid w:val="00CF0D9C"/>
    <w:rsid w:val="00CF4A8C"/>
    <w:rsid w:val="00D114F8"/>
    <w:rsid w:val="00D1254C"/>
    <w:rsid w:val="00D12BE4"/>
    <w:rsid w:val="00D1794C"/>
    <w:rsid w:val="00D307D9"/>
    <w:rsid w:val="00D3663C"/>
    <w:rsid w:val="00D41CD6"/>
    <w:rsid w:val="00D43DFC"/>
    <w:rsid w:val="00D50AC7"/>
    <w:rsid w:val="00D610F5"/>
    <w:rsid w:val="00D61CD6"/>
    <w:rsid w:val="00D621C1"/>
    <w:rsid w:val="00D62556"/>
    <w:rsid w:val="00D66380"/>
    <w:rsid w:val="00D771A5"/>
    <w:rsid w:val="00D91D29"/>
    <w:rsid w:val="00D94998"/>
    <w:rsid w:val="00D97642"/>
    <w:rsid w:val="00DB25B9"/>
    <w:rsid w:val="00DC194D"/>
    <w:rsid w:val="00DC66AC"/>
    <w:rsid w:val="00DD0748"/>
    <w:rsid w:val="00DD6A46"/>
    <w:rsid w:val="00DF560F"/>
    <w:rsid w:val="00E05995"/>
    <w:rsid w:val="00E06B3A"/>
    <w:rsid w:val="00E102FE"/>
    <w:rsid w:val="00E15036"/>
    <w:rsid w:val="00E23E60"/>
    <w:rsid w:val="00E24CDA"/>
    <w:rsid w:val="00E24E68"/>
    <w:rsid w:val="00E41AB2"/>
    <w:rsid w:val="00E4410E"/>
    <w:rsid w:val="00E550EB"/>
    <w:rsid w:val="00E56898"/>
    <w:rsid w:val="00E56ECC"/>
    <w:rsid w:val="00E62AD3"/>
    <w:rsid w:val="00E63A05"/>
    <w:rsid w:val="00E67D00"/>
    <w:rsid w:val="00E72664"/>
    <w:rsid w:val="00E739AD"/>
    <w:rsid w:val="00E76FBC"/>
    <w:rsid w:val="00EA18A8"/>
    <w:rsid w:val="00EA3625"/>
    <w:rsid w:val="00EB0B24"/>
    <w:rsid w:val="00EB18D1"/>
    <w:rsid w:val="00EB7F2A"/>
    <w:rsid w:val="00EC42E2"/>
    <w:rsid w:val="00ED67BB"/>
    <w:rsid w:val="00EE14E3"/>
    <w:rsid w:val="00EE2914"/>
    <w:rsid w:val="00EE30FB"/>
    <w:rsid w:val="00EE38CE"/>
    <w:rsid w:val="00EF1393"/>
    <w:rsid w:val="00F10779"/>
    <w:rsid w:val="00F240E9"/>
    <w:rsid w:val="00F30DA3"/>
    <w:rsid w:val="00F31C12"/>
    <w:rsid w:val="00F31D77"/>
    <w:rsid w:val="00F40FBE"/>
    <w:rsid w:val="00F449A5"/>
    <w:rsid w:val="00F45861"/>
    <w:rsid w:val="00F57D4D"/>
    <w:rsid w:val="00F60B95"/>
    <w:rsid w:val="00F664D5"/>
    <w:rsid w:val="00F67AAF"/>
    <w:rsid w:val="00F72F9E"/>
    <w:rsid w:val="00F76F84"/>
    <w:rsid w:val="00F77AE4"/>
    <w:rsid w:val="00F829DB"/>
    <w:rsid w:val="00FD1615"/>
    <w:rsid w:val="00FE0F28"/>
    <w:rsid w:val="00FE4FFC"/>
    <w:rsid w:val="00FE5249"/>
    <w:rsid w:val="00FE7B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26C9B"/>
  <w15:docId w15:val="{90748A0D-96C6-436B-A8E6-8298CBBB9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94AF7"/>
    <w:pPr>
      <w:widowControl w:val="0"/>
      <w:autoSpaceDE w:val="0"/>
      <w:autoSpaceDN w:val="0"/>
      <w:spacing w:after="0" w:line="240" w:lineRule="auto"/>
    </w:pPr>
    <w:rPr>
      <w:rFonts w:ascii="Arial" w:eastAsia="Arial" w:hAnsi="Arial"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30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870CD"/>
    <w:rPr>
      <w:rFonts w:ascii="Tahoma" w:hAnsi="Tahoma" w:cs="Tahoma"/>
      <w:sz w:val="16"/>
      <w:szCs w:val="16"/>
    </w:rPr>
  </w:style>
  <w:style w:type="character" w:customStyle="1" w:styleId="BalonMetniChar">
    <w:name w:val="Balon Metni Char"/>
    <w:basedOn w:val="VarsaylanParagrafYazTipi"/>
    <w:link w:val="BalonMetni"/>
    <w:uiPriority w:val="99"/>
    <w:semiHidden/>
    <w:rsid w:val="002870CD"/>
    <w:rPr>
      <w:rFonts w:ascii="Tahoma" w:eastAsia="Arial" w:hAnsi="Tahoma" w:cs="Tahoma"/>
      <w:sz w:val="16"/>
      <w:szCs w:val="16"/>
    </w:rPr>
  </w:style>
  <w:style w:type="paragraph" w:styleId="ListeParagraf">
    <w:name w:val="List Paragraph"/>
    <w:basedOn w:val="Normal"/>
    <w:uiPriority w:val="34"/>
    <w:qFormat/>
    <w:rsid w:val="009E60E4"/>
    <w:pPr>
      <w:ind w:left="720"/>
      <w:contextualSpacing/>
    </w:pPr>
  </w:style>
  <w:style w:type="paragraph" w:styleId="AralkYok">
    <w:name w:val="No Spacing"/>
    <w:uiPriority w:val="1"/>
    <w:qFormat/>
    <w:rsid w:val="006D02BB"/>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8384">
      <w:bodyDiv w:val="1"/>
      <w:marLeft w:val="0"/>
      <w:marRight w:val="0"/>
      <w:marTop w:val="0"/>
      <w:marBottom w:val="0"/>
      <w:divBdr>
        <w:top w:val="none" w:sz="0" w:space="0" w:color="auto"/>
        <w:left w:val="none" w:sz="0" w:space="0" w:color="auto"/>
        <w:bottom w:val="none" w:sz="0" w:space="0" w:color="auto"/>
        <w:right w:val="none" w:sz="0" w:space="0" w:color="auto"/>
      </w:divBdr>
    </w:div>
    <w:div w:id="684786405">
      <w:bodyDiv w:val="1"/>
      <w:marLeft w:val="0"/>
      <w:marRight w:val="0"/>
      <w:marTop w:val="0"/>
      <w:marBottom w:val="0"/>
      <w:divBdr>
        <w:top w:val="none" w:sz="0" w:space="0" w:color="auto"/>
        <w:left w:val="none" w:sz="0" w:space="0" w:color="auto"/>
        <w:bottom w:val="none" w:sz="0" w:space="0" w:color="auto"/>
        <w:right w:val="none" w:sz="0" w:space="0" w:color="auto"/>
      </w:divBdr>
    </w:div>
    <w:div w:id="1019359035">
      <w:bodyDiv w:val="1"/>
      <w:marLeft w:val="0"/>
      <w:marRight w:val="0"/>
      <w:marTop w:val="0"/>
      <w:marBottom w:val="0"/>
      <w:divBdr>
        <w:top w:val="none" w:sz="0" w:space="0" w:color="auto"/>
        <w:left w:val="none" w:sz="0" w:space="0" w:color="auto"/>
        <w:bottom w:val="none" w:sz="0" w:space="0" w:color="auto"/>
        <w:right w:val="none" w:sz="0" w:space="0" w:color="auto"/>
      </w:divBdr>
    </w:div>
    <w:div w:id="1086804579">
      <w:bodyDiv w:val="1"/>
      <w:marLeft w:val="0"/>
      <w:marRight w:val="0"/>
      <w:marTop w:val="0"/>
      <w:marBottom w:val="0"/>
      <w:divBdr>
        <w:top w:val="none" w:sz="0" w:space="0" w:color="auto"/>
        <w:left w:val="none" w:sz="0" w:space="0" w:color="auto"/>
        <w:bottom w:val="none" w:sz="0" w:space="0" w:color="auto"/>
        <w:right w:val="none" w:sz="0" w:space="0" w:color="auto"/>
      </w:divBdr>
    </w:div>
    <w:div w:id="1350327143">
      <w:bodyDiv w:val="1"/>
      <w:marLeft w:val="0"/>
      <w:marRight w:val="0"/>
      <w:marTop w:val="0"/>
      <w:marBottom w:val="0"/>
      <w:divBdr>
        <w:top w:val="none" w:sz="0" w:space="0" w:color="auto"/>
        <w:left w:val="none" w:sz="0" w:space="0" w:color="auto"/>
        <w:bottom w:val="none" w:sz="0" w:space="0" w:color="auto"/>
        <w:right w:val="none" w:sz="0" w:space="0" w:color="auto"/>
      </w:divBdr>
    </w:div>
    <w:div w:id="140341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9</Pages>
  <Words>3418</Words>
  <Characters>19489</Characters>
  <Application>Microsoft Office Word</Application>
  <DocSecurity>0</DocSecurity>
  <Lines>162</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uozturk@ktu.edu.tr</dc:creator>
  <cp:lastModifiedBy>HDMI</cp:lastModifiedBy>
  <cp:revision>14</cp:revision>
  <cp:lastPrinted>2024-12-05T12:04:00Z</cp:lastPrinted>
  <dcterms:created xsi:type="dcterms:W3CDTF">2025-12-26T10:51:00Z</dcterms:created>
  <dcterms:modified xsi:type="dcterms:W3CDTF">2026-01-05T08:47:00Z</dcterms:modified>
</cp:coreProperties>
</file>