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Pr="00BE6BCC" w:rsidRDefault="00BE6BCC" w:rsidP="00BE6BCC">
      <w:pPr>
        <w:shd w:val="clear" w:color="auto" w:fill="FFFFFF"/>
        <w:spacing w:after="0" w:line="240" w:lineRule="auto"/>
        <w:rPr>
          <w:rFonts w:ascii="var(--rTk0E)" w:eastAsia="Times New Roman" w:hAnsi="var(--rTk0E)" w:cs="Arial"/>
          <w:color w:val="1F1F1F"/>
          <w:sz w:val="19"/>
          <w:szCs w:val="19"/>
          <w:lang w:eastAsia="tr-TR"/>
        </w:rPr>
      </w:pPr>
      <w:r w:rsidRPr="00BE6BCC">
        <w:rPr>
          <w:rFonts w:ascii="var(--rTk0E)" w:eastAsia="Times New Roman" w:hAnsi="var(--rTk0E)" w:cs="Arial"/>
          <w:color w:val="1F1F1F"/>
          <w:sz w:val="19"/>
          <w:szCs w:val="19"/>
          <w:lang w:eastAsia="tr-TR"/>
        </w:rPr>
        <w:t>AI Bakışı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Amerikan bilardo (8 top) oyun şartnamesi, oyunun teknik </w:t>
      </w:r>
      <w:proofErr w:type="gramStart"/>
      <w:r w:rsidRPr="00BE6BCC">
        <w:rPr>
          <w:rFonts w:ascii="var(--nkmQOe)" w:eastAsia="Times New Roman" w:hAnsi="var(--nkmQOe)" w:cs="Arial"/>
          <w:color w:val="1F1F1F"/>
          <w:lang w:eastAsia="tr-TR"/>
        </w:rPr>
        <w:t>ekipman</w:t>
      </w:r>
      <w:proofErr w:type="gramEnd"/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 standartlarını ve resmi kurallarını kapsar. En yaygın Amerikan bilardo türü olan 8 top oyununun temel şartları şunlardır: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var(--Aoh9Xe)" w:eastAsia="Times New Roman" w:hAnsi="var(--Aoh9Xe)" w:cs="Arial"/>
          <w:color w:val="1F1F1F"/>
          <w:lang w:eastAsia="tr-TR"/>
        </w:rPr>
      </w:pPr>
      <w:r w:rsidRPr="00BE6BCC">
        <w:rPr>
          <w:rFonts w:ascii="var(--Aoh9Xe)" w:eastAsia="Times New Roman" w:hAnsi="var(--Aoh9Xe)" w:cs="Arial"/>
          <w:color w:val="1F1F1F"/>
          <w:lang w:eastAsia="tr-TR"/>
        </w:rPr>
        <w:t>1. Teknik Ekipman ve Masa Şartnamesi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Oyun Alanı: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Resmi standart Amerikan masası oyun alanı </w:t>
      </w: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127 cm x 254 cm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(50" x 100") ölçülerindedir.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Dış Ebatlar: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Masanın dış ebatları yaklaşık </w:t>
      </w: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284 cm x 157 cm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(+/- 2 cm) civarındadır.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Yükseklik: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Masanın zeminden yüksekliği </w:t>
      </w: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80 cm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(yaklaşık 31-32 inç) olmalıdır.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Ağırlık: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Masalar genellikle yüksek ağırlıkta (yaklaşık 600 kg ve üzeri) üretilir.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Toplar: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Oyun, 1 adet beyaz "isteka topu" ve 1'den 15'e kadar numaralandırılmış 15 adet renkli topla oynanır.</w:t>
      </w:r>
    </w:p>
    <w:p w:rsidR="00BE6BCC" w:rsidRPr="00BE6BCC" w:rsidRDefault="00BE6BCC" w:rsidP="00BE6BCC">
      <w:pPr>
        <w:numPr>
          <w:ilvl w:val="0"/>
          <w:numId w:val="1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Ekipman: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Topları dizmek için üçgen (</w:t>
      </w:r>
      <w:proofErr w:type="spellStart"/>
      <w:r w:rsidRPr="00BE6BCC">
        <w:rPr>
          <w:rFonts w:ascii="var(--nkmQOe)" w:eastAsia="Times New Roman" w:hAnsi="var(--nkmQOe)" w:cs="Arial"/>
          <w:color w:val="1F1F1F"/>
          <w:lang w:eastAsia="tr-TR"/>
        </w:rPr>
        <w:t>triangel</w:t>
      </w:r>
      <w:proofErr w:type="spellEnd"/>
      <w:r w:rsidRPr="00BE6BCC">
        <w:rPr>
          <w:rFonts w:ascii="var(--nkmQOe)" w:eastAsia="Times New Roman" w:hAnsi="var(--nkmQOe)" w:cs="Arial"/>
          <w:color w:val="1F1F1F"/>
          <w:lang w:eastAsia="tr-TR"/>
        </w:rPr>
        <w:t>) kullanılır. 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6BCC">
        <w:rPr>
          <w:rFonts w:ascii="Arial" w:eastAsia="Times New Roman" w:hAnsi="Arial" w:cs="Arial"/>
          <w:color w:val="1F1F1F"/>
          <w:sz w:val="15"/>
          <w:lang w:eastAsia="tr-TR"/>
        </w:rPr>
        <w:t>Aker</w:t>
      </w:r>
      <w:proofErr w:type="spellEnd"/>
      <w:r w:rsidRPr="00BE6BCC">
        <w:rPr>
          <w:rFonts w:ascii="Arial" w:eastAsia="Times New Roman" w:hAnsi="Arial" w:cs="Arial"/>
          <w:color w:val="1F1F1F"/>
          <w:sz w:val="15"/>
          <w:lang w:eastAsia="tr-TR"/>
        </w:rPr>
        <w:t xml:space="preserve"> Bilardo +3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var(--Aoh9Xe)" w:eastAsia="Times New Roman" w:hAnsi="var(--Aoh9Xe)" w:cs="Arial"/>
          <w:color w:val="1F1F1F"/>
          <w:lang w:eastAsia="tr-TR"/>
        </w:rPr>
      </w:pPr>
      <w:r w:rsidRPr="00BE6BCC">
        <w:rPr>
          <w:rFonts w:ascii="var(--Aoh9Xe)" w:eastAsia="Times New Roman" w:hAnsi="var(--Aoh9Xe)" w:cs="Arial"/>
          <w:color w:val="1F1F1F"/>
          <w:lang w:eastAsia="tr-TR"/>
        </w:rPr>
        <w:t>2. Oyunun Kuralları ve Amaç</w:t>
      </w:r>
    </w:p>
    <w:p w:rsidR="00BE6BCC" w:rsidRPr="00BE6BCC" w:rsidRDefault="00BE6BCC" w:rsidP="00BE6BC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Amaç: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Oyuncular, kendi grubundaki (tam veya parçalı) tüm topları deliklere soktuktan sonra, 8 numaralı siyah topu hedefledikleri deliğe sokarak oyunu kazanmaya çalışırlar.</w:t>
      </w:r>
    </w:p>
    <w:p w:rsidR="00BE6BCC" w:rsidRPr="00BE6BCC" w:rsidRDefault="00BE6BCC" w:rsidP="00BE6BC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Başlangıç (Açılış):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Toplar üçgenle dizilir. İlk atışı yapan oyuncu beyaz topla dizili toplara vurur. Açılışta en az 4 topun banda çarpması veya bir topun deliğe girmesi gerekir.</w:t>
      </w:r>
    </w:p>
    <w:p w:rsidR="00BE6BCC" w:rsidRPr="00BE6BCC" w:rsidRDefault="00BE6BCC" w:rsidP="00BE6BC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Grup Belirleme: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Açılış vuruşundan sonra, kurallara uygun olarak sokulan ilk top, o oyuncunun grubunu (tam/parçalı) belirler.</w:t>
      </w:r>
    </w:p>
    <w:p w:rsidR="00BE6BCC" w:rsidRPr="00BE6BCC" w:rsidRDefault="00BE6BCC" w:rsidP="00BE6BC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8 Numara (Siyah Top):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8 numaralı top, kendi grubundaki tüm toplar bittikten sonra sokulmalıdır. 8 numara, oyuncunun önceden belirttiği deliğe sokulmalıdır.</w:t>
      </w:r>
    </w:p>
    <w:p w:rsidR="00BE6BCC" w:rsidRPr="00BE6BCC" w:rsidRDefault="00BE6BCC" w:rsidP="00BE6BCC">
      <w:pPr>
        <w:numPr>
          <w:ilvl w:val="0"/>
          <w:numId w:val="2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Kazanma: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Kendi grubundaki tüm topları sokup, 8 numaralı topu belirlenen deliğe sokan oyuncu seti kazanır. 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BCC">
        <w:rPr>
          <w:rFonts w:ascii="Arial" w:eastAsia="Times New Roman" w:hAnsi="Arial" w:cs="Arial"/>
          <w:color w:val="1F1F1F"/>
          <w:sz w:val="15"/>
          <w:lang w:eastAsia="tr-TR"/>
        </w:rPr>
        <w:t>Necmettin Erbakan Üniversitesi +1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var(--Aoh9Xe)" w:eastAsia="Times New Roman" w:hAnsi="var(--Aoh9Xe)" w:cs="Arial"/>
          <w:color w:val="1F1F1F"/>
          <w:lang w:eastAsia="tr-TR"/>
        </w:rPr>
      </w:pPr>
      <w:r w:rsidRPr="00BE6BCC">
        <w:rPr>
          <w:rFonts w:ascii="var(--Aoh9Xe)" w:eastAsia="Times New Roman" w:hAnsi="var(--Aoh9Xe)" w:cs="Arial"/>
          <w:color w:val="1F1F1F"/>
          <w:lang w:eastAsia="tr-TR"/>
        </w:rPr>
        <w:t>3. Fauller ve Cezalar</w:t>
      </w:r>
    </w:p>
    <w:p w:rsidR="00BE6BCC" w:rsidRPr="00BE6BCC" w:rsidRDefault="00BE6BCC" w:rsidP="00BE6BCC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Beyaz Topun Girmesi: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 Beyaz topun deliğe girmesi </w:t>
      </w:r>
      <w:proofErr w:type="gramStart"/>
      <w:r w:rsidRPr="00BE6BCC">
        <w:rPr>
          <w:rFonts w:ascii="var(--nkmQOe)" w:eastAsia="Times New Roman" w:hAnsi="var(--nkmQOe)" w:cs="Arial"/>
          <w:color w:val="1F1F1F"/>
          <w:lang w:eastAsia="tr-TR"/>
        </w:rPr>
        <w:t>fauldür</w:t>
      </w:r>
      <w:proofErr w:type="gramEnd"/>
      <w:r w:rsidRPr="00BE6BCC">
        <w:rPr>
          <w:rFonts w:ascii="var(--nkmQOe)" w:eastAsia="Times New Roman" w:hAnsi="var(--nkmQOe)" w:cs="Arial"/>
          <w:color w:val="1F1F1F"/>
          <w:lang w:eastAsia="tr-TR"/>
        </w:rPr>
        <w:t>. Rakip oyuncu, beyaz topu masanın istenilen yerinden (genellikle açılış çizgisinin arkasından) oynama hakkı kazanır.</w:t>
      </w:r>
    </w:p>
    <w:p w:rsidR="00BE6BCC" w:rsidRPr="00BE6BCC" w:rsidRDefault="00BE6BCC" w:rsidP="00BE6BCC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Hatalı Top Vuruşu: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 Kendi grubuna ait olmayan bir topa vurmak veya önce rakibin topuna vurmak </w:t>
      </w:r>
      <w:proofErr w:type="gramStart"/>
      <w:r w:rsidRPr="00BE6BCC">
        <w:rPr>
          <w:rFonts w:ascii="var(--nkmQOe)" w:eastAsia="Times New Roman" w:hAnsi="var(--nkmQOe)" w:cs="Arial"/>
          <w:color w:val="1F1F1F"/>
          <w:lang w:eastAsia="tr-TR"/>
        </w:rPr>
        <w:t>fauldür</w:t>
      </w:r>
      <w:proofErr w:type="gramEnd"/>
      <w:r w:rsidRPr="00BE6BCC">
        <w:rPr>
          <w:rFonts w:ascii="var(--nkmQOe)" w:eastAsia="Times New Roman" w:hAnsi="var(--nkmQOe)" w:cs="Arial"/>
          <w:color w:val="1F1F1F"/>
          <w:lang w:eastAsia="tr-TR"/>
        </w:rPr>
        <w:t>.</w:t>
      </w:r>
    </w:p>
    <w:p w:rsidR="00BE6BCC" w:rsidRPr="00BE6BCC" w:rsidRDefault="00BE6BCC" w:rsidP="00BE6BCC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Bant Kuralı: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 Topa vurduktan sonra hiçbir topun banda değmemesi </w:t>
      </w:r>
      <w:proofErr w:type="gramStart"/>
      <w:r w:rsidRPr="00BE6BCC">
        <w:rPr>
          <w:rFonts w:ascii="var(--nkmQOe)" w:eastAsia="Times New Roman" w:hAnsi="var(--nkmQOe)" w:cs="Arial"/>
          <w:color w:val="1F1F1F"/>
          <w:lang w:eastAsia="tr-TR"/>
        </w:rPr>
        <w:t>faul</w:t>
      </w:r>
      <w:proofErr w:type="gramEnd"/>
      <w:r w:rsidRPr="00BE6BCC">
        <w:rPr>
          <w:rFonts w:ascii="var(--nkmQOe)" w:eastAsia="Times New Roman" w:hAnsi="var(--nkmQOe)" w:cs="Arial"/>
          <w:color w:val="1F1F1F"/>
          <w:lang w:eastAsia="tr-TR"/>
        </w:rPr>
        <w:t xml:space="preserve"> olarak kabul edilebilir.</w:t>
      </w:r>
    </w:p>
    <w:p w:rsidR="00BE6BCC" w:rsidRPr="00BE6BCC" w:rsidRDefault="00BE6BCC" w:rsidP="00BE6BCC">
      <w:pPr>
        <w:numPr>
          <w:ilvl w:val="0"/>
          <w:numId w:val="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BCC">
        <w:rPr>
          <w:rFonts w:ascii="var(--nkmQOe)" w:eastAsia="Times New Roman" w:hAnsi="var(--nkmQOe)" w:cs="Arial"/>
          <w:b/>
          <w:bCs/>
          <w:color w:val="1F1F1F"/>
          <w:lang w:eastAsia="tr-TR"/>
        </w:rPr>
        <w:t>Siyah Topun Hatalı Sokulması:</w:t>
      </w:r>
      <w:r w:rsidRPr="00BE6BCC">
        <w:rPr>
          <w:rFonts w:ascii="var(--nkmQOe)" w:eastAsia="Times New Roman" w:hAnsi="var(--nkmQOe)" w:cs="Arial"/>
          <w:color w:val="1F1F1F"/>
          <w:lang w:eastAsia="tr-TR"/>
        </w:rPr>
        <w:t> 8 numaralı topu, kendi topları bitmeden sokan veya 8 numara ile birlikte beyaz topu da deliğe sokan (8 numara girse bile) oyuncu seti kaybeder. 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BCC">
        <w:rPr>
          <w:rFonts w:ascii="Arial" w:eastAsia="Times New Roman" w:hAnsi="Arial" w:cs="Arial"/>
          <w:color w:val="1F1F1F"/>
          <w:sz w:val="15"/>
          <w:lang w:eastAsia="tr-TR"/>
        </w:rPr>
        <w:t>Necmettin Erbakan Üniversitesi +2</w:t>
      </w:r>
    </w:p>
    <w:p w:rsidR="00BE6BCC" w:rsidRPr="00BE6BCC" w:rsidRDefault="00BE6BCC" w:rsidP="00BE6BCC">
      <w:pPr>
        <w:shd w:val="clear" w:color="auto" w:fill="FFFFFF"/>
        <w:spacing w:after="0" w:line="332" w:lineRule="atLeast"/>
        <w:rPr>
          <w:rFonts w:ascii="var(--nkmQOe)" w:eastAsia="Times New Roman" w:hAnsi="var(--nkmQOe)" w:cs="Arial"/>
          <w:color w:val="1F1F1F"/>
          <w:lang w:eastAsia="tr-TR"/>
        </w:rPr>
      </w:pPr>
      <w:r w:rsidRPr="00BE6BCC">
        <w:rPr>
          <w:rFonts w:ascii="var(--nkmQOe)" w:eastAsia="Times New Roman" w:hAnsi="var(--nkmQOe)" w:cs="Arial"/>
          <w:i/>
          <w:iCs/>
          <w:color w:val="1F1F1F"/>
          <w:lang w:eastAsia="tr-TR"/>
        </w:rPr>
        <w:t>Not: Bu şartname genel 8 top Amerikan bilardo turnuva kurallarına dayalıdır.</w:t>
      </w:r>
    </w:p>
    <w:p w:rsidR="00BE5E1F" w:rsidRDefault="00BE5E1F"/>
    <w:sectPr w:rsidR="00BE5E1F" w:rsidSect="00BE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ar(--rTk0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ar(--nkmQO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Aoh9X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4848"/>
    <w:multiLevelType w:val="multilevel"/>
    <w:tmpl w:val="8CB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E4626"/>
    <w:multiLevelType w:val="multilevel"/>
    <w:tmpl w:val="CA0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F3F64"/>
    <w:multiLevelType w:val="multilevel"/>
    <w:tmpl w:val="2488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E6BCC"/>
    <w:rsid w:val="00BE5E1F"/>
    <w:rsid w:val="00B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kekvd">
    <w:name w:val="vkekvd"/>
    <w:basedOn w:val="VarsaylanParagrafYazTipi"/>
    <w:rsid w:val="00BE6BCC"/>
  </w:style>
  <w:style w:type="character" w:customStyle="1" w:styleId="t286pc">
    <w:name w:val="t286pc"/>
    <w:basedOn w:val="VarsaylanParagrafYazTipi"/>
    <w:rsid w:val="00BE6BCC"/>
  </w:style>
  <w:style w:type="character" w:styleId="Gl">
    <w:name w:val="Strong"/>
    <w:basedOn w:val="VarsaylanParagrafYazTipi"/>
    <w:uiPriority w:val="22"/>
    <w:qFormat/>
    <w:rsid w:val="00BE6BCC"/>
    <w:rPr>
      <w:b/>
      <w:bCs/>
    </w:rPr>
  </w:style>
  <w:style w:type="character" w:customStyle="1" w:styleId="ifmvxd">
    <w:name w:val="ifmvxd"/>
    <w:basedOn w:val="VarsaylanParagrafYazTipi"/>
    <w:rsid w:val="00BE6BCC"/>
  </w:style>
  <w:style w:type="character" w:customStyle="1" w:styleId="jm6od">
    <w:name w:val="ıjm6od"/>
    <w:basedOn w:val="VarsaylanParagrafYazTipi"/>
    <w:rsid w:val="00BE6BCC"/>
  </w:style>
  <w:style w:type="character" w:styleId="Vurgu">
    <w:name w:val="Emphasis"/>
    <w:basedOn w:val="VarsaylanParagrafYazTipi"/>
    <w:uiPriority w:val="20"/>
    <w:qFormat/>
    <w:rsid w:val="00BE6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3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6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5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43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5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253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925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24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822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80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711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8774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2070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2593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794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95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2975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2026-04-24T07:32:00Z</dcterms:created>
  <dcterms:modified xsi:type="dcterms:W3CDTF">2026-04-24T07:32:00Z</dcterms:modified>
</cp:coreProperties>
</file>