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-541"/>
        <w:tblOverlap w:val="never"/>
        <w:tblW w:w="96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1559"/>
        <w:gridCol w:w="1147"/>
        <w:gridCol w:w="412"/>
        <w:gridCol w:w="1666"/>
        <w:gridCol w:w="2182"/>
      </w:tblGrid>
      <w:tr w:rsidR="00BD1244" w:rsidRPr="00992E25" w:rsidTr="004420F2">
        <w:trPr>
          <w:trHeight w:val="967"/>
        </w:trPr>
        <w:tc>
          <w:tcPr>
            <w:tcW w:w="2679" w:type="dxa"/>
            <w:vMerge w:val="restart"/>
          </w:tcPr>
          <w:p w:rsidR="00BD1244" w:rsidRPr="00992E25" w:rsidRDefault="00BD1244" w:rsidP="004420F2">
            <w:pPr>
              <w:ind w:right="-290"/>
              <w:rPr>
                <w:rFonts w:ascii="Hurme Geometric Sans 1" w:eastAsia="Calibri" w:hAnsi="Hurme Geometric Sans 1" w:cs="Times New Roman"/>
                <w:i/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45218B1" wp14:editId="0C8A445A">
                  <wp:extent cx="1504950" cy="838200"/>
                  <wp:effectExtent l="0" t="0" r="0" b="0"/>
                  <wp:docPr id="587" name="Resim 587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gridSpan w:val="4"/>
            <w:vAlign w:val="center"/>
          </w:tcPr>
          <w:p w:rsidR="00BD1244" w:rsidRPr="007746E4" w:rsidRDefault="00BD1244" w:rsidP="004420F2">
            <w:pPr>
              <w:ind w:right="149"/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4"/>
                <w:szCs w:val="24"/>
                <w:lang w:eastAsia="tr-TR"/>
              </w:rPr>
            </w:pPr>
            <w:r w:rsidRPr="007746E4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  <w:t>BİRİM ADI</w:t>
            </w:r>
          </w:p>
        </w:tc>
        <w:tc>
          <w:tcPr>
            <w:tcW w:w="2182" w:type="dxa"/>
            <w:vMerge w:val="restart"/>
          </w:tcPr>
          <w:p w:rsidR="00BD1244" w:rsidRPr="00992E25" w:rsidRDefault="008355AD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  <w:r w:rsidRPr="008355AD">
              <w:rPr>
                <w:rFonts w:ascii="Hurme Geometric Sans 1" w:eastAsia="Times New Roman" w:hAnsi="Hurme Geometric Sans 1" w:cs="Times New Roman"/>
                <w:b/>
                <w:bCs/>
                <w:i/>
                <w:noProof/>
                <w:color w:val="2E74B5" w:themeColor="accent1" w:themeShade="BF"/>
                <w:sz w:val="28"/>
                <w:szCs w:val="28"/>
                <w:lang w:eastAsia="tr-TR"/>
              </w:rPr>
              <w:drawing>
                <wp:inline distT="0" distB="0" distL="0" distR="0" wp14:anchorId="6708E930" wp14:editId="56E3F922">
                  <wp:extent cx="1296062" cy="937895"/>
                  <wp:effectExtent l="0" t="0" r="0" b="0"/>
                  <wp:docPr id="5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255" cy="946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244" w:rsidRPr="00992E25" w:rsidTr="004420F2">
        <w:trPr>
          <w:trHeight w:val="681"/>
        </w:trPr>
        <w:tc>
          <w:tcPr>
            <w:tcW w:w="2679" w:type="dxa"/>
            <w:vMerge/>
          </w:tcPr>
          <w:p w:rsidR="00BD1244" w:rsidRPr="00992E25" w:rsidRDefault="00BD1244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</w:p>
        </w:tc>
        <w:tc>
          <w:tcPr>
            <w:tcW w:w="4784" w:type="dxa"/>
            <w:gridSpan w:val="4"/>
            <w:vAlign w:val="center"/>
          </w:tcPr>
          <w:p w:rsidR="00BD1244" w:rsidRPr="007746E4" w:rsidRDefault="00BD1244" w:rsidP="004420F2">
            <w:pPr>
              <w:jc w:val="center"/>
              <w:rPr>
                <w:rFonts w:ascii="Hurme Geometric Sans 1" w:eastAsia="Calibri" w:hAnsi="Hurme Geometric Sans 1" w:cs="Aria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Hurme Geometric Sans 1" w:eastAsia="Calibri" w:hAnsi="Hurme Geometric Sans 1" w:cs="Arial"/>
                <w:b/>
                <w:color w:val="1F4E79" w:themeColor="accent1" w:themeShade="80"/>
                <w:sz w:val="24"/>
                <w:szCs w:val="24"/>
              </w:rPr>
              <w:t>PERSONEL GÖREV TANIM FORMU</w:t>
            </w:r>
          </w:p>
        </w:tc>
        <w:tc>
          <w:tcPr>
            <w:tcW w:w="2182" w:type="dxa"/>
            <w:vMerge/>
          </w:tcPr>
          <w:p w:rsidR="00BD1244" w:rsidRPr="00992E25" w:rsidRDefault="00BD1244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</w:p>
        </w:tc>
      </w:tr>
      <w:tr w:rsidR="00BD1244" w:rsidRPr="00992E25" w:rsidTr="00540C62">
        <w:trPr>
          <w:trHeight w:val="385"/>
        </w:trPr>
        <w:tc>
          <w:tcPr>
            <w:tcW w:w="2679" w:type="dxa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Dok. Kodu: İK</w:t>
            </w:r>
            <w:r w:rsidRPr="002F028A">
              <w:rPr>
                <w:rFonts w:ascii="Hurme Geometric Sans 1" w:eastAsia="Calibri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. FR. 01</w:t>
            </w:r>
          </w:p>
        </w:tc>
        <w:tc>
          <w:tcPr>
            <w:tcW w:w="1559" w:type="dxa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Yay. Tar: </w:t>
            </w:r>
            <w:r w:rsidR="00540C62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01.04.2023</w:t>
            </w:r>
          </w:p>
        </w:tc>
        <w:tc>
          <w:tcPr>
            <w:tcW w:w="1147" w:type="dxa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Revizyon No: </w:t>
            </w:r>
          </w:p>
        </w:tc>
        <w:tc>
          <w:tcPr>
            <w:tcW w:w="2078" w:type="dxa"/>
            <w:gridSpan w:val="2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proofErr w:type="spellStart"/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Rev</w:t>
            </w:r>
            <w:proofErr w:type="spellEnd"/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. Tar: </w:t>
            </w:r>
          </w:p>
        </w:tc>
        <w:tc>
          <w:tcPr>
            <w:tcW w:w="2182" w:type="dxa"/>
            <w:vAlign w:val="center"/>
          </w:tcPr>
          <w:p w:rsidR="00BD1244" w:rsidRPr="002F028A" w:rsidRDefault="00540C62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Sayfa Sayısı: 02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8355AD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8355AD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Birim 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8355AD" w:rsidRDefault="00B7104B" w:rsidP="008355AD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8355AD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Sağlık Bilimleri Fakültesi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8355AD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8355AD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Alt Birim 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8355AD" w:rsidRDefault="00755519" w:rsidP="008355AD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8355AD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Sağlık Yönetimi Bölümü</w:t>
            </w:r>
            <w:r w:rsidR="003E1A6B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/Hastane İşletmeciliği AD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8355AD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8355AD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Personel Adı Soyadı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8355AD" w:rsidRDefault="004E7348" w:rsidP="008355AD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8355AD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Şafak KIRAN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8355AD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8355AD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Görev/Kadro Unvanı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8355AD" w:rsidRDefault="00A2372B" w:rsidP="00A2372B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Öğretim elemanı</w:t>
            </w:r>
            <w:r w:rsidR="008355AD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/</w:t>
            </w: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. Üyesi</w:t>
            </w:r>
          </w:p>
        </w:tc>
      </w:tr>
      <w:tr w:rsidR="00BD1244" w:rsidRPr="00992E25" w:rsidTr="004420F2">
        <w:trPr>
          <w:trHeight w:val="642"/>
        </w:trPr>
        <w:tc>
          <w:tcPr>
            <w:tcW w:w="2679" w:type="dxa"/>
            <w:vAlign w:val="center"/>
          </w:tcPr>
          <w:p w:rsidR="00BD1244" w:rsidRPr="008355AD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8355AD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Bağlı Olduğu Yönetici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8355AD" w:rsidRDefault="00A2372B" w:rsidP="00A2372B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Anabilim Dalı Başkanı</w:t>
            </w: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,</w:t>
            </w:r>
            <w:r w:rsidRPr="008355AD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 xml:space="preserve"> </w:t>
            </w:r>
            <w:r w:rsidRPr="008355AD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 xml:space="preserve"> </w:t>
            </w:r>
            <w:r w:rsidRPr="008355AD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 xml:space="preserve">Bölüm Başkanı, </w:t>
            </w:r>
            <w:r w:rsidR="003E1A6B" w:rsidRPr="008355AD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 xml:space="preserve">Dekan </w:t>
            </w:r>
          </w:p>
        </w:tc>
      </w:tr>
      <w:tr w:rsidR="00BD1244" w:rsidRPr="00992E25" w:rsidTr="004420F2">
        <w:trPr>
          <w:trHeight w:val="642"/>
        </w:trPr>
        <w:tc>
          <w:tcPr>
            <w:tcW w:w="2679" w:type="dxa"/>
            <w:vAlign w:val="center"/>
          </w:tcPr>
          <w:p w:rsidR="00BD1244" w:rsidRPr="008355AD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8355AD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Vekâlet Edecek Personel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8355AD" w:rsidRDefault="00A2372B" w:rsidP="00A2372B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. Üyesi Osman ŞENOL</w:t>
            </w:r>
          </w:p>
        </w:tc>
      </w:tr>
      <w:tr w:rsidR="00BD1244" w:rsidRPr="00992E25" w:rsidTr="004420F2">
        <w:trPr>
          <w:trHeight w:val="1045"/>
        </w:trPr>
        <w:tc>
          <w:tcPr>
            <w:tcW w:w="2679" w:type="dxa"/>
            <w:vAlign w:val="center"/>
          </w:tcPr>
          <w:p w:rsidR="00BD1244" w:rsidRPr="008355AD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8355AD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Temel Görev Ve Sorumlulukları</w:t>
            </w:r>
          </w:p>
        </w:tc>
        <w:tc>
          <w:tcPr>
            <w:tcW w:w="6966" w:type="dxa"/>
            <w:gridSpan w:val="5"/>
            <w:vAlign w:val="center"/>
          </w:tcPr>
          <w:p w:rsidR="008355AD" w:rsidRPr="00540C62" w:rsidRDefault="003B76EF" w:rsidP="003E1A6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540C62">
              <w:rPr>
                <w:rFonts w:cstheme="minorHAnsi"/>
                <w:color w:val="2F5496" w:themeColor="accent5" w:themeShade="BF"/>
                <w:sz w:val="24"/>
                <w:szCs w:val="24"/>
              </w:rPr>
              <w:t>Bilimsel araştırma ve faaliyetlerin yapılmasında hazır bulunmak, bunların gerçekleştirilmesine yardımcı olmak.</w:t>
            </w:r>
          </w:p>
          <w:p w:rsidR="003B76EF" w:rsidRPr="00540C62" w:rsidRDefault="003B76EF" w:rsidP="003E1A6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540C62">
              <w:rPr>
                <w:rFonts w:cstheme="minorHAnsi"/>
                <w:color w:val="2F5496" w:themeColor="accent5" w:themeShade="BF"/>
                <w:sz w:val="24"/>
                <w:szCs w:val="24"/>
              </w:rPr>
              <w:t>Bilimsel araştırma ve faaliyetlerde bulunmak, yayınlar yapmak</w:t>
            </w:r>
          </w:p>
          <w:p w:rsidR="003B76EF" w:rsidRPr="00540C62" w:rsidRDefault="003B76EF" w:rsidP="003E1A6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540C62">
              <w:rPr>
                <w:rFonts w:cstheme="minorHAnsi"/>
                <w:color w:val="2F5496" w:themeColor="accent5" w:themeShade="BF"/>
                <w:sz w:val="24"/>
                <w:szCs w:val="24"/>
              </w:rPr>
              <w:t>Yüksek lisans ve doktora programlarına katılarak akademik kariyer yapmak.</w:t>
            </w:r>
            <w:proofErr w:type="gramEnd"/>
          </w:p>
          <w:p w:rsidR="003B76EF" w:rsidRPr="00540C62" w:rsidRDefault="003B76EF" w:rsidP="003E1A6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540C62">
              <w:rPr>
                <w:rFonts w:cstheme="minorHAnsi"/>
                <w:color w:val="2F5496" w:themeColor="accent5" w:themeShade="BF"/>
                <w:sz w:val="24"/>
                <w:szCs w:val="24"/>
              </w:rPr>
              <w:t>Öğrenci danışmanlık hizmetlerinde öğretim üyelerine yardımcı olmak.</w:t>
            </w:r>
            <w:proofErr w:type="gramEnd"/>
          </w:p>
          <w:p w:rsidR="003B76EF" w:rsidRPr="00540C62" w:rsidRDefault="003B76EF" w:rsidP="003E1A6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540C62">
              <w:rPr>
                <w:rFonts w:cstheme="minorHAnsi"/>
                <w:color w:val="2F5496" w:themeColor="accent5" w:themeShade="BF"/>
                <w:sz w:val="24"/>
                <w:szCs w:val="24"/>
              </w:rPr>
              <w:t>Ders ve sınav programlarının hazırlanması çalışmalarına katılmak</w:t>
            </w:r>
          </w:p>
          <w:p w:rsidR="003B76EF" w:rsidRPr="00540C62" w:rsidRDefault="003B76EF" w:rsidP="003E1A6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540C62">
              <w:rPr>
                <w:rFonts w:cstheme="minorHAnsi"/>
                <w:color w:val="2F5496" w:themeColor="accent5" w:themeShade="BF"/>
                <w:sz w:val="24"/>
                <w:szCs w:val="24"/>
              </w:rPr>
              <w:t>Mezuniyet töreni ve uyum programı ile ilgili verilen görevleri yapmak.</w:t>
            </w:r>
          </w:p>
          <w:p w:rsidR="003B76EF" w:rsidRPr="00540C62" w:rsidRDefault="003B76EF" w:rsidP="003E1A6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540C62">
              <w:rPr>
                <w:rFonts w:cstheme="minorHAnsi"/>
                <w:color w:val="2F5496" w:themeColor="accent5" w:themeShade="BF"/>
                <w:sz w:val="24"/>
                <w:szCs w:val="24"/>
              </w:rPr>
              <w:t>Kaynakların verimli, etkin ve ekonomik kullanılmasını sağlamak.</w:t>
            </w:r>
            <w:proofErr w:type="gramEnd"/>
          </w:p>
          <w:p w:rsidR="003B76EF" w:rsidRPr="00540C62" w:rsidRDefault="003B76EF" w:rsidP="003E1A6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540C62">
              <w:rPr>
                <w:rFonts w:cstheme="minorHAnsi"/>
                <w:color w:val="2F5496" w:themeColor="accent5" w:themeShade="BF"/>
                <w:sz w:val="24"/>
                <w:szCs w:val="24"/>
              </w:rPr>
              <w:t>Fakültenin etik kurallarına uymak, hassas ve riskli görevleri dikkate almak.</w:t>
            </w:r>
            <w:proofErr w:type="gramEnd"/>
          </w:p>
          <w:p w:rsidR="003B76EF" w:rsidRPr="00540C62" w:rsidRDefault="003B76EF" w:rsidP="003E1A6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540C62">
              <w:rPr>
                <w:rFonts w:cstheme="minorHAnsi"/>
                <w:color w:val="2F5496" w:themeColor="accent5" w:themeShade="BF"/>
                <w:sz w:val="24"/>
                <w:szCs w:val="24"/>
              </w:rPr>
              <w:t>Anabilim Dalı, Bölüm ve Dekanlıkta yapılacak her türlü akademik ve idari faaliyetler hususund</w:t>
            </w:r>
            <w:r w:rsidR="008355AD" w:rsidRPr="00540C62">
              <w:rPr>
                <w:rFonts w:cstheme="minorHAnsi"/>
                <w:color w:val="2F5496" w:themeColor="accent5" w:themeShade="BF"/>
                <w:sz w:val="24"/>
                <w:szCs w:val="24"/>
              </w:rPr>
              <w:t>a yöneticilere destek olmak.</w:t>
            </w:r>
          </w:p>
          <w:p w:rsidR="008355AD" w:rsidRPr="00540C62" w:rsidRDefault="008355AD" w:rsidP="003E1A6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540C62">
              <w:rPr>
                <w:rFonts w:cstheme="minorHAnsi"/>
                <w:color w:val="2F5496" w:themeColor="accent5" w:themeShade="BF"/>
                <w:sz w:val="24"/>
                <w:szCs w:val="24"/>
              </w:rPr>
              <w:t>Fakülte ve bölüm komisyon</w:t>
            </w:r>
            <w:r w:rsidR="00E74A4D">
              <w:rPr>
                <w:rFonts w:cstheme="minorHAnsi"/>
                <w:color w:val="2F5496" w:themeColor="accent5" w:themeShade="BF"/>
                <w:sz w:val="24"/>
                <w:szCs w:val="24"/>
              </w:rPr>
              <w:t>larındaki</w:t>
            </w:r>
            <w:r w:rsidRPr="00540C62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görevlerini yerini getirmek.</w:t>
            </w:r>
            <w:proofErr w:type="gramEnd"/>
          </w:p>
          <w:p w:rsidR="003B76EF" w:rsidRPr="00540C62" w:rsidRDefault="003B76EF" w:rsidP="003E1A6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540C62">
              <w:rPr>
                <w:rFonts w:cstheme="minorHAnsi"/>
                <w:color w:val="2F5496" w:themeColor="accent5" w:themeShade="BF"/>
                <w:sz w:val="24"/>
                <w:szCs w:val="24"/>
              </w:rPr>
              <w:t>Fakülte ile ilgili toplantılara ve temsillere katılmak.</w:t>
            </w:r>
          </w:p>
          <w:p w:rsidR="00BD1244" w:rsidRPr="008355AD" w:rsidRDefault="003B76EF" w:rsidP="003E1A6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6" w:hanging="176"/>
              <w:jc w:val="both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proofErr w:type="gramStart"/>
            <w:r w:rsidRPr="00540C62">
              <w:rPr>
                <w:rFonts w:cstheme="minorHAnsi"/>
                <w:color w:val="2F5496" w:themeColor="accent5" w:themeShade="BF"/>
                <w:sz w:val="24"/>
                <w:szCs w:val="24"/>
              </w:rPr>
              <w:t>Fakülte yönetiminin ve öğretim üyelerinin vereceği diğer görevleri yapmak.</w:t>
            </w:r>
            <w:proofErr w:type="gramEnd"/>
          </w:p>
        </w:tc>
      </w:tr>
      <w:tr w:rsidR="00BD1244" w:rsidRPr="00992E25" w:rsidTr="004420F2">
        <w:trPr>
          <w:trHeight w:val="1045"/>
        </w:trPr>
        <w:tc>
          <w:tcPr>
            <w:tcW w:w="2679" w:type="dxa"/>
            <w:vAlign w:val="center"/>
          </w:tcPr>
          <w:p w:rsidR="00BD1244" w:rsidRPr="008355AD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8355AD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Görev İçin Gerekli Beceri ve Yetenekler</w:t>
            </w:r>
          </w:p>
        </w:tc>
        <w:tc>
          <w:tcPr>
            <w:tcW w:w="6966" w:type="dxa"/>
            <w:gridSpan w:val="5"/>
            <w:vAlign w:val="center"/>
          </w:tcPr>
          <w:p w:rsidR="008355AD" w:rsidRPr="003E1A6B" w:rsidRDefault="008355AD" w:rsidP="003E1A6B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6" w:hanging="176"/>
              <w:jc w:val="both"/>
              <w:rPr>
                <w:color w:val="2F5496" w:themeColor="accent5" w:themeShade="BF"/>
              </w:rPr>
            </w:pPr>
            <w:r w:rsidRPr="003E1A6B">
              <w:rPr>
                <w:color w:val="2F5496" w:themeColor="accent5" w:themeShade="BF"/>
              </w:rPr>
              <w:t>Ekip çalışmasına uyumlu ve katılımcı</w:t>
            </w:r>
          </w:p>
          <w:p w:rsidR="008355AD" w:rsidRPr="003E1A6B" w:rsidRDefault="008355AD" w:rsidP="003E1A6B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6" w:hanging="176"/>
              <w:jc w:val="both"/>
              <w:rPr>
                <w:color w:val="2F5496" w:themeColor="accent5" w:themeShade="BF"/>
              </w:rPr>
            </w:pPr>
            <w:r w:rsidRPr="003E1A6B">
              <w:rPr>
                <w:color w:val="2F5496" w:themeColor="accent5" w:themeShade="BF"/>
              </w:rPr>
              <w:t>İletişim becerisine sahip</w:t>
            </w:r>
          </w:p>
          <w:p w:rsidR="008355AD" w:rsidRPr="003E1A6B" w:rsidRDefault="008355AD" w:rsidP="003E1A6B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6" w:hanging="176"/>
              <w:jc w:val="both"/>
              <w:rPr>
                <w:color w:val="2F5496" w:themeColor="accent5" w:themeShade="BF"/>
              </w:rPr>
            </w:pPr>
            <w:r w:rsidRPr="003E1A6B">
              <w:rPr>
                <w:color w:val="2F5496" w:themeColor="accent5" w:themeShade="BF"/>
              </w:rPr>
              <w:t>Değişen koşullara uyum sağlayabilme</w:t>
            </w:r>
          </w:p>
          <w:p w:rsidR="008355AD" w:rsidRPr="003E1A6B" w:rsidRDefault="008355AD" w:rsidP="003E1A6B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6" w:hanging="176"/>
              <w:jc w:val="both"/>
              <w:rPr>
                <w:color w:val="2F5496" w:themeColor="accent5" w:themeShade="BF"/>
              </w:rPr>
            </w:pPr>
            <w:r w:rsidRPr="003E1A6B">
              <w:rPr>
                <w:color w:val="2F5496" w:themeColor="accent5" w:themeShade="BF"/>
              </w:rPr>
              <w:t>Araştırmacı ve gelişime açık</w:t>
            </w:r>
          </w:p>
          <w:p w:rsidR="00BD1244" w:rsidRPr="003E1A6B" w:rsidRDefault="008355AD" w:rsidP="003E1A6B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6" w:hanging="176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 w:rsidRPr="003E1A6B">
              <w:rPr>
                <w:color w:val="2F5496" w:themeColor="accent5" w:themeShade="BF"/>
              </w:rPr>
              <w:t>Teknolojik aletleri kullanabilme</w:t>
            </w:r>
          </w:p>
        </w:tc>
      </w:tr>
      <w:tr w:rsidR="00BD1244" w:rsidRPr="00992E25" w:rsidTr="004420F2">
        <w:trPr>
          <w:trHeight w:val="957"/>
        </w:trPr>
        <w:tc>
          <w:tcPr>
            <w:tcW w:w="2679" w:type="dxa"/>
            <w:vAlign w:val="center"/>
          </w:tcPr>
          <w:p w:rsidR="00BD1244" w:rsidRPr="008355AD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8355AD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Görevi İle İlgili Mevzuatlar</w:t>
            </w:r>
          </w:p>
        </w:tc>
        <w:tc>
          <w:tcPr>
            <w:tcW w:w="6966" w:type="dxa"/>
            <w:gridSpan w:val="5"/>
            <w:vAlign w:val="center"/>
          </w:tcPr>
          <w:p w:rsidR="008355AD" w:rsidRPr="003E1A6B" w:rsidRDefault="008355AD" w:rsidP="003E1A6B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6" w:hanging="176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3E1A6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657 sayılı Devlet Memurları Kanunu</w:t>
            </w:r>
          </w:p>
          <w:p w:rsidR="008355AD" w:rsidRPr="003E1A6B" w:rsidRDefault="008355AD" w:rsidP="003E1A6B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6" w:hanging="176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3E1A6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2547 sayılı Yükseköğretim Kanunu</w:t>
            </w:r>
          </w:p>
          <w:p w:rsidR="008355AD" w:rsidRPr="003E1A6B" w:rsidRDefault="008355AD" w:rsidP="003E1A6B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6" w:hanging="176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3E1A6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2914 sayılı Yükseköğretim Personel Kanunu</w:t>
            </w:r>
          </w:p>
          <w:p w:rsidR="008355AD" w:rsidRPr="003E1A6B" w:rsidRDefault="008355AD" w:rsidP="003E1A6B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6" w:hanging="176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3E1A6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Yükseköğretim Kurumları Öğrenci Disiplin Yönetmeliği</w:t>
            </w:r>
          </w:p>
          <w:p w:rsidR="008355AD" w:rsidRPr="003E1A6B" w:rsidRDefault="008355AD" w:rsidP="003E1A6B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6" w:hanging="176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3E1A6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lastRenderedPageBreak/>
              <w:t>6698 sayılı Kişisel Verilerin Korunması Kanunu</w:t>
            </w:r>
          </w:p>
          <w:p w:rsidR="008355AD" w:rsidRPr="003E1A6B" w:rsidRDefault="008355AD" w:rsidP="003E1A6B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6" w:hanging="176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3E1A6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6331 sayılı İş Sağlığı ve Güvenliği Kanunu</w:t>
            </w:r>
          </w:p>
          <w:p w:rsidR="008355AD" w:rsidRPr="003E1A6B" w:rsidRDefault="008355AD" w:rsidP="003E1A6B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6" w:hanging="176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3E1A6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Personel ve öğrencilerle ilgili tüm kanun ve yönetmelikler</w:t>
            </w:r>
          </w:p>
          <w:p w:rsidR="00BD1244" w:rsidRPr="003E1A6B" w:rsidRDefault="008355AD" w:rsidP="003E1A6B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6" w:hanging="176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 w:rsidRPr="003E1A6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KTÜ ve Fakülteye ilişkin yönetmelikler</w:t>
            </w:r>
          </w:p>
        </w:tc>
      </w:tr>
      <w:tr w:rsidR="00BD1244" w:rsidRPr="00992E25" w:rsidTr="004420F2">
        <w:trPr>
          <w:trHeight w:val="957"/>
        </w:trPr>
        <w:tc>
          <w:tcPr>
            <w:tcW w:w="2679" w:type="dxa"/>
            <w:vAlign w:val="center"/>
          </w:tcPr>
          <w:p w:rsidR="00BD1244" w:rsidRPr="008355AD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8355AD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lastRenderedPageBreak/>
              <w:t>Diğer Görevlerle İlişkisi</w:t>
            </w:r>
          </w:p>
        </w:tc>
        <w:tc>
          <w:tcPr>
            <w:tcW w:w="6966" w:type="dxa"/>
            <w:gridSpan w:val="5"/>
            <w:vAlign w:val="center"/>
          </w:tcPr>
          <w:p w:rsidR="008355AD" w:rsidRPr="003E1A6B" w:rsidRDefault="008355AD" w:rsidP="003E1A6B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6" w:hanging="176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3E1A6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Dekanlık (Dekan Yardımcıları)</w:t>
            </w:r>
          </w:p>
          <w:p w:rsidR="008355AD" w:rsidRPr="003E1A6B" w:rsidRDefault="008355AD" w:rsidP="003E1A6B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6" w:hanging="176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3E1A6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Bölüm Başkanlığı</w:t>
            </w:r>
          </w:p>
          <w:p w:rsidR="008355AD" w:rsidRPr="003E1A6B" w:rsidRDefault="008355AD" w:rsidP="003E1A6B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6" w:hanging="176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3E1A6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Anabilim Dalı Başkanlığı</w:t>
            </w:r>
          </w:p>
          <w:p w:rsidR="008355AD" w:rsidRPr="003E1A6B" w:rsidRDefault="008355AD" w:rsidP="003E1A6B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6" w:hanging="176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3E1A6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Fakülte Sekreterliği</w:t>
            </w:r>
          </w:p>
          <w:p w:rsidR="00BD1244" w:rsidRPr="003E1A6B" w:rsidRDefault="008355AD" w:rsidP="003E1A6B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6" w:hanging="176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 w:rsidRPr="003E1A6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İdari Birimler</w:t>
            </w:r>
          </w:p>
        </w:tc>
      </w:tr>
      <w:tr w:rsidR="00BD1244" w:rsidRPr="00992E25" w:rsidTr="004420F2">
        <w:trPr>
          <w:trHeight w:val="418"/>
        </w:trPr>
        <w:tc>
          <w:tcPr>
            <w:tcW w:w="5797" w:type="dxa"/>
            <w:gridSpan w:val="4"/>
            <w:tcBorders>
              <w:right w:val="double" w:sz="4" w:space="0" w:color="auto"/>
            </w:tcBorders>
            <w:vAlign w:val="center"/>
          </w:tcPr>
          <w:p w:rsidR="00BD1244" w:rsidRPr="008355AD" w:rsidRDefault="00BD1244" w:rsidP="004420F2">
            <w:pPr>
              <w:jc w:val="both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 w:rsidRPr="008355AD"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3848" w:type="dxa"/>
            <w:gridSpan w:val="2"/>
            <w:tcBorders>
              <w:left w:val="double" w:sz="4" w:space="0" w:color="auto"/>
            </w:tcBorders>
            <w:vAlign w:val="center"/>
          </w:tcPr>
          <w:p w:rsidR="00BD1244" w:rsidRPr="008355AD" w:rsidRDefault="00BD1244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8355AD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ONAYLAYAN</w:t>
            </w:r>
          </w:p>
        </w:tc>
      </w:tr>
      <w:tr w:rsidR="00BD1244" w:rsidRPr="00992E25" w:rsidTr="004420F2">
        <w:trPr>
          <w:trHeight w:val="1045"/>
        </w:trPr>
        <w:tc>
          <w:tcPr>
            <w:tcW w:w="5797" w:type="dxa"/>
            <w:gridSpan w:val="4"/>
            <w:tcBorders>
              <w:right w:val="double" w:sz="4" w:space="0" w:color="auto"/>
            </w:tcBorders>
            <w:vAlign w:val="center"/>
          </w:tcPr>
          <w:p w:rsidR="00BD1244" w:rsidRPr="008355AD" w:rsidRDefault="00A2372B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 xml:space="preserve">. Üyesi </w:t>
            </w:r>
            <w:bookmarkStart w:id="0" w:name="_GoBack"/>
            <w:bookmarkEnd w:id="0"/>
            <w:r w:rsidR="008355AD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Şafak KIRAN</w:t>
            </w:r>
          </w:p>
          <w:p w:rsidR="00BD1244" w:rsidRPr="008355AD" w:rsidRDefault="00BD1244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proofErr w:type="gramStart"/>
            <w:r w:rsidRPr="008355AD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….</w:t>
            </w:r>
            <w:proofErr w:type="gramEnd"/>
            <w:r w:rsidRPr="008355AD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/…./…….</w:t>
            </w:r>
          </w:p>
        </w:tc>
        <w:tc>
          <w:tcPr>
            <w:tcW w:w="3848" w:type="dxa"/>
            <w:gridSpan w:val="2"/>
            <w:tcBorders>
              <w:left w:val="double" w:sz="4" w:space="0" w:color="auto"/>
            </w:tcBorders>
            <w:vAlign w:val="center"/>
          </w:tcPr>
          <w:p w:rsidR="00BD1244" w:rsidRPr="008355AD" w:rsidRDefault="008355AD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Prof. Dr. Sedat BOSTAN</w:t>
            </w:r>
          </w:p>
          <w:p w:rsidR="00BD1244" w:rsidRPr="008355AD" w:rsidRDefault="00BD1244" w:rsidP="003E1A6B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</w:p>
        </w:tc>
      </w:tr>
    </w:tbl>
    <w:p w:rsidR="00C67160" w:rsidRDefault="00C67160"/>
    <w:sectPr w:rsidR="00C67160" w:rsidSect="00AE5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altName w:val="Corbel"/>
    <w:panose1 w:val="020B05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A40DB"/>
    <w:multiLevelType w:val="multilevel"/>
    <w:tmpl w:val="C872319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3C05884"/>
    <w:multiLevelType w:val="hybridMultilevel"/>
    <w:tmpl w:val="240404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26"/>
    <w:rsid w:val="003B76EF"/>
    <w:rsid w:val="003E1A6B"/>
    <w:rsid w:val="004E7348"/>
    <w:rsid w:val="00540C62"/>
    <w:rsid w:val="00663626"/>
    <w:rsid w:val="00755519"/>
    <w:rsid w:val="00756236"/>
    <w:rsid w:val="008355AD"/>
    <w:rsid w:val="0089002A"/>
    <w:rsid w:val="00A2372B"/>
    <w:rsid w:val="00AE5977"/>
    <w:rsid w:val="00B7104B"/>
    <w:rsid w:val="00BD1244"/>
    <w:rsid w:val="00C3655C"/>
    <w:rsid w:val="00C67160"/>
    <w:rsid w:val="00D60409"/>
    <w:rsid w:val="00E74A4D"/>
    <w:rsid w:val="00F00367"/>
    <w:rsid w:val="00FD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2F37E-D816-4374-8D75-983DA0BB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62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3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B7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2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Elif Yesir</cp:lastModifiedBy>
  <cp:revision>10</cp:revision>
  <dcterms:created xsi:type="dcterms:W3CDTF">2022-09-22T12:28:00Z</dcterms:created>
  <dcterms:modified xsi:type="dcterms:W3CDTF">2024-07-01T11:41:00Z</dcterms:modified>
</cp:coreProperties>
</file>