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346" w:rsidRPr="00A444C9" w:rsidRDefault="00052BFF" w:rsidP="006F4CF6">
      <w:pPr>
        <w:spacing w:after="0" w:line="240" w:lineRule="auto"/>
        <w:ind w:right="-426"/>
        <w:jc w:val="center"/>
        <w:outlineLvl w:val="0"/>
        <w:rPr>
          <w:rFonts w:ascii="Arial" w:eastAsia="Times New Roman" w:hAnsi="Arial" w:cs="Arial"/>
          <w:b/>
          <w:bCs/>
          <w:kern w:val="36"/>
          <w:sz w:val="21"/>
          <w:szCs w:val="21"/>
          <w:lang w:eastAsia="tr-TR"/>
        </w:rPr>
      </w:pPr>
      <w:r w:rsidRPr="00A444C9">
        <w:rPr>
          <w:rFonts w:ascii="Arial" w:eastAsia="Times New Roman" w:hAnsi="Arial" w:cs="Arial"/>
          <w:b/>
          <w:bCs/>
          <w:kern w:val="36"/>
          <w:sz w:val="21"/>
          <w:szCs w:val="21"/>
          <w:lang w:eastAsia="tr-TR"/>
        </w:rPr>
        <w:t>KARADENİZ TEKNİK ÜNİVERSİTESİ</w:t>
      </w:r>
    </w:p>
    <w:p w:rsidR="00052BFF" w:rsidRPr="00A444C9" w:rsidRDefault="00052BFF" w:rsidP="006F4CF6">
      <w:pPr>
        <w:spacing w:after="0" w:line="240" w:lineRule="auto"/>
        <w:ind w:right="-426"/>
        <w:jc w:val="center"/>
        <w:outlineLvl w:val="0"/>
        <w:rPr>
          <w:rFonts w:ascii="Arial" w:eastAsia="Times New Roman" w:hAnsi="Arial" w:cs="Arial"/>
          <w:b/>
          <w:bCs/>
          <w:kern w:val="36"/>
          <w:sz w:val="21"/>
          <w:szCs w:val="21"/>
          <w:lang w:eastAsia="tr-TR"/>
        </w:rPr>
      </w:pPr>
      <w:r w:rsidRPr="00A444C9">
        <w:rPr>
          <w:rFonts w:ascii="Arial" w:eastAsia="Times New Roman" w:hAnsi="Arial" w:cs="Arial"/>
          <w:b/>
          <w:bCs/>
          <w:sz w:val="21"/>
          <w:szCs w:val="21"/>
          <w:lang w:eastAsia="tr-TR"/>
        </w:rPr>
        <w:t>EMEKLİLİK YAŞ HADDİNİ DOLDURMUŞ ÖĞRETİM ÜYESİNİN SÖZLEŞMELİ OLARAK ÇALIŞTIRILMASINA İLİŞKİN HİZMET SÖZLEŞMESİ</w:t>
      </w:r>
    </w:p>
    <w:p w:rsidR="00052BFF" w:rsidRPr="00A444C9" w:rsidRDefault="00B364A6" w:rsidP="006F4CF6">
      <w:pPr>
        <w:spacing w:before="100" w:beforeAutospacing="1" w:after="100" w:afterAutospacing="1" w:line="240" w:lineRule="auto"/>
        <w:ind w:right="-426"/>
        <w:jc w:val="both"/>
        <w:outlineLvl w:val="2"/>
        <w:rPr>
          <w:rFonts w:ascii="Arial" w:eastAsia="Times New Roman" w:hAnsi="Arial" w:cs="Arial"/>
          <w:b/>
          <w:bCs/>
          <w:sz w:val="21"/>
          <w:szCs w:val="21"/>
          <w:lang w:eastAsia="tr-TR"/>
        </w:rPr>
      </w:pPr>
      <w:r w:rsidRPr="00A444C9">
        <w:rPr>
          <w:rFonts w:ascii="Arial" w:eastAsia="Times New Roman" w:hAnsi="Arial" w:cs="Arial"/>
          <w:b/>
          <w:bCs/>
          <w:sz w:val="21"/>
          <w:szCs w:val="21"/>
          <w:lang w:eastAsia="tr-TR"/>
        </w:rPr>
        <w:t>Taraflar</w:t>
      </w:r>
    </w:p>
    <w:p w:rsidR="00052BFF" w:rsidRPr="00A444C9" w:rsidRDefault="00052BFF" w:rsidP="006F4CF6">
      <w:pPr>
        <w:spacing w:after="0" w:line="240" w:lineRule="auto"/>
        <w:ind w:right="-426"/>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 xml:space="preserve">Bir tarafta </w:t>
      </w:r>
      <w:r w:rsidRPr="00A444C9">
        <w:rPr>
          <w:rFonts w:ascii="Arial" w:eastAsia="Times New Roman" w:hAnsi="Arial" w:cs="Arial"/>
          <w:bCs/>
          <w:sz w:val="21"/>
          <w:szCs w:val="21"/>
          <w:lang w:eastAsia="tr-TR"/>
        </w:rPr>
        <w:t>Karadeniz Teknik Üniversitesi Rektörlüğü</w:t>
      </w:r>
      <w:r w:rsidRPr="00A444C9">
        <w:rPr>
          <w:rFonts w:ascii="Arial" w:eastAsia="Times New Roman" w:hAnsi="Arial" w:cs="Arial"/>
          <w:sz w:val="21"/>
          <w:szCs w:val="21"/>
          <w:lang w:eastAsia="tr-TR"/>
        </w:rPr>
        <w:t xml:space="preserve"> adına Rektör Prof. Dr. </w:t>
      </w:r>
      <w:proofErr w:type="gramStart"/>
      <w:r w:rsidR="00842CB2">
        <w:rPr>
          <w:rFonts w:ascii="Arial" w:eastAsia="Times New Roman" w:hAnsi="Arial" w:cs="Arial"/>
          <w:sz w:val="21"/>
          <w:szCs w:val="21"/>
          <w:lang w:eastAsia="tr-TR"/>
        </w:rPr>
        <w:t>…………..</w:t>
      </w:r>
      <w:proofErr w:type="gramEnd"/>
      <w:r w:rsidRPr="00A444C9">
        <w:rPr>
          <w:rFonts w:ascii="Arial" w:eastAsia="Times New Roman" w:hAnsi="Arial" w:cs="Arial"/>
          <w:sz w:val="21"/>
          <w:szCs w:val="21"/>
          <w:lang w:eastAsia="tr-TR"/>
        </w:rPr>
        <w:t xml:space="preserve"> (bundan sonra “Üniversite” olarak anılacaktır) ile diğer tarafta </w:t>
      </w:r>
      <w:r w:rsidRPr="00A444C9">
        <w:rPr>
          <w:rFonts w:ascii="Arial" w:eastAsia="Times New Roman" w:hAnsi="Arial" w:cs="Arial"/>
          <w:bCs/>
          <w:sz w:val="21"/>
          <w:szCs w:val="21"/>
          <w:lang w:eastAsia="tr-TR"/>
        </w:rPr>
        <w:t xml:space="preserve">Prof. Dr. </w:t>
      </w:r>
      <w:proofErr w:type="gramStart"/>
      <w:r w:rsidR="00842CB2">
        <w:rPr>
          <w:rFonts w:ascii="Arial" w:eastAsia="Times New Roman" w:hAnsi="Arial" w:cs="Arial"/>
          <w:bCs/>
          <w:sz w:val="21"/>
          <w:szCs w:val="21"/>
          <w:lang w:eastAsia="tr-TR"/>
        </w:rPr>
        <w:t>…………………..</w:t>
      </w:r>
      <w:proofErr w:type="gramEnd"/>
      <w:r w:rsidRPr="00A444C9">
        <w:rPr>
          <w:rFonts w:ascii="Arial" w:eastAsia="Times New Roman" w:hAnsi="Arial" w:cs="Arial"/>
          <w:sz w:val="21"/>
          <w:szCs w:val="21"/>
          <w:lang w:eastAsia="tr-TR"/>
        </w:rPr>
        <w:t xml:space="preserve"> (bundan sonra “Sözleşmeli Öğretim Üyesi” olarak anılacaktır) arasında, aşağıdaki şartlarla bu sözleşme düzenlenmiştir.</w:t>
      </w:r>
    </w:p>
    <w:p w:rsidR="006F4CF6" w:rsidRPr="005959AB" w:rsidRDefault="006F4CF6" w:rsidP="006F4CF6">
      <w:pPr>
        <w:spacing w:after="0" w:line="240" w:lineRule="auto"/>
        <w:ind w:right="-426"/>
        <w:jc w:val="both"/>
        <w:rPr>
          <w:rFonts w:ascii="Arial" w:eastAsia="Times New Roman" w:hAnsi="Arial" w:cs="Arial"/>
          <w:sz w:val="16"/>
          <w:szCs w:val="16"/>
          <w:lang w:eastAsia="tr-TR"/>
        </w:rPr>
      </w:pPr>
    </w:p>
    <w:p w:rsidR="00052BFF" w:rsidRPr="00A444C9" w:rsidRDefault="00052BFF" w:rsidP="006F4CF6">
      <w:pPr>
        <w:spacing w:after="0" w:line="240" w:lineRule="auto"/>
        <w:ind w:right="-426"/>
        <w:jc w:val="both"/>
        <w:outlineLvl w:val="1"/>
        <w:rPr>
          <w:rFonts w:ascii="Arial" w:eastAsia="Times New Roman" w:hAnsi="Arial" w:cs="Arial"/>
          <w:b/>
          <w:bCs/>
          <w:sz w:val="21"/>
          <w:szCs w:val="21"/>
          <w:lang w:eastAsia="tr-TR"/>
        </w:rPr>
      </w:pPr>
      <w:r w:rsidRPr="00A444C9">
        <w:rPr>
          <w:rFonts w:ascii="Arial" w:eastAsia="Times New Roman" w:hAnsi="Arial" w:cs="Arial"/>
          <w:b/>
          <w:bCs/>
          <w:sz w:val="21"/>
          <w:szCs w:val="21"/>
          <w:lang w:eastAsia="tr-TR"/>
        </w:rPr>
        <w:t>MADDE 1 – Hukuki dayanak ve sözleşmenin konusu</w:t>
      </w:r>
    </w:p>
    <w:p w:rsidR="00730346" w:rsidRPr="00A444C9" w:rsidRDefault="00730346" w:rsidP="006F4CF6">
      <w:pPr>
        <w:spacing w:after="0" w:line="240" w:lineRule="auto"/>
        <w:ind w:right="-426"/>
        <w:jc w:val="both"/>
        <w:outlineLvl w:val="1"/>
        <w:rPr>
          <w:rFonts w:ascii="Arial" w:eastAsia="Times New Roman" w:hAnsi="Arial" w:cs="Arial"/>
          <w:sz w:val="21"/>
          <w:szCs w:val="21"/>
          <w:lang w:eastAsia="tr-TR"/>
        </w:rPr>
      </w:pPr>
      <w:r w:rsidRPr="00A444C9">
        <w:rPr>
          <w:rFonts w:ascii="Arial" w:eastAsia="Times New Roman" w:hAnsi="Arial" w:cs="Arial"/>
          <w:sz w:val="21"/>
          <w:szCs w:val="21"/>
          <w:lang w:eastAsia="tr-TR"/>
        </w:rPr>
        <w:t>(1) Bu sözleşme; 2547 sa</w:t>
      </w:r>
      <w:r w:rsidR="006F4CF6" w:rsidRPr="00A444C9">
        <w:rPr>
          <w:rFonts w:ascii="Arial" w:eastAsia="Times New Roman" w:hAnsi="Arial" w:cs="Arial"/>
          <w:sz w:val="21"/>
          <w:szCs w:val="21"/>
          <w:lang w:eastAsia="tr-TR"/>
        </w:rPr>
        <w:t>yılı Yükseköğretim Kanununun 30’</w:t>
      </w:r>
      <w:r w:rsidR="00B364A6" w:rsidRPr="00A444C9">
        <w:rPr>
          <w:rFonts w:ascii="Arial" w:eastAsia="Times New Roman" w:hAnsi="Arial" w:cs="Arial"/>
          <w:sz w:val="21"/>
          <w:szCs w:val="21"/>
          <w:lang w:eastAsia="tr-TR"/>
        </w:rPr>
        <w:t>uncu maddesi</w:t>
      </w:r>
      <w:r w:rsidRPr="00A444C9">
        <w:rPr>
          <w:rFonts w:ascii="Arial" w:eastAsia="Times New Roman" w:hAnsi="Arial" w:cs="Arial"/>
          <w:sz w:val="21"/>
          <w:szCs w:val="21"/>
          <w:lang w:eastAsia="tr-TR"/>
        </w:rPr>
        <w:t xml:space="preserve">, 2914 sayılı Yükseköğretim Personel Kanunu, Yükseköğretim Kurulu tarafından belirlenen </w:t>
      </w:r>
      <w:r w:rsidR="00B364A6" w:rsidRPr="00A444C9">
        <w:rPr>
          <w:rFonts w:ascii="Arial" w:eastAsia="Times New Roman" w:hAnsi="Arial" w:cs="Arial"/>
          <w:sz w:val="21"/>
          <w:szCs w:val="21"/>
          <w:lang w:eastAsia="tr-TR"/>
        </w:rPr>
        <w:t xml:space="preserve">Yükseköğretim Kurumlarında Emeklilik Yaş Haddini Doldurmuş Öğretim Üyelerinin Sözleşmeli Olarak Çalıştırılmasına İlişkin Usul Ve Esaslar </w:t>
      </w:r>
      <w:r w:rsidRPr="00A444C9">
        <w:rPr>
          <w:rFonts w:ascii="Arial" w:eastAsia="Times New Roman" w:hAnsi="Arial" w:cs="Arial"/>
          <w:sz w:val="21"/>
          <w:szCs w:val="21"/>
          <w:lang w:eastAsia="tr-TR"/>
        </w:rPr>
        <w:t>ile ilgili diğer mevzuat hükümlerine dayanılarak düzenlenmiştir.</w:t>
      </w:r>
    </w:p>
    <w:p w:rsidR="00730346" w:rsidRPr="00A444C9" w:rsidRDefault="00730346" w:rsidP="006F4CF6">
      <w:pPr>
        <w:spacing w:after="0" w:line="240" w:lineRule="auto"/>
        <w:ind w:right="-426"/>
        <w:jc w:val="both"/>
        <w:outlineLvl w:val="1"/>
        <w:rPr>
          <w:rFonts w:ascii="Arial" w:eastAsia="Times New Roman" w:hAnsi="Arial" w:cs="Arial"/>
          <w:sz w:val="21"/>
          <w:szCs w:val="21"/>
          <w:lang w:eastAsia="tr-TR"/>
        </w:rPr>
      </w:pPr>
      <w:r w:rsidRPr="00A444C9">
        <w:rPr>
          <w:rFonts w:ascii="Arial" w:eastAsia="Times New Roman" w:hAnsi="Arial" w:cs="Arial"/>
          <w:sz w:val="21"/>
          <w:szCs w:val="21"/>
          <w:lang w:eastAsia="tr-TR"/>
        </w:rPr>
        <w:t>(2) Sözleşmenin konusu, emeklilik yaş haddini doldurmuş Sözleşmeli Öğretim Ü</w:t>
      </w:r>
      <w:r w:rsidR="006F4CF6" w:rsidRPr="00A444C9">
        <w:rPr>
          <w:rFonts w:ascii="Arial" w:eastAsia="Times New Roman" w:hAnsi="Arial" w:cs="Arial"/>
          <w:sz w:val="21"/>
          <w:szCs w:val="21"/>
          <w:lang w:eastAsia="tr-TR"/>
        </w:rPr>
        <w:t>yesinin, 2547 sayılı Kanunun 30’</w:t>
      </w:r>
      <w:r w:rsidR="00B364A6" w:rsidRPr="00A444C9">
        <w:rPr>
          <w:rFonts w:ascii="Arial" w:eastAsia="Times New Roman" w:hAnsi="Arial" w:cs="Arial"/>
          <w:sz w:val="21"/>
          <w:szCs w:val="21"/>
          <w:lang w:eastAsia="tr-TR"/>
        </w:rPr>
        <w:t xml:space="preserve">uncu maddesi </w:t>
      </w:r>
      <w:r w:rsidRPr="00A444C9">
        <w:rPr>
          <w:rFonts w:ascii="Arial" w:eastAsia="Times New Roman" w:hAnsi="Arial" w:cs="Arial"/>
          <w:sz w:val="21"/>
          <w:szCs w:val="21"/>
          <w:lang w:eastAsia="tr-TR"/>
        </w:rPr>
        <w:t>kapsamında Üniversitede sözleşmeli olarak çalıştırılmasına ilişkin şartların belirlenmesidir.</w:t>
      </w:r>
    </w:p>
    <w:p w:rsidR="006F4CF6" w:rsidRPr="005959AB" w:rsidRDefault="006F4CF6" w:rsidP="006F4CF6">
      <w:pPr>
        <w:spacing w:after="0" w:line="240" w:lineRule="auto"/>
        <w:ind w:right="-426"/>
        <w:jc w:val="both"/>
        <w:outlineLvl w:val="1"/>
        <w:rPr>
          <w:rFonts w:ascii="Arial" w:eastAsia="Times New Roman" w:hAnsi="Arial" w:cs="Arial"/>
          <w:sz w:val="16"/>
          <w:szCs w:val="16"/>
          <w:lang w:eastAsia="tr-TR"/>
        </w:rPr>
      </w:pPr>
    </w:p>
    <w:p w:rsidR="00052BFF" w:rsidRPr="00A444C9" w:rsidRDefault="00052BFF" w:rsidP="006F4CF6">
      <w:pPr>
        <w:spacing w:after="0" w:line="240" w:lineRule="auto"/>
        <w:ind w:right="-426"/>
        <w:jc w:val="both"/>
        <w:outlineLvl w:val="1"/>
        <w:rPr>
          <w:rFonts w:ascii="Arial" w:eastAsia="Times New Roman" w:hAnsi="Arial" w:cs="Arial"/>
          <w:b/>
          <w:bCs/>
          <w:sz w:val="21"/>
          <w:szCs w:val="21"/>
          <w:lang w:eastAsia="tr-TR"/>
        </w:rPr>
      </w:pPr>
      <w:r w:rsidRPr="00A444C9">
        <w:rPr>
          <w:rFonts w:ascii="Arial" w:eastAsia="Times New Roman" w:hAnsi="Arial" w:cs="Arial"/>
          <w:b/>
          <w:bCs/>
          <w:sz w:val="21"/>
          <w:szCs w:val="21"/>
          <w:lang w:eastAsia="tr-TR"/>
        </w:rPr>
        <w:t>MADDE 2 – Sözleşmenin süresi</w:t>
      </w:r>
    </w:p>
    <w:p w:rsidR="00B364A6" w:rsidRPr="00A444C9" w:rsidRDefault="00730346" w:rsidP="006F4CF6">
      <w:pPr>
        <w:spacing w:after="0" w:line="240" w:lineRule="auto"/>
        <w:ind w:right="-425"/>
        <w:jc w:val="both"/>
        <w:outlineLvl w:val="1"/>
        <w:rPr>
          <w:rFonts w:ascii="Arial" w:eastAsia="Times New Roman" w:hAnsi="Arial" w:cs="Arial"/>
          <w:sz w:val="21"/>
          <w:szCs w:val="21"/>
          <w:lang w:eastAsia="tr-TR"/>
        </w:rPr>
      </w:pPr>
      <w:r w:rsidRPr="00A444C9">
        <w:rPr>
          <w:rFonts w:ascii="Arial" w:eastAsia="Times New Roman" w:hAnsi="Arial" w:cs="Arial"/>
          <w:sz w:val="21"/>
          <w:szCs w:val="21"/>
          <w:lang w:eastAsia="tr-TR"/>
        </w:rPr>
        <w:t xml:space="preserve">Bu sözleşme, </w:t>
      </w:r>
      <w:proofErr w:type="gramStart"/>
      <w:r w:rsidR="00842CB2">
        <w:rPr>
          <w:rFonts w:ascii="Arial" w:eastAsia="Times New Roman" w:hAnsi="Arial" w:cs="Arial"/>
          <w:sz w:val="21"/>
          <w:szCs w:val="21"/>
          <w:lang w:eastAsia="tr-TR"/>
        </w:rPr>
        <w:t>.</w:t>
      </w:r>
      <w:r w:rsidR="00842CB2">
        <w:rPr>
          <w:rFonts w:ascii="Arial" w:eastAsia="Times New Roman" w:hAnsi="Arial" w:cs="Arial"/>
          <w:b/>
          <w:i/>
          <w:sz w:val="21"/>
          <w:szCs w:val="21"/>
          <w:lang w:eastAsia="tr-TR"/>
        </w:rPr>
        <w:t>…</w:t>
      </w:r>
      <w:proofErr w:type="gramEnd"/>
      <w:r w:rsidR="00842CB2">
        <w:rPr>
          <w:rFonts w:ascii="Arial" w:eastAsia="Times New Roman" w:hAnsi="Arial" w:cs="Arial"/>
          <w:b/>
          <w:i/>
          <w:sz w:val="21"/>
          <w:szCs w:val="21"/>
          <w:lang w:eastAsia="tr-TR"/>
        </w:rPr>
        <w:t>/…./</w:t>
      </w:r>
      <w:r w:rsidRPr="00A444C9">
        <w:rPr>
          <w:rFonts w:ascii="Arial" w:eastAsia="Times New Roman" w:hAnsi="Arial" w:cs="Arial"/>
          <w:b/>
          <w:i/>
          <w:sz w:val="21"/>
          <w:szCs w:val="21"/>
          <w:lang w:eastAsia="tr-TR"/>
        </w:rPr>
        <w:t>2026-</w:t>
      </w:r>
      <w:r w:rsidR="00842CB2">
        <w:rPr>
          <w:rFonts w:ascii="Arial" w:eastAsia="Times New Roman" w:hAnsi="Arial" w:cs="Arial"/>
          <w:b/>
          <w:i/>
          <w:sz w:val="21"/>
          <w:szCs w:val="21"/>
          <w:lang w:eastAsia="tr-TR"/>
        </w:rPr>
        <w:t>…</w:t>
      </w:r>
      <w:r w:rsidRPr="00A444C9">
        <w:rPr>
          <w:rFonts w:ascii="Arial" w:eastAsia="Times New Roman" w:hAnsi="Arial" w:cs="Arial"/>
          <w:b/>
          <w:i/>
          <w:sz w:val="21"/>
          <w:szCs w:val="21"/>
          <w:lang w:eastAsia="tr-TR"/>
        </w:rPr>
        <w:t>.</w:t>
      </w:r>
      <w:r w:rsidR="00842CB2">
        <w:rPr>
          <w:rFonts w:ascii="Arial" w:eastAsia="Times New Roman" w:hAnsi="Arial" w:cs="Arial"/>
          <w:b/>
          <w:i/>
          <w:sz w:val="21"/>
          <w:szCs w:val="21"/>
          <w:lang w:eastAsia="tr-TR"/>
        </w:rPr>
        <w:t>/…./</w:t>
      </w:r>
      <w:r w:rsidRPr="00A444C9">
        <w:rPr>
          <w:rFonts w:ascii="Arial" w:eastAsia="Times New Roman" w:hAnsi="Arial" w:cs="Arial"/>
          <w:b/>
          <w:i/>
          <w:sz w:val="21"/>
          <w:szCs w:val="21"/>
          <w:lang w:eastAsia="tr-TR"/>
        </w:rPr>
        <w:t>2028</w:t>
      </w:r>
      <w:r w:rsidRPr="00A444C9">
        <w:rPr>
          <w:rFonts w:ascii="Arial" w:eastAsia="Times New Roman" w:hAnsi="Arial" w:cs="Arial"/>
          <w:sz w:val="21"/>
          <w:szCs w:val="21"/>
          <w:lang w:eastAsia="tr-TR"/>
        </w:rPr>
        <w:t xml:space="preserve"> tarihleri arasında iki yıl süreyle geçerlidir. Sözleşme, sürenin sonunda ayrıca fesih, ihbar veya bildirime gerek olmaksızın kendiliğinden sona erer. İlgili mevzuatta öngörülen şartların sağlanması ve Üniversitenin görüşü ile Yükseköğretim Kurulunun kararı üzerine sözleşme, yetmiş beş yaşını geçmemek ve emeklilik veya yaşlılık aylığı bağlanması hâlinde sona ermek üzere aynı usulle yenilenebilir. </w:t>
      </w:r>
    </w:p>
    <w:p w:rsidR="00B364A6" w:rsidRPr="005959AB" w:rsidRDefault="00B364A6" w:rsidP="006F4CF6">
      <w:pPr>
        <w:spacing w:after="0" w:line="240" w:lineRule="auto"/>
        <w:ind w:right="-425"/>
        <w:jc w:val="both"/>
        <w:outlineLvl w:val="1"/>
        <w:rPr>
          <w:rFonts w:ascii="Arial" w:eastAsia="Times New Roman" w:hAnsi="Arial" w:cs="Arial"/>
          <w:b/>
          <w:bCs/>
          <w:sz w:val="16"/>
          <w:szCs w:val="16"/>
          <w:lang w:eastAsia="tr-TR"/>
        </w:rPr>
      </w:pPr>
    </w:p>
    <w:p w:rsidR="00052BFF" w:rsidRPr="00A444C9" w:rsidRDefault="004B3EA7" w:rsidP="006F4CF6">
      <w:pPr>
        <w:spacing w:after="0" w:line="240" w:lineRule="auto"/>
        <w:ind w:right="-425"/>
        <w:jc w:val="both"/>
        <w:outlineLvl w:val="1"/>
        <w:rPr>
          <w:rFonts w:ascii="Arial" w:eastAsia="Times New Roman" w:hAnsi="Arial" w:cs="Arial"/>
          <w:b/>
          <w:bCs/>
          <w:sz w:val="21"/>
          <w:szCs w:val="21"/>
          <w:lang w:eastAsia="tr-TR"/>
        </w:rPr>
      </w:pPr>
      <w:r w:rsidRPr="00A444C9">
        <w:rPr>
          <w:rFonts w:ascii="Arial" w:eastAsia="Times New Roman" w:hAnsi="Arial" w:cs="Arial"/>
          <w:b/>
          <w:bCs/>
          <w:sz w:val="21"/>
          <w:szCs w:val="21"/>
          <w:lang w:eastAsia="tr-TR"/>
        </w:rPr>
        <w:t>MADDE 3</w:t>
      </w:r>
      <w:r w:rsidR="00052BFF" w:rsidRPr="00A444C9">
        <w:rPr>
          <w:rFonts w:ascii="Arial" w:eastAsia="Times New Roman" w:hAnsi="Arial" w:cs="Arial"/>
          <w:b/>
          <w:bCs/>
          <w:sz w:val="21"/>
          <w:szCs w:val="21"/>
          <w:lang w:eastAsia="tr-TR"/>
        </w:rPr>
        <w:t xml:space="preserve"> – Sözleşme ücreti</w:t>
      </w:r>
    </w:p>
    <w:p w:rsidR="00052BFF" w:rsidRPr="00A444C9" w:rsidRDefault="00052BFF" w:rsidP="004B3EA7">
      <w:pPr>
        <w:spacing w:after="0" w:line="240" w:lineRule="auto"/>
        <w:ind w:right="-425"/>
        <w:jc w:val="both"/>
        <w:rPr>
          <w:rFonts w:ascii="Arial" w:eastAsia="Times New Roman" w:hAnsi="Arial" w:cs="Arial"/>
          <w:sz w:val="21"/>
          <w:szCs w:val="21"/>
          <w:lang w:eastAsia="tr-TR"/>
        </w:rPr>
      </w:pPr>
      <w:proofErr w:type="gramStart"/>
      <w:r w:rsidRPr="00A444C9">
        <w:rPr>
          <w:rFonts w:ascii="Arial" w:eastAsia="Times New Roman" w:hAnsi="Arial" w:cs="Arial"/>
          <w:sz w:val="21"/>
          <w:szCs w:val="21"/>
          <w:lang w:eastAsia="tr-TR"/>
        </w:rPr>
        <w:t>(1) Sözleşmeli Öğretim Üyesine ödenecek aylık sözleşme</w:t>
      </w:r>
      <w:r w:rsidR="00B364A6" w:rsidRPr="00A444C9">
        <w:rPr>
          <w:rFonts w:ascii="Arial" w:eastAsia="Times New Roman" w:hAnsi="Arial" w:cs="Arial"/>
          <w:sz w:val="21"/>
          <w:szCs w:val="21"/>
          <w:lang w:eastAsia="tr-TR"/>
        </w:rPr>
        <w:t xml:space="preserve"> ücreti; 2547 sayılı Kanunun 30’uncu maddesi</w:t>
      </w:r>
      <w:r w:rsidRPr="00A444C9">
        <w:rPr>
          <w:rFonts w:ascii="Arial" w:eastAsia="Times New Roman" w:hAnsi="Arial" w:cs="Arial"/>
          <w:sz w:val="21"/>
          <w:szCs w:val="21"/>
          <w:lang w:eastAsia="tr-TR"/>
        </w:rPr>
        <w:t xml:space="preserve"> uyarın</w:t>
      </w:r>
      <w:r w:rsidR="00B364A6" w:rsidRPr="00A444C9">
        <w:rPr>
          <w:rFonts w:ascii="Arial" w:eastAsia="Times New Roman" w:hAnsi="Arial" w:cs="Arial"/>
          <w:sz w:val="21"/>
          <w:szCs w:val="21"/>
          <w:lang w:eastAsia="tr-TR"/>
        </w:rPr>
        <w:t xml:space="preserve">ca, en son bulunduğu kadro </w:t>
      </w:r>
      <w:r w:rsidRPr="00A444C9">
        <w:rPr>
          <w:rFonts w:ascii="Arial" w:eastAsia="Times New Roman" w:hAnsi="Arial" w:cs="Arial"/>
          <w:sz w:val="21"/>
          <w:szCs w:val="21"/>
          <w:lang w:eastAsia="tr-TR"/>
        </w:rPr>
        <w:t xml:space="preserve">için öngörülmüş </w:t>
      </w:r>
      <w:r w:rsidR="00B364A6" w:rsidRPr="00A444C9">
        <w:rPr>
          <w:rFonts w:ascii="Arial" w:eastAsia="Times New Roman" w:hAnsi="Arial" w:cs="Arial"/>
          <w:sz w:val="21"/>
          <w:szCs w:val="21"/>
          <w:lang w:eastAsia="tr-TR"/>
        </w:rPr>
        <w:t>olan</w:t>
      </w:r>
      <w:r w:rsidRPr="00A444C9">
        <w:rPr>
          <w:rFonts w:ascii="Arial" w:eastAsia="Times New Roman" w:hAnsi="Arial" w:cs="Arial"/>
          <w:sz w:val="21"/>
          <w:szCs w:val="21"/>
          <w:lang w:eastAsia="tr-TR"/>
        </w:rPr>
        <w:t>;</w:t>
      </w:r>
      <w:r w:rsidR="001923C8" w:rsidRPr="00A444C9">
        <w:rPr>
          <w:rFonts w:ascii="Arial" w:eastAsia="Times New Roman" w:hAnsi="Arial" w:cs="Arial"/>
          <w:sz w:val="21"/>
          <w:szCs w:val="21"/>
          <w:lang w:eastAsia="tr-TR"/>
        </w:rPr>
        <w:t xml:space="preserve"> </w:t>
      </w:r>
      <w:r w:rsidRPr="00A444C9">
        <w:rPr>
          <w:rFonts w:ascii="Arial" w:eastAsia="Times New Roman" w:hAnsi="Arial" w:cs="Arial"/>
          <w:sz w:val="21"/>
          <w:szCs w:val="21"/>
          <w:lang w:eastAsia="tr-TR"/>
        </w:rPr>
        <w:t>gösterge aylığı,</w:t>
      </w:r>
      <w:r w:rsidR="001923C8" w:rsidRPr="00A444C9">
        <w:rPr>
          <w:rFonts w:ascii="Arial" w:eastAsia="Times New Roman" w:hAnsi="Arial" w:cs="Arial"/>
          <w:sz w:val="21"/>
          <w:szCs w:val="21"/>
          <w:lang w:eastAsia="tr-TR"/>
        </w:rPr>
        <w:t xml:space="preserve"> </w:t>
      </w:r>
      <w:r w:rsidRPr="00A444C9">
        <w:rPr>
          <w:rFonts w:ascii="Arial" w:eastAsia="Times New Roman" w:hAnsi="Arial" w:cs="Arial"/>
          <w:sz w:val="21"/>
          <w:szCs w:val="21"/>
          <w:lang w:eastAsia="tr-TR"/>
        </w:rPr>
        <w:t>ek gösterge aylığı,</w:t>
      </w:r>
      <w:r w:rsidR="001923C8" w:rsidRPr="00A444C9">
        <w:rPr>
          <w:rFonts w:ascii="Arial" w:eastAsia="Times New Roman" w:hAnsi="Arial" w:cs="Arial"/>
          <w:sz w:val="21"/>
          <w:szCs w:val="21"/>
          <w:lang w:eastAsia="tr-TR"/>
        </w:rPr>
        <w:t xml:space="preserve"> </w:t>
      </w:r>
      <w:r w:rsidRPr="00A444C9">
        <w:rPr>
          <w:rFonts w:ascii="Arial" w:eastAsia="Times New Roman" w:hAnsi="Arial" w:cs="Arial"/>
          <w:sz w:val="21"/>
          <w:szCs w:val="21"/>
          <w:lang w:eastAsia="tr-TR"/>
        </w:rPr>
        <w:t>taban aylığı,</w:t>
      </w:r>
      <w:r w:rsidR="001923C8" w:rsidRPr="00A444C9">
        <w:rPr>
          <w:rFonts w:ascii="Arial" w:eastAsia="Times New Roman" w:hAnsi="Arial" w:cs="Arial"/>
          <w:sz w:val="21"/>
          <w:szCs w:val="21"/>
          <w:lang w:eastAsia="tr-TR"/>
        </w:rPr>
        <w:t xml:space="preserve"> </w:t>
      </w:r>
      <w:r w:rsidRPr="00A444C9">
        <w:rPr>
          <w:rFonts w:ascii="Arial" w:eastAsia="Times New Roman" w:hAnsi="Arial" w:cs="Arial"/>
          <w:sz w:val="21"/>
          <w:szCs w:val="21"/>
          <w:lang w:eastAsia="tr-TR"/>
        </w:rPr>
        <w:t>kıdem aylığı,</w:t>
      </w:r>
      <w:r w:rsidR="001923C8" w:rsidRPr="00A444C9">
        <w:rPr>
          <w:rFonts w:ascii="Arial" w:eastAsia="Times New Roman" w:hAnsi="Arial" w:cs="Arial"/>
          <w:sz w:val="21"/>
          <w:szCs w:val="21"/>
          <w:lang w:eastAsia="tr-TR"/>
        </w:rPr>
        <w:t xml:space="preserve"> </w:t>
      </w:r>
      <w:r w:rsidRPr="00A444C9">
        <w:rPr>
          <w:rFonts w:ascii="Arial" w:eastAsia="Times New Roman" w:hAnsi="Arial" w:cs="Arial"/>
          <w:sz w:val="21"/>
          <w:szCs w:val="21"/>
          <w:lang w:eastAsia="tr-TR"/>
        </w:rPr>
        <w:t>üniversite ödeneği,</w:t>
      </w:r>
      <w:r w:rsidR="001923C8" w:rsidRPr="00A444C9">
        <w:rPr>
          <w:rFonts w:ascii="Arial" w:eastAsia="Times New Roman" w:hAnsi="Arial" w:cs="Arial"/>
          <w:sz w:val="21"/>
          <w:szCs w:val="21"/>
          <w:lang w:eastAsia="tr-TR"/>
        </w:rPr>
        <w:t xml:space="preserve"> </w:t>
      </w:r>
      <w:r w:rsidRPr="00A444C9">
        <w:rPr>
          <w:rFonts w:ascii="Arial" w:eastAsia="Times New Roman" w:hAnsi="Arial" w:cs="Arial"/>
          <w:sz w:val="21"/>
          <w:szCs w:val="21"/>
          <w:lang w:eastAsia="tr-TR"/>
        </w:rPr>
        <w:t>yükseköğretim tazminatı,</w:t>
      </w:r>
      <w:r w:rsidR="001923C8" w:rsidRPr="00A444C9">
        <w:rPr>
          <w:rFonts w:ascii="Arial" w:eastAsia="Times New Roman" w:hAnsi="Arial" w:cs="Arial"/>
          <w:sz w:val="21"/>
          <w:szCs w:val="21"/>
          <w:lang w:eastAsia="tr-TR"/>
        </w:rPr>
        <w:t xml:space="preserve"> </w:t>
      </w:r>
      <w:r w:rsidRPr="00A444C9">
        <w:rPr>
          <w:rFonts w:ascii="Arial" w:eastAsia="Times New Roman" w:hAnsi="Arial" w:cs="Arial"/>
          <w:sz w:val="21"/>
          <w:szCs w:val="21"/>
          <w:lang w:eastAsia="tr-TR"/>
        </w:rPr>
        <w:t>eğitim-öğretim ödeneği,</w:t>
      </w:r>
      <w:r w:rsidR="001923C8" w:rsidRPr="00A444C9">
        <w:rPr>
          <w:rFonts w:ascii="Arial" w:eastAsia="Times New Roman" w:hAnsi="Arial" w:cs="Arial"/>
          <w:sz w:val="21"/>
          <w:szCs w:val="21"/>
          <w:lang w:eastAsia="tr-TR"/>
        </w:rPr>
        <w:t xml:space="preserve"> </w:t>
      </w:r>
      <w:r w:rsidRPr="00A444C9">
        <w:rPr>
          <w:rFonts w:ascii="Arial" w:eastAsia="Times New Roman" w:hAnsi="Arial" w:cs="Arial"/>
          <w:sz w:val="21"/>
          <w:szCs w:val="21"/>
          <w:lang w:eastAsia="tr-TR"/>
        </w:rPr>
        <w:t>geliştirme ödeneği,</w:t>
      </w:r>
      <w:r w:rsidR="001923C8" w:rsidRPr="00A444C9">
        <w:rPr>
          <w:rFonts w:ascii="Arial" w:eastAsia="Times New Roman" w:hAnsi="Arial" w:cs="Arial"/>
          <w:sz w:val="21"/>
          <w:szCs w:val="21"/>
          <w:lang w:eastAsia="tr-TR"/>
        </w:rPr>
        <w:t xml:space="preserve"> </w:t>
      </w:r>
      <w:r w:rsidRPr="00A444C9">
        <w:rPr>
          <w:rFonts w:ascii="Arial" w:eastAsia="Times New Roman" w:hAnsi="Arial" w:cs="Arial"/>
          <w:sz w:val="21"/>
          <w:szCs w:val="21"/>
          <w:lang w:eastAsia="tr-TR"/>
        </w:rPr>
        <w:t>makam ve görev tazminatları ve</w:t>
      </w:r>
      <w:r w:rsidR="001923C8" w:rsidRPr="00A444C9">
        <w:rPr>
          <w:rFonts w:ascii="Arial" w:eastAsia="Times New Roman" w:hAnsi="Arial" w:cs="Arial"/>
          <w:sz w:val="21"/>
          <w:szCs w:val="21"/>
          <w:lang w:eastAsia="tr-TR"/>
        </w:rPr>
        <w:t xml:space="preserve"> </w:t>
      </w:r>
      <w:r w:rsidRPr="00A444C9">
        <w:rPr>
          <w:rFonts w:ascii="Arial" w:eastAsia="Times New Roman" w:hAnsi="Arial" w:cs="Arial"/>
          <w:sz w:val="21"/>
          <w:szCs w:val="21"/>
          <w:lang w:eastAsia="tr-TR"/>
        </w:rPr>
        <w:t>375 sayılı Kanun Hükmünde Kararnamenin Ek 9 uncu maddesi uyarınca öngörülen ek ödeme</w:t>
      </w:r>
      <w:r w:rsidR="001923C8" w:rsidRPr="00A444C9">
        <w:rPr>
          <w:rFonts w:ascii="Arial" w:eastAsia="Times New Roman" w:hAnsi="Arial" w:cs="Arial"/>
          <w:sz w:val="21"/>
          <w:szCs w:val="21"/>
          <w:lang w:eastAsia="tr-TR"/>
        </w:rPr>
        <w:t xml:space="preserve"> </w:t>
      </w:r>
      <w:r w:rsidRPr="00A444C9">
        <w:rPr>
          <w:rFonts w:ascii="Arial" w:eastAsia="Times New Roman" w:hAnsi="Arial" w:cs="Arial"/>
          <w:sz w:val="21"/>
          <w:szCs w:val="21"/>
          <w:lang w:eastAsia="tr-TR"/>
        </w:rPr>
        <w:t xml:space="preserve">tutarlarının ilgili mevzuat uyarınca vergi ve diğer yasal kesintiler yapıldıktan sonra kalan </w:t>
      </w:r>
      <w:r w:rsidRPr="00A444C9">
        <w:rPr>
          <w:rFonts w:ascii="Arial" w:eastAsia="Times New Roman" w:hAnsi="Arial" w:cs="Arial"/>
          <w:bCs/>
          <w:sz w:val="21"/>
          <w:szCs w:val="21"/>
          <w:lang w:eastAsia="tr-TR"/>
        </w:rPr>
        <w:t>net tutarını geçmemek üzere</w:t>
      </w:r>
      <w:r w:rsidRPr="00A444C9">
        <w:rPr>
          <w:rFonts w:ascii="Arial" w:eastAsia="Times New Roman" w:hAnsi="Arial" w:cs="Arial"/>
          <w:sz w:val="21"/>
          <w:szCs w:val="21"/>
          <w:lang w:eastAsia="tr-TR"/>
        </w:rPr>
        <w:t xml:space="preserve"> belirlenir.</w:t>
      </w:r>
      <w:proofErr w:type="gramEnd"/>
    </w:p>
    <w:p w:rsidR="00052BFF" w:rsidRPr="00A444C9" w:rsidRDefault="00052BFF" w:rsidP="004B3EA7">
      <w:pPr>
        <w:spacing w:after="0" w:line="240" w:lineRule="auto"/>
        <w:ind w:right="-426"/>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(2) Sözleşme ücretinin belirlenmesinde yürürlükte bulunan mevzuat ve memur maaş katsayılarında meydana gelen değişiklikler dikkate alınır.</w:t>
      </w:r>
    </w:p>
    <w:p w:rsidR="00052BFF" w:rsidRPr="00A444C9" w:rsidRDefault="00052BFF" w:rsidP="004B3EA7">
      <w:pPr>
        <w:spacing w:after="0" w:line="240" w:lineRule="auto"/>
        <w:ind w:right="-426"/>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(3) 2547 sayılı Kanunun 58 inci maddesinin (c) fıkrası kapsamında ek ödemeden yararlananların sözleşme ücretinin belirlenmesinde, 375 sayılı Kanun Hükmünde Kararnamenin Ek 9 uncu maddesi uyarınca yapılan ek ödeme dikkate alınmaz.</w:t>
      </w:r>
    </w:p>
    <w:p w:rsidR="00052BFF" w:rsidRPr="00A444C9" w:rsidRDefault="00052BFF" w:rsidP="004B3EA7">
      <w:pPr>
        <w:spacing w:after="0" w:line="240" w:lineRule="auto"/>
        <w:ind w:right="-426"/>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(4) Sözleşmeli Öğretim Üyesine yapılacak sözleşme ücreti ödemeleri, ilgili mevzuat hükümleri çerçevesinde aylık olarak ve peşin ödenir.</w:t>
      </w:r>
    </w:p>
    <w:p w:rsidR="00052BFF" w:rsidRPr="00A444C9" w:rsidRDefault="001923C8" w:rsidP="004B3EA7">
      <w:pPr>
        <w:spacing w:after="0" w:line="240" w:lineRule="auto"/>
        <w:ind w:right="-426"/>
        <w:jc w:val="both"/>
        <w:rPr>
          <w:rFonts w:ascii="Arial" w:eastAsia="Times New Roman" w:hAnsi="Arial" w:cs="Arial"/>
          <w:sz w:val="21"/>
          <w:szCs w:val="21"/>
          <w:lang w:eastAsia="tr-TR"/>
        </w:rPr>
      </w:pPr>
      <w:proofErr w:type="gramStart"/>
      <w:r w:rsidRPr="00A444C9">
        <w:rPr>
          <w:rFonts w:ascii="Arial" w:eastAsia="Times New Roman" w:hAnsi="Arial" w:cs="Arial"/>
          <w:sz w:val="21"/>
          <w:szCs w:val="21"/>
          <w:lang w:eastAsia="tr-TR"/>
        </w:rPr>
        <w:t>(5</w:t>
      </w:r>
      <w:r w:rsidR="00052BFF" w:rsidRPr="00A444C9">
        <w:rPr>
          <w:rFonts w:ascii="Arial" w:eastAsia="Times New Roman" w:hAnsi="Arial" w:cs="Arial"/>
          <w:sz w:val="21"/>
          <w:szCs w:val="21"/>
          <w:lang w:eastAsia="tr-TR"/>
        </w:rPr>
        <w:t>) Sözleşmeli Öğreti</w:t>
      </w:r>
      <w:r w:rsidR="00F14B8C" w:rsidRPr="00A444C9">
        <w:rPr>
          <w:rFonts w:ascii="Arial" w:eastAsia="Times New Roman" w:hAnsi="Arial" w:cs="Arial"/>
          <w:sz w:val="21"/>
          <w:szCs w:val="21"/>
          <w:lang w:eastAsia="tr-TR"/>
        </w:rPr>
        <w:t xml:space="preserve">m Üyesi, 2547 sayılı Kanunun 30’uncu maddesi </w:t>
      </w:r>
      <w:r w:rsidR="00052BFF" w:rsidRPr="00A444C9">
        <w:rPr>
          <w:rFonts w:ascii="Arial" w:eastAsia="Times New Roman" w:hAnsi="Arial" w:cs="Arial"/>
          <w:sz w:val="21"/>
          <w:szCs w:val="21"/>
          <w:lang w:eastAsia="tr-TR"/>
        </w:rPr>
        <w:t>uyarınca, en son bulunduğu kadro esas alınarak;</w:t>
      </w:r>
      <w:r w:rsidR="006F4CF6" w:rsidRPr="00A444C9">
        <w:rPr>
          <w:rFonts w:ascii="Arial" w:eastAsia="Times New Roman" w:hAnsi="Arial" w:cs="Arial"/>
          <w:sz w:val="21"/>
          <w:szCs w:val="21"/>
          <w:lang w:eastAsia="tr-TR"/>
        </w:rPr>
        <w:t xml:space="preserve"> </w:t>
      </w:r>
      <w:r w:rsidR="00052BFF" w:rsidRPr="00A444C9">
        <w:rPr>
          <w:rFonts w:ascii="Arial" w:eastAsia="Times New Roman" w:hAnsi="Arial" w:cs="Arial"/>
          <w:sz w:val="21"/>
          <w:szCs w:val="21"/>
          <w:lang w:eastAsia="tr-TR"/>
        </w:rPr>
        <w:t>2547 sayılı Kanunun 58 inci maddesine göre ek ödemeden,</w:t>
      </w:r>
      <w:r w:rsidR="006F4CF6" w:rsidRPr="00A444C9">
        <w:rPr>
          <w:rFonts w:ascii="Arial" w:eastAsia="Times New Roman" w:hAnsi="Arial" w:cs="Arial"/>
          <w:sz w:val="21"/>
          <w:szCs w:val="21"/>
          <w:lang w:eastAsia="tr-TR"/>
        </w:rPr>
        <w:t xml:space="preserve"> </w:t>
      </w:r>
      <w:r w:rsidR="00052BFF" w:rsidRPr="00A444C9">
        <w:rPr>
          <w:rFonts w:ascii="Arial" w:eastAsia="Times New Roman" w:hAnsi="Arial" w:cs="Arial"/>
          <w:sz w:val="21"/>
          <w:szCs w:val="21"/>
          <w:lang w:eastAsia="tr-TR"/>
        </w:rPr>
        <w:t>2914 sayılı Yükseköğretim Personel Kanununun 11 inci maddesine göre ek ders ücretinden,</w:t>
      </w:r>
      <w:r w:rsidR="006F4CF6" w:rsidRPr="00A444C9">
        <w:rPr>
          <w:rFonts w:ascii="Arial" w:eastAsia="Times New Roman" w:hAnsi="Arial" w:cs="Arial"/>
          <w:sz w:val="21"/>
          <w:szCs w:val="21"/>
          <w:lang w:eastAsia="tr-TR"/>
        </w:rPr>
        <w:t xml:space="preserve"> </w:t>
      </w:r>
      <w:r w:rsidR="00052BFF" w:rsidRPr="00A444C9">
        <w:rPr>
          <w:rFonts w:ascii="Arial" w:eastAsia="Times New Roman" w:hAnsi="Arial" w:cs="Arial"/>
          <w:sz w:val="21"/>
          <w:szCs w:val="21"/>
          <w:lang w:eastAsia="tr-TR"/>
        </w:rPr>
        <w:t>2914 sayılı Kanunun 14 üncü maddesine göre geliştirme ödeneğinden,</w:t>
      </w:r>
      <w:r w:rsidR="006F4CF6" w:rsidRPr="00A444C9">
        <w:rPr>
          <w:rFonts w:ascii="Arial" w:eastAsia="Times New Roman" w:hAnsi="Arial" w:cs="Arial"/>
          <w:sz w:val="21"/>
          <w:szCs w:val="21"/>
          <w:lang w:eastAsia="tr-TR"/>
        </w:rPr>
        <w:t xml:space="preserve"> </w:t>
      </w:r>
      <w:r w:rsidR="00052BFF" w:rsidRPr="00A444C9">
        <w:rPr>
          <w:rFonts w:ascii="Arial" w:eastAsia="Times New Roman" w:hAnsi="Arial" w:cs="Arial"/>
          <w:sz w:val="21"/>
          <w:szCs w:val="21"/>
          <w:lang w:eastAsia="tr-TR"/>
        </w:rPr>
        <w:t>2914 sayılı Kanunun Ek 4 üncü maddesine göre akademik teşvik ödeneğinden,</w:t>
      </w:r>
      <w:r w:rsidR="006F4CF6" w:rsidRPr="00A444C9">
        <w:rPr>
          <w:rFonts w:ascii="Arial" w:eastAsia="Times New Roman" w:hAnsi="Arial" w:cs="Arial"/>
          <w:sz w:val="21"/>
          <w:szCs w:val="21"/>
          <w:lang w:eastAsia="tr-TR"/>
        </w:rPr>
        <w:t xml:space="preserve"> </w:t>
      </w:r>
      <w:r w:rsidR="00052BFF" w:rsidRPr="00A444C9">
        <w:rPr>
          <w:rFonts w:ascii="Arial" w:eastAsia="Times New Roman" w:hAnsi="Arial" w:cs="Arial"/>
          <w:sz w:val="21"/>
          <w:szCs w:val="21"/>
          <w:lang w:eastAsia="tr-TR"/>
        </w:rPr>
        <w:t>yürürlükte bulunan mevzuatta öngörülen şartları taşıması kaydıyla yararlanabilir.</w:t>
      </w:r>
      <w:proofErr w:type="gramEnd"/>
    </w:p>
    <w:p w:rsidR="00B364A6" w:rsidRPr="005959AB" w:rsidRDefault="00B364A6" w:rsidP="004B3EA7">
      <w:pPr>
        <w:spacing w:after="0" w:line="240" w:lineRule="auto"/>
        <w:ind w:right="-426"/>
        <w:jc w:val="both"/>
        <w:rPr>
          <w:rFonts w:ascii="Arial" w:eastAsia="Times New Roman" w:hAnsi="Arial" w:cs="Arial"/>
          <w:sz w:val="16"/>
          <w:szCs w:val="16"/>
          <w:lang w:eastAsia="tr-TR"/>
        </w:rPr>
      </w:pPr>
    </w:p>
    <w:p w:rsidR="00052BFF" w:rsidRPr="00A444C9" w:rsidRDefault="004B3EA7" w:rsidP="004B3EA7">
      <w:pPr>
        <w:spacing w:after="0" w:line="240" w:lineRule="auto"/>
        <w:ind w:right="-426"/>
        <w:jc w:val="both"/>
        <w:outlineLvl w:val="1"/>
        <w:rPr>
          <w:rFonts w:ascii="Arial" w:eastAsia="Times New Roman" w:hAnsi="Arial" w:cs="Arial"/>
          <w:b/>
          <w:bCs/>
          <w:sz w:val="21"/>
          <w:szCs w:val="21"/>
          <w:lang w:eastAsia="tr-TR"/>
        </w:rPr>
      </w:pPr>
      <w:r w:rsidRPr="00A444C9">
        <w:rPr>
          <w:rFonts w:ascii="Arial" w:eastAsia="Times New Roman" w:hAnsi="Arial" w:cs="Arial"/>
          <w:b/>
          <w:bCs/>
          <w:sz w:val="21"/>
          <w:szCs w:val="21"/>
          <w:lang w:eastAsia="tr-TR"/>
        </w:rPr>
        <w:t>MADDE 4</w:t>
      </w:r>
      <w:r w:rsidR="00052BFF" w:rsidRPr="00A444C9">
        <w:rPr>
          <w:rFonts w:ascii="Arial" w:eastAsia="Times New Roman" w:hAnsi="Arial" w:cs="Arial"/>
          <w:b/>
          <w:bCs/>
          <w:sz w:val="21"/>
          <w:szCs w:val="21"/>
          <w:lang w:eastAsia="tr-TR"/>
        </w:rPr>
        <w:t xml:space="preserve"> – Sigortalılık veya iştirakçilik</w:t>
      </w:r>
    </w:p>
    <w:p w:rsidR="00052BFF" w:rsidRDefault="00052BFF" w:rsidP="004B3EA7">
      <w:pPr>
        <w:spacing w:after="0" w:line="240" w:lineRule="auto"/>
        <w:ind w:right="-425"/>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Sözleşmeli Öğretim Üyesinin 5510 sayılı Sosyal Sigortalar ve Genel Sağlık Sigortası Kanunu kapsamındaki sigortalılık veya iştirakçilik i</w:t>
      </w:r>
      <w:r w:rsidR="00F14B8C" w:rsidRPr="00A444C9">
        <w:rPr>
          <w:rFonts w:ascii="Arial" w:eastAsia="Times New Roman" w:hAnsi="Arial" w:cs="Arial"/>
          <w:sz w:val="21"/>
          <w:szCs w:val="21"/>
          <w:lang w:eastAsia="tr-TR"/>
        </w:rPr>
        <w:t xml:space="preserve">lişkisi, 2547 sayılı Kanunun 30’uncu maddesi </w:t>
      </w:r>
      <w:r w:rsidR="001923C8" w:rsidRPr="00A444C9">
        <w:rPr>
          <w:rFonts w:ascii="Arial" w:eastAsia="Times New Roman" w:hAnsi="Arial" w:cs="Arial"/>
          <w:sz w:val="21"/>
          <w:szCs w:val="21"/>
          <w:lang w:eastAsia="tr-TR"/>
        </w:rPr>
        <w:t xml:space="preserve">uyarınca, önceki kadro </w:t>
      </w:r>
      <w:proofErr w:type="spellStart"/>
      <w:r w:rsidR="001923C8" w:rsidRPr="00A444C9">
        <w:rPr>
          <w:rFonts w:ascii="Arial" w:eastAsia="Times New Roman" w:hAnsi="Arial" w:cs="Arial"/>
          <w:sz w:val="21"/>
          <w:szCs w:val="21"/>
          <w:lang w:eastAsia="tr-TR"/>
        </w:rPr>
        <w:t>ü</w:t>
      </w:r>
      <w:r w:rsidRPr="00A444C9">
        <w:rPr>
          <w:rFonts w:ascii="Arial" w:eastAsia="Times New Roman" w:hAnsi="Arial" w:cs="Arial"/>
          <w:sz w:val="21"/>
          <w:szCs w:val="21"/>
          <w:lang w:eastAsia="tr-TR"/>
        </w:rPr>
        <w:t>nvanı</w:t>
      </w:r>
      <w:proofErr w:type="spellEnd"/>
      <w:r w:rsidRPr="00A444C9">
        <w:rPr>
          <w:rFonts w:ascii="Arial" w:eastAsia="Times New Roman" w:hAnsi="Arial" w:cs="Arial"/>
          <w:sz w:val="21"/>
          <w:szCs w:val="21"/>
          <w:lang w:eastAsia="tr-TR"/>
        </w:rPr>
        <w:t xml:space="preserve"> esas alınmak suretiyle devam ettirilir.</w:t>
      </w:r>
      <w:r w:rsidR="001923C8" w:rsidRPr="00A444C9">
        <w:rPr>
          <w:rFonts w:ascii="Arial" w:eastAsia="Times New Roman" w:hAnsi="Arial" w:cs="Arial"/>
          <w:sz w:val="21"/>
          <w:szCs w:val="21"/>
          <w:lang w:eastAsia="tr-TR"/>
        </w:rPr>
        <w:t xml:space="preserve"> </w:t>
      </w:r>
      <w:r w:rsidRPr="00A444C9">
        <w:rPr>
          <w:rFonts w:ascii="Arial" w:eastAsia="Times New Roman" w:hAnsi="Arial" w:cs="Arial"/>
          <w:sz w:val="21"/>
          <w:szCs w:val="21"/>
          <w:lang w:eastAsia="tr-TR"/>
        </w:rPr>
        <w:t>Sosyal güvenlik ve emeklilik işlemleri ilgili mevzuat hükümlerine göre yürütülür.</w:t>
      </w:r>
    </w:p>
    <w:p w:rsidR="00EF5C1B" w:rsidRPr="005959AB" w:rsidRDefault="00EF5C1B" w:rsidP="004B3EA7">
      <w:pPr>
        <w:spacing w:after="0" w:line="240" w:lineRule="auto"/>
        <w:ind w:right="-425"/>
        <w:jc w:val="both"/>
        <w:outlineLvl w:val="1"/>
        <w:rPr>
          <w:rFonts w:ascii="Arial" w:eastAsia="Times New Roman" w:hAnsi="Arial" w:cs="Arial"/>
          <w:b/>
          <w:bCs/>
          <w:sz w:val="16"/>
          <w:szCs w:val="16"/>
          <w:lang w:eastAsia="tr-TR"/>
        </w:rPr>
      </w:pPr>
    </w:p>
    <w:p w:rsidR="00052BFF" w:rsidRPr="00A444C9" w:rsidRDefault="004B3EA7" w:rsidP="004B3EA7">
      <w:pPr>
        <w:spacing w:after="0" w:line="240" w:lineRule="auto"/>
        <w:ind w:right="-425"/>
        <w:jc w:val="both"/>
        <w:outlineLvl w:val="1"/>
        <w:rPr>
          <w:rFonts w:ascii="Arial" w:eastAsia="Times New Roman" w:hAnsi="Arial" w:cs="Arial"/>
          <w:b/>
          <w:bCs/>
          <w:sz w:val="21"/>
          <w:szCs w:val="21"/>
          <w:lang w:eastAsia="tr-TR"/>
        </w:rPr>
      </w:pPr>
      <w:r w:rsidRPr="00A444C9">
        <w:rPr>
          <w:rFonts w:ascii="Arial" w:eastAsia="Times New Roman" w:hAnsi="Arial" w:cs="Arial"/>
          <w:b/>
          <w:bCs/>
          <w:sz w:val="21"/>
          <w:szCs w:val="21"/>
          <w:lang w:eastAsia="tr-TR"/>
        </w:rPr>
        <w:t>MADDE 5</w:t>
      </w:r>
      <w:r w:rsidR="00052BFF" w:rsidRPr="00A444C9">
        <w:rPr>
          <w:rFonts w:ascii="Arial" w:eastAsia="Times New Roman" w:hAnsi="Arial" w:cs="Arial"/>
          <w:b/>
          <w:bCs/>
          <w:sz w:val="21"/>
          <w:szCs w:val="21"/>
          <w:lang w:eastAsia="tr-TR"/>
        </w:rPr>
        <w:t xml:space="preserve"> – İdari görev yasağı</w:t>
      </w:r>
    </w:p>
    <w:p w:rsidR="005959AB" w:rsidRDefault="00052BFF" w:rsidP="005959AB">
      <w:pPr>
        <w:spacing w:after="0" w:line="240" w:lineRule="auto"/>
        <w:ind w:right="-425"/>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Sözleşmeli Öğretim Üyesi i</w:t>
      </w:r>
      <w:r w:rsidR="001923C8" w:rsidRPr="00A444C9">
        <w:rPr>
          <w:rFonts w:ascii="Arial" w:eastAsia="Times New Roman" w:hAnsi="Arial" w:cs="Arial"/>
          <w:sz w:val="21"/>
          <w:szCs w:val="21"/>
          <w:lang w:eastAsia="tr-TR"/>
        </w:rPr>
        <w:t>dari görev yapamaz, s</w:t>
      </w:r>
      <w:r w:rsidRPr="00A444C9">
        <w:rPr>
          <w:rFonts w:ascii="Arial" w:eastAsia="Times New Roman" w:hAnsi="Arial" w:cs="Arial"/>
          <w:sz w:val="21"/>
          <w:szCs w:val="21"/>
          <w:lang w:eastAsia="tr-TR"/>
        </w:rPr>
        <w:t>enato üyesi olamaz,</w:t>
      </w:r>
      <w:r w:rsidR="001923C8" w:rsidRPr="00A444C9">
        <w:rPr>
          <w:rFonts w:ascii="Arial" w:eastAsia="Times New Roman" w:hAnsi="Arial" w:cs="Arial"/>
          <w:sz w:val="21"/>
          <w:szCs w:val="21"/>
          <w:lang w:eastAsia="tr-TR"/>
        </w:rPr>
        <w:t xml:space="preserve"> f</w:t>
      </w:r>
      <w:r w:rsidRPr="00A444C9">
        <w:rPr>
          <w:rFonts w:ascii="Arial" w:eastAsia="Times New Roman" w:hAnsi="Arial" w:cs="Arial"/>
          <w:sz w:val="21"/>
          <w:szCs w:val="21"/>
          <w:lang w:eastAsia="tr-TR"/>
        </w:rPr>
        <w:t>akülte, enstitü, yüksekokul, konservatuvar, bölüm ve anabilim dalı kurullarında görev yapamaz,</w:t>
      </w:r>
      <w:r w:rsidR="001923C8" w:rsidRPr="00A444C9">
        <w:rPr>
          <w:rFonts w:ascii="Arial" w:eastAsia="Times New Roman" w:hAnsi="Arial" w:cs="Arial"/>
          <w:sz w:val="21"/>
          <w:szCs w:val="21"/>
          <w:lang w:eastAsia="tr-TR"/>
        </w:rPr>
        <w:t xml:space="preserve"> f</w:t>
      </w:r>
      <w:r w:rsidRPr="00A444C9">
        <w:rPr>
          <w:rFonts w:ascii="Arial" w:eastAsia="Times New Roman" w:hAnsi="Arial" w:cs="Arial"/>
          <w:sz w:val="21"/>
          <w:szCs w:val="21"/>
          <w:lang w:eastAsia="tr-TR"/>
        </w:rPr>
        <w:t>akülte, enstitü, yüksekokul ve konservatuvar yönetim kurullarında görev yapamaz,</w:t>
      </w:r>
      <w:r w:rsidR="001923C8" w:rsidRPr="00A444C9">
        <w:rPr>
          <w:rFonts w:ascii="Arial" w:eastAsia="Times New Roman" w:hAnsi="Arial" w:cs="Arial"/>
          <w:sz w:val="21"/>
          <w:szCs w:val="21"/>
          <w:lang w:eastAsia="tr-TR"/>
        </w:rPr>
        <w:t xml:space="preserve"> b</w:t>
      </w:r>
      <w:r w:rsidRPr="00A444C9">
        <w:rPr>
          <w:rFonts w:ascii="Arial" w:eastAsia="Times New Roman" w:hAnsi="Arial" w:cs="Arial"/>
          <w:sz w:val="21"/>
          <w:szCs w:val="21"/>
          <w:lang w:eastAsia="tr-TR"/>
        </w:rPr>
        <w:t>u görevlere seçilecek üyeler için oy kullanamaz.</w:t>
      </w:r>
    </w:p>
    <w:p w:rsidR="005959AB" w:rsidRDefault="005959AB" w:rsidP="005959AB">
      <w:pPr>
        <w:spacing w:after="0" w:line="240" w:lineRule="auto"/>
        <w:ind w:right="-425"/>
        <w:jc w:val="both"/>
        <w:rPr>
          <w:rFonts w:ascii="Arial" w:eastAsia="Times New Roman" w:hAnsi="Arial" w:cs="Arial"/>
          <w:b/>
          <w:bCs/>
          <w:sz w:val="21"/>
          <w:szCs w:val="21"/>
          <w:lang w:eastAsia="tr-TR"/>
        </w:rPr>
      </w:pPr>
    </w:p>
    <w:p w:rsidR="00842CB2" w:rsidRDefault="00842CB2" w:rsidP="005959AB">
      <w:pPr>
        <w:spacing w:after="0" w:line="240" w:lineRule="auto"/>
        <w:ind w:right="-425"/>
        <w:jc w:val="both"/>
        <w:rPr>
          <w:rFonts w:ascii="Arial" w:eastAsia="Times New Roman" w:hAnsi="Arial" w:cs="Arial"/>
          <w:b/>
          <w:bCs/>
          <w:sz w:val="21"/>
          <w:szCs w:val="21"/>
          <w:lang w:eastAsia="tr-TR"/>
        </w:rPr>
      </w:pPr>
    </w:p>
    <w:p w:rsidR="00052BFF" w:rsidRPr="005959AB" w:rsidRDefault="00990386" w:rsidP="005959AB">
      <w:pPr>
        <w:spacing w:after="0" w:line="240" w:lineRule="auto"/>
        <w:ind w:right="-425"/>
        <w:jc w:val="both"/>
        <w:rPr>
          <w:rFonts w:ascii="Arial" w:eastAsia="Times New Roman" w:hAnsi="Arial" w:cs="Arial"/>
          <w:sz w:val="21"/>
          <w:szCs w:val="21"/>
          <w:lang w:eastAsia="tr-TR"/>
        </w:rPr>
      </w:pPr>
      <w:r w:rsidRPr="00A444C9">
        <w:rPr>
          <w:rFonts w:ascii="Arial" w:eastAsia="Times New Roman" w:hAnsi="Arial" w:cs="Arial"/>
          <w:b/>
          <w:bCs/>
          <w:sz w:val="21"/>
          <w:szCs w:val="21"/>
          <w:lang w:eastAsia="tr-TR"/>
        </w:rPr>
        <w:lastRenderedPageBreak/>
        <w:t>MADDE 6</w:t>
      </w:r>
      <w:r w:rsidR="00052BFF" w:rsidRPr="00A444C9">
        <w:rPr>
          <w:rFonts w:ascii="Arial" w:eastAsia="Times New Roman" w:hAnsi="Arial" w:cs="Arial"/>
          <w:b/>
          <w:bCs/>
          <w:sz w:val="21"/>
          <w:szCs w:val="21"/>
          <w:lang w:eastAsia="tr-TR"/>
        </w:rPr>
        <w:t xml:space="preserve"> – Ödev, sorumluluk, izin ve disiplin hükümleri</w:t>
      </w:r>
    </w:p>
    <w:p w:rsidR="00052BFF" w:rsidRPr="00A444C9" w:rsidRDefault="00052BFF" w:rsidP="004B3EA7">
      <w:pPr>
        <w:spacing w:after="0" w:line="240" w:lineRule="auto"/>
        <w:ind w:right="-425"/>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(1) Sözleşmeli Öğretim Üyesi hakkında, kadrolu öğretim üyelerinin tabi olduğu izin hakları ile yasak, ödev ve sorumluluklara ilişkin hükümler uygulanır.</w:t>
      </w:r>
    </w:p>
    <w:p w:rsidR="00052BFF" w:rsidRPr="00A444C9" w:rsidRDefault="00052BFF" w:rsidP="004B3EA7">
      <w:pPr>
        <w:spacing w:after="0" w:line="240" w:lineRule="auto"/>
        <w:ind w:right="-425"/>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(2) Sözleşmeli Öğretim Üyesi hakkında, yürürlükte bulunan mevzuat uyarınca öğretim üyelerine uygulanan disiplin hükümleri uygulanır.</w:t>
      </w:r>
    </w:p>
    <w:p w:rsidR="00052BFF" w:rsidRPr="00A444C9" w:rsidRDefault="00052BFF" w:rsidP="004B3EA7">
      <w:pPr>
        <w:spacing w:after="0" w:line="240" w:lineRule="auto"/>
        <w:ind w:right="-425"/>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 xml:space="preserve">(3) Sözleşmeli Öğretim Üyesi, 2547 sayılı Kanunun 40 </w:t>
      </w:r>
      <w:proofErr w:type="spellStart"/>
      <w:r w:rsidRPr="00A444C9">
        <w:rPr>
          <w:rFonts w:ascii="Arial" w:eastAsia="Times New Roman" w:hAnsi="Arial" w:cs="Arial"/>
          <w:sz w:val="21"/>
          <w:szCs w:val="21"/>
          <w:lang w:eastAsia="tr-TR"/>
        </w:rPr>
        <w:t>ıncı</w:t>
      </w:r>
      <w:proofErr w:type="spellEnd"/>
      <w:r w:rsidRPr="00A444C9">
        <w:rPr>
          <w:rFonts w:ascii="Arial" w:eastAsia="Times New Roman" w:hAnsi="Arial" w:cs="Arial"/>
          <w:sz w:val="21"/>
          <w:szCs w:val="21"/>
          <w:lang w:eastAsia="tr-TR"/>
        </w:rPr>
        <w:t xml:space="preserve"> maddesinin (b) fıkrası uyarınca görevlendirilemez.</w:t>
      </w:r>
    </w:p>
    <w:p w:rsidR="00052BFF" w:rsidRPr="00A444C9" w:rsidRDefault="00052BFF" w:rsidP="004B3EA7">
      <w:pPr>
        <w:spacing w:after="0" w:line="240" w:lineRule="auto"/>
        <w:ind w:right="-425"/>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(4) Sözleşmeli Öğretim Üyesi, üç ay ve daha uzun süreli olarak Üniversite dışında görevlendirilemez.</w:t>
      </w:r>
    </w:p>
    <w:p w:rsidR="00052BFF" w:rsidRPr="00A444C9" w:rsidRDefault="00052BFF" w:rsidP="004B3EA7">
      <w:pPr>
        <w:spacing w:after="0" w:line="240" w:lineRule="auto"/>
        <w:ind w:right="-425"/>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(5) Sözleşme kapsamında görev yeri dışında geçici olarak görevlendirilmesi hâlinde kendisine ödenecek yol gideri ve gündelikler, yürürlükte bulunan 6245 sayılı Harcırah Kanunu hükümlerine göre belirlenir.</w:t>
      </w:r>
    </w:p>
    <w:p w:rsidR="004B3EA7" w:rsidRPr="00A444C9" w:rsidRDefault="004B3EA7" w:rsidP="004B3EA7">
      <w:pPr>
        <w:spacing w:after="0" w:line="240" w:lineRule="auto"/>
        <w:ind w:right="-425"/>
        <w:jc w:val="both"/>
        <w:rPr>
          <w:rFonts w:ascii="Arial" w:eastAsia="Times New Roman" w:hAnsi="Arial" w:cs="Arial"/>
          <w:sz w:val="21"/>
          <w:szCs w:val="21"/>
          <w:lang w:eastAsia="tr-TR"/>
        </w:rPr>
      </w:pPr>
    </w:p>
    <w:p w:rsidR="00052BFF" w:rsidRPr="00A444C9" w:rsidRDefault="00990386" w:rsidP="004B3EA7">
      <w:pPr>
        <w:spacing w:after="0" w:line="240" w:lineRule="auto"/>
        <w:ind w:right="-425"/>
        <w:jc w:val="both"/>
        <w:outlineLvl w:val="1"/>
        <w:rPr>
          <w:rFonts w:ascii="Arial" w:eastAsia="Times New Roman" w:hAnsi="Arial" w:cs="Arial"/>
          <w:b/>
          <w:bCs/>
          <w:sz w:val="21"/>
          <w:szCs w:val="21"/>
          <w:lang w:eastAsia="tr-TR"/>
        </w:rPr>
      </w:pPr>
      <w:r w:rsidRPr="00A444C9">
        <w:rPr>
          <w:rFonts w:ascii="Arial" w:eastAsia="Times New Roman" w:hAnsi="Arial" w:cs="Arial"/>
          <w:b/>
          <w:bCs/>
          <w:sz w:val="21"/>
          <w:szCs w:val="21"/>
          <w:lang w:eastAsia="tr-TR"/>
        </w:rPr>
        <w:t>MADDE 7</w:t>
      </w:r>
      <w:r w:rsidR="00052BFF" w:rsidRPr="00A444C9">
        <w:rPr>
          <w:rFonts w:ascii="Arial" w:eastAsia="Times New Roman" w:hAnsi="Arial" w:cs="Arial"/>
          <w:b/>
          <w:bCs/>
          <w:sz w:val="21"/>
          <w:szCs w:val="21"/>
          <w:lang w:eastAsia="tr-TR"/>
        </w:rPr>
        <w:t xml:space="preserve"> – Çalışma ve eğitim-öğretim yükümlülükleri</w:t>
      </w:r>
    </w:p>
    <w:p w:rsidR="00052BFF" w:rsidRPr="00A444C9" w:rsidRDefault="00052BFF" w:rsidP="004B3EA7">
      <w:pPr>
        <w:spacing w:after="0" w:line="240" w:lineRule="auto"/>
        <w:ind w:right="-425"/>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(1) Sözleşmeli Öğretim Üyesinin eğitim-öğretim, araştırma, bilimsel faaliyet, danışmanlık ve diğer akademik görevleri, Üniversitenin ilgili mevzuatı ve yetkili kurullarının kararları doğrultusunda belirlenir.</w:t>
      </w:r>
    </w:p>
    <w:p w:rsidR="00052BFF" w:rsidRPr="00A444C9" w:rsidRDefault="00052BFF" w:rsidP="004B3EA7">
      <w:pPr>
        <w:spacing w:after="0" w:line="240" w:lineRule="auto"/>
        <w:ind w:right="-425"/>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(2) Sözleşmeli Öğretim Üyesi, görev yaptığı birimin eğitim-öğretim ve araştırma faaliyetlerinin yürütülmesine katkıda bulunmakla yükümlüdür.</w:t>
      </w:r>
    </w:p>
    <w:p w:rsidR="00052BFF" w:rsidRPr="00A444C9" w:rsidRDefault="00052BFF" w:rsidP="004B3EA7">
      <w:pPr>
        <w:spacing w:after="0" w:line="240" w:lineRule="auto"/>
        <w:ind w:right="-425"/>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(3) Sözleşmeli Öğretim Üyesinin ders yükü, ek ders faaliyetleri ve diğer akademik görevleri yürürlükteki mevzuat ve Üniversitenin yetkili kurullarınca alınan kararlar çerçevesinde belirlenir.</w:t>
      </w:r>
    </w:p>
    <w:p w:rsidR="004B3EA7" w:rsidRPr="00A444C9" w:rsidRDefault="004B3EA7" w:rsidP="004B3EA7">
      <w:pPr>
        <w:spacing w:after="0" w:line="240" w:lineRule="auto"/>
        <w:ind w:right="-425"/>
        <w:jc w:val="both"/>
        <w:rPr>
          <w:rFonts w:ascii="Arial" w:eastAsia="Times New Roman" w:hAnsi="Arial" w:cs="Arial"/>
          <w:sz w:val="21"/>
          <w:szCs w:val="21"/>
          <w:lang w:eastAsia="tr-TR"/>
        </w:rPr>
      </w:pPr>
    </w:p>
    <w:p w:rsidR="00052BFF" w:rsidRPr="00A444C9" w:rsidRDefault="00990386" w:rsidP="004B3EA7">
      <w:pPr>
        <w:spacing w:after="0" w:line="240" w:lineRule="auto"/>
        <w:ind w:right="-425"/>
        <w:jc w:val="both"/>
        <w:outlineLvl w:val="1"/>
        <w:rPr>
          <w:rFonts w:ascii="Arial" w:eastAsia="Times New Roman" w:hAnsi="Arial" w:cs="Arial"/>
          <w:b/>
          <w:bCs/>
          <w:sz w:val="21"/>
          <w:szCs w:val="21"/>
          <w:lang w:eastAsia="tr-TR"/>
        </w:rPr>
      </w:pPr>
      <w:r w:rsidRPr="00A444C9">
        <w:rPr>
          <w:rFonts w:ascii="Arial" w:eastAsia="Times New Roman" w:hAnsi="Arial" w:cs="Arial"/>
          <w:b/>
          <w:bCs/>
          <w:sz w:val="21"/>
          <w:szCs w:val="21"/>
          <w:lang w:eastAsia="tr-TR"/>
        </w:rPr>
        <w:t>MADDE 8</w:t>
      </w:r>
      <w:r w:rsidR="00052BFF" w:rsidRPr="00A444C9">
        <w:rPr>
          <w:rFonts w:ascii="Arial" w:eastAsia="Times New Roman" w:hAnsi="Arial" w:cs="Arial"/>
          <w:b/>
          <w:bCs/>
          <w:sz w:val="21"/>
          <w:szCs w:val="21"/>
          <w:lang w:eastAsia="tr-TR"/>
        </w:rPr>
        <w:t xml:space="preserve"> – Sözleşmenin sona ermesi ve feshi</w:t>
      </w:r>
    </w:p>
    <w:p w:rsidR="004B3EA7" w:rsidRPr="00A444C9" w:rsidRDefault="004B3EA7" w:rsidP="004B3EA7">
      <w:pPr>
        <w:spacing w:after="0" w:line="240" w:lineRule="auto"/>
        <w:ind w:right="-425"/>
        <w:jc w:val="both"/>
        <w:outlineLvl w:val="1"/>
        <w:rPr>
          <w:rFonts w:ascii="Arial" w:eastAsia="Times New Roman" w:hAnsi="Arial" w:cs="Arial"/>
          <w:sz w:val="21"/>
          <w:szCs w:val="21"/>
          <w:lang w:eastAsia="tr-TR"/>
        </w:rPr>
      </w:pPr>
      <w:r w:rsidRPr="00A444C9">
        <w:rPr>
          <w:rFonts w:ascii="Arial" w:eastAsia="Times New Roman" w:hAnsi="Arial" w:cs="Arial"/>
          <w:sz w:val="21"/>
          <w:szCs w:val="21"/>
          <w:lang w:eastAsia="tr-TR"/>
        </w:rPr>
        <w:t>(1) Sözleşme; süresinin sona ermesi, Sözleşmeli Öğretim Üyesinin 75 yaşını doldurması, emeklilik veya yaşlılık aylığı bağlanması, yazılı talebi veya mevzuatta öngörülen diğer hâllerde sona erer.</w:t>
      </w:r>
    </w:p>
    <w:p w:rsidR="004B3EA7" w:rsidRPr="00A444C9" w:rsidRDefault="004B3EA7" w:rsidP="004B3EA7">
      <w:pPr>
        <w:spacing w:after="0" w:line="240" w:lineRule="auto"/>
        <w:ind w:right="-425"/>
        <w:jc w:val="both"/>
        <w:outlineLvl w:val="1"/>
        <w:rPr>
          <w:rFonts w:ascii="Arial" w:eastAsia="Times New Roman" w:hAnsi="Arial" w:cs="Arial"/>
          <w:sz w:val="21"/>
          <w:szCs w:val="21"/>
          <w:lang w:eastAsia="tr-TR"/>
        </w:rPr>
      </w:pPr>
      <w:r w:rsidRPr="00A444C9">
        <w:rPr>
          <w:rFonts w:ascii="Arial" w:eastAsia="Times New Roman" w:hAnsi="Arial" w:cs="Arial"/>
          <w:sz w:val="21"/>
          <w:szCs w:val="21"/>
          <w:lang w:eastAsia="tr-TR"/>
        </w:rPr>
        <w:t>(2) Sözleşmeli Öğretim Üyesinin mevzuat veya sözleşme hükümlerine aykırı davranması hâlinde, ilgili mevzuat hükümleri çerçevesinde sözleşme Üniversite tarafından sona erdirilebilir.</w:t>
      </w:r>
    </w:p>
    <w:p w:rsidR="004B3EA7" w:rsidRPr="00A444C9" w:rsidRDefault="004B3EA7" w:rsidP="004B3EA7">
      <w:pPr>
        <w:spacing w:after="0" w:line="240" w:lineRule="auto"/>
        <w:ind w:right="-425"/>
        <w:jc w:val="both"/>
        <w:outlineLvl w:val="1"/>
        <w:rPr>
          <w:rFonts w:ascii="Arial" w:eastAsia="Times New Roman" w:hAnsi="Arial" w:cs="Arial"/>
          <w:sz w:val="21"/>
          <w:szCs w:val="21"/>
          <w:lang w:eastAsia="tr-TR"/>
        </w:rPr>
      </w:pPr>
      <w:r w:rsidRPr="00A444C9">
        <w:rPr>
          <w:rFonts w:ascii="Arial" w:eastAsia="Times New Roman" w:hAnsi="Arial" w:cs="Arial"/>
          <w:sz w:val="21"/>
          <w:szCs w:val="21"/>
          <w:lang w:eastAsia="tr-TR"/>
        </w:rPr>
        <w:t>(3) Sözleşmenin sona ermesi hâlinde, peşin ödenmiş ancak çalışılmayan döneme ilişkin tutarlar ilgili mevzuat hükümlerine göre mahsup ve tahsil edilir.</w:t>
      </w:r>
    </w:p>
    <w:p w:rsidR="004B3EA7" w:rsidRPr="00A444C9" w:rsidRDefault="004B3EA7" w:rsidP="004B3EA7">
      <w:pPr>
        <w:spacing w:after="0" w:line="240" w:lineRule="auto"/>
        <w:ind w:right="-425"/>
        <w:jc w:val="both"/>
        <w:outlineLvl w:val="1"/>
        <w:rPr>
          <w:rFonts w:ascii="Arial" w:eastAsia="Times New Roman" w:hAnsi="Arial" w:cs="Arial"/>
          <w:sz w:val="21"/>
          <w:szCs w:val="21"/>
          <w:lang w:eastAsia="tr-TR"/>
        </w:rPr>
      </w:pPr>
    </w:p>
    <w:p w:rsidR="00052BFF" w:rsidRPr="00A444C9" w:rsidRDefault="00990386" w:rsidP="004B3EA7">
      <w:pPr>
        <w:spacing w:after="0" w:line="240" w:lineRule="auto"/>
        <w:ind w:right="-425"/>
        <w:jc w:val="both"/>
        <w:outlineLvl w:val="1"/>
        <w:rPr>
          <w:rFonts w:ascii="Arial" w:eastAsia="Times New Roman" w:hAnsi="Arial" w:cs="Arial"/>
          <w:b/>
          <w:bCs/>
          <w:sz w:val="21"/>
          <w:szCs w:val="21"/>
          <w:lang w:eastAsia="tr-TR"/>
        </w:rPr>
      </w:pPr>
      <w:r w:rsidRPr="00A444C9">
        <w:rPr>
          <w:rFonts w:ascii="Arial" w:eastAsia="Times New Roman" w:hAnsi="Arial" w:cs="Arial"/>
          <w:b/>
          <w:bCs/>
          <w:sz w:val="21"/>
          <w:szCs w:val="21"/>
          <w:lang w:eastAsia="tr-TR"/>
        </w:rPr>
        <w:t>MADDE 9</w:t>
      </w:r>
      <w:r w:rsidR="00052BFF" w:rsidRPr="00A444C9">
        <w:rPr>
          <w:rFonts w:ascii="Arial" w:eastAsia="Times New Roman" w:hAnsi="Arial" w:cs="Arial"/>
          <w:b/>
          <w:bCs/>
          <w:sz w:val="21"/>
          <w:szCs w:val="21"/>
          <w:lang w:eastAsia="tr-TR"/>
        </w:rPr>
        <w:t xml:space="preserve"> – Sözleşmenin yenilenmesi</w:t>
      </w:r>
    </w:p>
    <w:p w:rsidR="00052BFF" w:rsidRPr="00A444C9" w:rsidRDefault="00052BFF" w:rsidP="004B3EA7">
      <w:pPr>
        <w:spacing w:after="0" w:line="240" w:lineRule="auto"/>
        <w:ind w:right="-425"/>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 xml:space="preserve">Yenileme işlemi; Sözleşmeli Öğretim Üyesinin görev yaptığı alandaki öğretim üyesi ihtiyacı, Üniversitenin akademik ihtiyaçları, yürürlükte bulunan nesnel ve objektif </w:t>
      </w:r>
      <w:proofErr w:type="gramStart"/>
      <w:r w:rsidRPr="00A444C9">
        <w:rPr>
          <w:rFonts w:ascii="Arial" w:eastAsia="Times New Roman" w:hAnsi="Arial" w:cs="Arial"/>
          <w:sz w:val="21"/>
          <w:szCs w:val="21"/>
          <w:lang w:eastAsia="tr-TR"/>
        </w:rPr>
        <w:t>kriterler</w:t>
      </w:r>
      <w:proofErr w:type="gramEnd"/>
      <w:r w:rsidRPr="00A444C9">
        <w:rPr>
          <w:rFonts w:ascii="Arial" w:eastAsia="Times New Roman" w:hAnsi="Arial" w:cs="Arial"/>
          <w:sz w:val="21"/>
          <w:szCs w:val="21"/>
          <w:lang w:eastAsia="tr-TR"/>
        </w:rPr>
        <w:t>, akademik performans, ilgili birimlerin görüşleri, Üniversite Yönetim Kurulu ve diğer yetkili kurulların kararları ile Yükseköğretim Kurulunun kararları dikkate alınarak yürütülür.</w:t>
      </w:r>
      <w:r w:rsidR="006F4CF6" w:rsidRPr="00A444C9">
        <w:rPr>
          <w:rFonts w:ascii="Arial" w:eastAsia="Times New Roman" w:hAnsi="Arial" w:cs="Arial"/>
          <w:sz w:val="21"/>
          <w:szCs w:val="21"/>
          <w:lang w:eastAsia="tr-TR"/>
        </w:rPr>
        <w:t xml:space="preserve"> </w:t>
      </w:r>
      <w:r w:rsidRPr="00A444C9">
        <w:rPr>
          <w:rFonts w:ascii="Arial" w:eastAsia="Times New Roman" w:hAnsi="Arial" w:cs="Arial"/>
          <w:sz w:val="21"/>
          <w:szCs w:val="21"/>
          <w:lang w:eastAsia="tr-TR"/>
        </w:rPr>
        <w:t>Yeni sözleşme, her defasında yürürlükte bulunan mevzuat hükümleri esas alınarak ayrıca düzenlenir ve imzalanır.</w:t>
      </w:r>
    </w:p>
    <w:p w:rsidR="00990386" w:rsidRPr="00A444C9" w:rsidRDefault="00990386" w:rsidP="004B3EA7">
      <w:pPr>
        <w:spacing w:after="0" w:line="240" w:lineRule="auto"/>
        <w:ind w:right="-425"/>
        <w:jc w:val="both"/>
        <w:rPr>
          <w:rFonts w:ascii="Arial" w:eastAsia="Times New Roman" w:hAnsi="Arial" w:cs="Arial"/>
          <w:sz w:val="21"/>
          <w:szCs w:val="21"/>
          <w:lang w:eastAsia="tr-TR"/>
        </w:rPr>
      </w:pPr>
    </w:p>
    <w:p w:rsidR="00052BFF" w:rsidRPr="00A444C9" w:rsidRDefault="00990386" w:rsidP="004B3EA7">
      <w:pPr>
        <w:spacing w:after="0" w:line="240" w:lineRule="auto"/>
        <w:ind w:right="-425"/>
        <w:jc w:val="both"/>
        <w:outlineLvl w:val="1"/>
        <w:rPr>
          <w:rFonts w:ascii="Arial" w:eastAsia="Times New Roman" w:hAnsi="Arial" w:cs="Arial"/>
          <w:b/>
          <w:bCs/>
          <w:sz w:val="21"/>
          <w:szCs w:val="21"/>
          <w:lang w:eastAsia="tr-TR"/>
        </w:rPr>
      </w:pPr>
      <w:r w:rsidRPr="00A444C9">
        <w:rPr>
          <w:rFonts w:ascii="Arial" w:eastAsia="Times New Roman" w:hAnsi="Arial" w:cs="Arial"/>
          <w:b/>
          <w:bCs/>
          <w:sz w:val="21"/>
          <w:szCs w:val="21"/>
          <w:lang w:eastAsia="tr-TR"/>
        </w:rPr>
        <w:t>MADDE 10</w:t>
      </w:r>
      <w:r w:rsidR="00052BFF" w:rsidRPr="00A444C9">
        <w:rPr>
          <w:rFonts w:ascii="Arial" w:eastAsia="Times New Roman" w:hAnsi="Arial" w:cs="Arial"/>
          <w:b/>
          <w:bCs/>
          <w:sz w:val="21"/>
          <w:szCs w:val="21"/>
          <w:lang w:eastAsia="tr-TR"/>
        </w:rPr>
        <w:t xml:space="preserve"> – Uyuşmazlıkların çözümü</w:t>
      </w:r>
    </w:p>
    <w:p w:rsidR="00052BFF" w:rsidRPr="00A444C9" w:rsidRDefault="00052BFF" w:rsidP="004B3EA7">
      <w:pPr>
        <w:spacing w:after="0" w:line="240" w:lineRule="auto"/>
        <w:ind w:right="-425"/>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Bu sözleşmenin uygulanmasından doğabilecek uyuşmazlıklarda, 2577 sayılı İdari Yargılama Usulü Kanunu ve ilgili diğer mevzuat uyarınca görevli ve yetkili idari yargı mercileri yetkilidir.</w:t>
      </w:r>
    </w:p>
    <w:p w:rsidR="00990386" w:rsidRPr="00A444C9" w:rsidRDefault="00990386" w:rsidP="004B3EA7">
      <w:pPr>
        <w:spacing w:after="0" w:line="240" w:lineRule="auto"/>
        <w:ind w:right="-425"/>
        <w:jc w:val="both"/>
        <w:rPr>
          <w:rFonts w:ascii="Arial" w:eastAsia="Times New Roman" w:hAnsi="Arial" w:cs="Arial"/>
          <w:sz w:val="21"/>
          <w:szCs w:val="21"/>
          <w:lang w:eastAsia="tr-TR"/>
        </w:rPr>
      </w:pPr>
    </w:p>
    <w:p w:rsidR="00052BFF" w:rsidRPr="00A444C9" w:rsidRDefault="00990386" w:rsidP="004B3EA7">
      <w:pPr>
        <w:spacing w:after="0" w:line="240" w:lineRule="auto"/>
        <w:ind w:right="-425"/>
        <w:jc w:val="both"/>
        <w:outlineLvl w:val="1"/>
        <w:rPr>
          <w:rFonts w:ascii="Arial" w:eastAsia="Times New Roman" w:hAnsi="Arial" w:cs="Arial"/>
          <w:b/>
          <w:bCs/>
          <w:sz w:val="21"/>
          <w:szCs w:val="21"/>
          <w:lang w:eastAsia="tr-TR"/>
        </w:rPr>
      </w:pPr>
      <w:r w:rsidRPr="00A444C9">
        <w:rPr>
          <w:rFonts w:ascii="Arial" w:eastAsia="Times New Roman" w:hAnsi="Arial" w:cs="Arial"/>
          <w:b/>
          <w:bCs/>
          <w:sz w:val="21"/>
          <w:szCs w:val="21"/>
          <w:lang w:eastAsia="tr-TR"/>
        </w:rPr>
        <w:t>MADDE 11</w:t>
      </w:r>
      <w:r w:rsidR="00052BFF" w:rsidRPr="00A444C9">
        <w:rPr>
          <w:rFonts w:ascii="Arial" w:eastAsia="Times New Roman" w:hAnsi="Arial" w:cs="Arial"/>
          <w:b/>
          <w:bCs/>
          <w:sz w:val="21"/>
          <w:szCs w:val="21"/>
          <w:lang w:eastAsia="tr-TR"/>
        </w:rPr>
        <w:t xml:space="preserve"> – Yürürlük</w:t>
      </w:r>
    </w:p>
    <w:p w:rsidR="00052BFF" w:rsidRPr="00A444C9" w:rsidRDefault="00990386" w:rsidP="008E2267">
      <w:pPr>
        <w:spacing w:after="0" w:line="240" w:lineRule="auto"/>
        <w:ind w:right="-425"/>
        <w:jc w:val="both"/>
        <w:rPr>
          <w:rFonts w:ascii="Arial" w:eastAsia="Times New Roman" w:hAnsi="Arial" w:cs="Arial"/>
          <w:sz w:val="21"/>
          <w:szCs w:val="21"/>
          <w:lang w:eastAsia="tr-TR"/>
        </w:rPr>
      </w:pPr>
      <w:r w:rsidRPr="00A444C9">
        <w:rPr>
          <w:rFonts w:ascii="Arial" w:eastAsia="Times New Roman" w:hAnsi="Arial" w:cs="Arial"/>
          <w:sz w:val="21"/>
          <w:szCs w:val="21"/>
          <w:lang w:eastAsia="tr-TR"/>
        </w:rPr>
        <w:t>İşbu sözleşme 11</w:t>
      </w:r>
      <w:r w:rsidR="00052BFF" w:rsidRPr="00A444C9">
        <w:rPr>
          <w:rFonts w:ascii="Arial" w:eastAsia="Times New Roman" w:hAnsi="Arial" w:cs="Arial"/>
          <w:sz w:val="21"/>
          <w:szCs w:val="21"/>
          <w:lang w:eastAsia="tr-TR"/>
        </w:rPr>
        <w:t xml:space="preserve"> maddeden ibaret olup taraflarca okunarak </w:t>
      </w:r>
      <w:proofErr w:type="gramStart"/>
      <w:r w:rsidR="00BC160E">
        <w:rPr>
          <w:rFonts w:ascii="Arial" w:eastAsia="Times New Roman" w:hAnsi="Arial" w:cs="Arial"/>
          <w:sz w:val="21"/>
          <w:szCs w:val="21"/>
          <w:lang w:eastAsia="tr-TR"/>
        </w:rPr>
        <w:t>.</w:t>
      </w:r>
      <w:r w:rsidR="00052BFF" w:rsidRPr="00A444C9">
        <w:rPr>
          <w:rFonts w:ascii="Arial" w:eastAsia="Times New Roman" w:hAnsi="Arial" w:cs="Arial"/>
          <w:sz w:val="21"/>
          <w:szCs w:val="21"/>
          <w:lang w:eastAsia="tr-TR"/>
        </w:rPr>
        <w:t>…</w:t>
      </w:r>
      <w:proofErr w:type="gramEnd"/>
      <w:r w:rsidR="00052BFF" w:rsidRPr="00A444C9">
        <w:rPr>
          <w:rFonts w:ascii="Arial" w:eastAsia="Times New Roman" w:hAnsi="Arial" w:cs="Arial"/>
          <w:sz w:val="21"/>
          <w:szCs w:val="21"/>
          <w:lang w:eastAsia="tr-TR"/>
        </w:rPr>
        <w:t>/</w:t>
      </w:r>
      <w:r w:rsidR="00BC160E">
        <w:rPr>
          <w:rFonts w:ascii="Arial" w:eastAsia="Times New Roman" w:hAnsi="Arial" w:cs="Arial"/>
          <w:sz w:val="21"/>
          <w:szCs w:val="21"/>
          <w:lang w:eastAsia="tr-TR"/>
        </w:rPr>
        <w:t>.</w:t>
      </w:r>
      <w:r w:rsidR="00052BFF" w:rsidRPr="00A444C9">
        <w:rPr>
          <w:rFonts w:ascii="Arial" w:eastAsia="Times New Roman" w:hAnsi="Arial" w:cs="Arial"/>
          <w:sz w:val="21"/>
          <w:szCs w:val="21"/>
          <w:lang w:eastAsia="tr-TR"/>
        </w:rPr>
        <w:t>…/2026 tarihinde iki nüsha olarak imza altına alınmıştır.</w:t>
      </w:r>
    </w:p>
    <w:p w:rsidR="00A444C9" w:rsidRDefault="00A444C9" w:rsidP="006F4CF6">
      <w:pPr>
        <w:spacing w:after="0" w:line="240" w:lineRule="auto"/>
        <w:ind w:right="-426"/>
        <w:jc w:val="both"/>
        <w:rPr>
          <w:rFonts w:ascii="Arial" w:eastAsia="Times New Roman" w:hAnsi="Arial" w:cs="Arial"/>
          <w:sz w:val="21"/>
          <w:szCs w:val="21"/>
          <w:lang w:eastAsia="tr-TR"/>
        </w:rPr>
      </w:pPr>
    </w:p>
    <w:p w:rsidR="00BC160E" w:rsidRDefault="00BC160E" w:rsidP="006F4CF6">
      <w:pPr>
        <w:spacing w:after="0" w:line="240" w:lineRule="auto"/>
        <w:ind w:right="-426"/>
        <w:jc w:val="both"/>
        <w:rPr>
          <w:rFonts w:ascii="Arial" w:eastAsia="Times New Roman" w:hAnsi="Arial" w:cs="Arial"/>
          <w:sz w:val="21"/>
          <w:szCs w:val="21"/>
          <w:lang w:eastAsia="tr-TR"/>
        </w:rPr>
      </w:pPr>
    </w:p>
    <w:p w:rsidR="00EF5C1B" w:rsidRDefault="00EF5C1B" w:rsidP="00A444C9">
      <w:pPr>
        <w:rPr>
          <w:rFonts w:ascii="Arial" w:eastAsia="Times New Roman" w:hAnsi="Arial" w:cs="Arial"/>
          <w:sz w:val="21"/>
          <w:szCs w:val="21"/>
          <w:lang w:eastAsia="tr-TR"/>
        </w:rPr>
      </w:pPr>
    </w:p>
    <w:p w:rsidR="00EF5C1B" w:rsidRDefault="00EF5C1B" w:rsidP="00A444C9">
      <w:pPr>
        <w:rPr>
          <w:rFonts w:ascii="Arial" w:eastAsia="Times New Roman" w:hAnsi="Arial" w:cs="Arial"/>
          <w:sz w:val="21"/>
          <w:szCs w:val="21"/>
          <w:lang w:eastAsia="tr-TR"/>
        </w:rPr>
      </w:pPr>
    </w:p>
    <w:p w:rsidR="00A444C9" w:rsidRPr="00A444C9" w:rsidRDefault="00A444C9" w:rsidP="00A444C9">
      <w:pPr>
        <w:rPr>
          <w:rFonts w:ascii="Arial" w:eastAsia="Times New Roman" w:hAnsi="Arial" w:cs="Arial"/>
          <w:sz w:val="21"/>
          <w:szCs w:val="21"/>
          <w:lang w:eastAsia="tr-TR"/>
        </w:rPr>
      </w:pPr>
    </w:p>
    <w:p w:rsidR="00A444C9" w:rsidRPr="00A444C9" w:rsidRDefault="00A444C9" w:rsidP="00A444C9">
      <w:pPr>
        <w:spacing w:before="100" w:beforeAutospacing="1" w:after="100" w:afterAutospacing="1"/>
        <w:ind w:right="-426"/>
        <w:rPr>
          <w:rFonts w:ascii="Arial" w:eastAsia="Times New Roman" w:hAnsi="Arial" w:cs="Arial"/>
          <w:bCs/>
          <w:sz w:val="21"/>
          <w:szCs w:val="21"/>
          <w:lang w:eastAsia="tr-TR"/>
        </w:rPr>
      </w:pPr>
      <w:r w:rsidRPr="00A444C9">
        <w:rPr>
          <w:rFonts w:ascii="Arial" w:eastAsia="Times New Roman" w:hAnsi="Arial" w:cs="Arial"/>
          <w:sz w:val="21"/>
          <w:szCs w:val="21"/>
          <w:lang w:eastAsia="tr-TR"/>
        </w:rPr>
        <w:t xml:space="preserve">Prof. Dr. </w:t>
      </w:r>
      <w:r w:rsidR="00842CB2">
        <w:rPr>
          <w:rFonts w:ascii="Arial" w:eastAsia="Times New Roman" w:hAnsi="Arial" w:cs="Arial"/>
          <w:sz w:val="21"/>
          <w:szCs w:val="21"/>
          <w:lang w:eastAsia="tr-TR"/>
        </w:rPr>
        <w:t>……….</w:t>
      </w:r>
      <w:r w:rsidR="00842CB2">
        <w:rPr>
          <w:rFonts w:ascii="Arial" w:eastAsia="Times New Roman" w:hAnsi="Arial" w:cs="Arial"/>
          <w:sz w:val="21"/>
          <w:szCs w:val="21"/>
          <w:lang w:eastAsia="tr-TR"/>
        </w:rPr>
        <w:tab/>
      </w:r>
      <w:bookmarkStart w:id="0" w:name="_GoBack"/>
      <w:bookmarkEnd w:id="0"/>
      <w:r w:rsidRPr="00A444C9">
        <w:rPr>
          <w:rFonts w:ascii="Arial" w:eastAsia="Times New Roman" w:hAnsi="Arial" w:cs="Arial"/>
          <w:sz w:val="21"/>
          <w:szCs w:val="21"/>
          <w:lang w:eastAsia="tr-TR"/>
        </w:rPr>
        <w:t xml:space="preserve"> </w:t>
      </w:r>
      <w:r>
        <w:rPr>
          <w:rFonts w:ascii="Arial" w:eastAsia="Times New Roman" w:hAnsi="Arial" w:cs="Arial"/>
          <w:sz w:val="21"/>
          <w:szCs w:val="21"/>
          <w:lang w:eastAsia="tr-TR"/>
        </w:rPr>
        <w:tab/>
      </w:r>
      <w:r>
        <w:rPr>
          <w:rFonts w:ascii="Arial" w:eastAsia="Times New Roman" w:hAnsi="Arial" w:cs="Arial"/>
          <w:sz w:val="21"/>
          <w:szCs w:val="21"/>
          <w:lang w:eastAsia="tr-TR"/>
        </w:rPr>
        <w:tab/>
      </w:r>
      <w:r>
        <w:rPr>
          <w:rFonts w:ascii="Arial" w:eastAsia="Times New Roman" w:hAnsi="Arial" w:cs="Arial"/>
          <w:sz w:val="21"/>
          <w:szCs w:val="21"/>
          <w:lang w:eastAsia="tr-TR"/>
        </w:rPr>
        <w:tab/>
      </w:r>
      <w:r>
        <w:rPr>
          <w:rFonts w:ascii="Arial" w:eastAsia="Times New Roman" w:hAnsi="Arial" w:cs="Arial"/>
          <w:sz w:val="21"/>
          <w:szCs w:val="21"/>
          <w:lang w:eastAsia="tr-TR"/>
        </w:rPr>
        <w:tab/>
      </w:r>
      <w:r>
        <w:rPr>
          <w:rFonts w:ascii="Arial" w:eastAsia="Times New Roman" w:hAnsi="Arial" w:cs="Arial"/>
          <w:sz w:val="21"/>
          <w:szCs w:val="21"/>
          <w:lang w:eastAsia="tr-TR"/>
        </w:rPr>
        <w:tab/>
      </w:r>
      <w:r w:rsidRPr="00A444C9">
        <w:rPr>
          <w:rFonts w:ascii="Arial" w:eastAsia="Times New Roman" w:hAnsi="Arial" w:cs="Arial"/>
          <w:sz w:val="21"/>
          <w:szCs w:val="21"/>
          <w:lang w:eastAsia="tr-TR"/>
        </w:rPr>
        <w:t>Prof. Dr. Hamdullah ÇUVALCI</w:t>
      </w:r>
      <w:r w:rsidRPr="00A444C9">
        <w:rPr>
          <w:rFonts w:ascii="Arial" w:eastAsia="Times New Roman" w:hAnsi="Arial" w:cs="Arial"/>
          <w:sz w:val="21"/>
          <w:szCs w:val="21"/>
          <w:lang w:eastAsia="tr-TR"/>
        </w:rPr>
        <w:br/>
      </w:r>
      <w:r w:rsidRPr="00A444C9">
        <w:rPr>
          <w:rFonts w:ascii="Arial" w:eastAsia="Times New Roman" w:hAnsi="Arial" w:cs="Arial"/>
          <w:bCs/>
          <w:sz w:val="21"/>
          <w:szCs w:val="21"/>
          <w:lang w:eastAsia="tr-TR"/>
        </w:rPr>
        <w:t>Sözleşmeli Öğretim Üyesi</w:t>
      </w:r>
      <w:r>
        <w:rPr>
          <w:rFonts w:ascii="Arial" w:eastAsia="Times New Roman" w:hAnsi="Arial" w:cs="Arial"/>
          <w:sz w:val="21"/>
          <w:szCs w:val="21"/>
          <w:lang w:eastAsia="tr-TR"/>
        </w:rPr>
        <w:tab/>
      </w:r>
      <w:r>
        <w:rPr>
          <w:rFonts w:ascii="Arial" w:eastAsia="Times New Roman" w:hAnsi="Arial" w:cs="Arial"/>
          <w:sz w:val="21"/>
          <w:szCs w:val="21"/>
          <w:lang w:eastAsia="tr-TR"/>
        </w:rPr>
        <w:tab/>
      </w:r>
      <w:r>
        <w:rPr>
          <w:rFonts w:ascii="Arial" w:eastAsia="Times New Roman" w:hAnsi="Arial" w:cs="Arial"/>
          <w:sz w:val="21"/>
          <w:szCs w:val="21"/>
          <w:lang w:eastAsia="tr-TR"/>
        </w:rPr>
        <w:tab/>
      </w:r>
      <w:r>
        <w:rPr>
          <w:rFonts w:ascii="Arial" w:eastAsia="Times New Roman" w:hAnsi="Arial" w:cs="Arial"/>
          <w:sz w:val="21"/>
          <w:szCs w:val="21"/>
          <w:lang w:eastAsia="tr-TR"/>
        </w:rPr>
        <w:tab/>
      </w:r>
      <w:r>
        <w:rPr>
          <w:rFonts w:ascii="Arial" w:eastAsia="Times New Roman" w:hAnsi="Arial" w:cs="Arial"/>
          <w:sz w:val="21"/>
          <w:szCs w:val="21"/>
          <w:lang w:eastAsia="tr-TR"/>
        </w:rPr>
        <w:tab/>
      </w:r>
      <w:r w:rsidRPr="00A444C9">
        <w:rPr>
          <w:rFonts w:ascii="Arial" w:eastAsia="Times New Roman" w:hAnsi="Arial" w:cs="Arial"/>
          <w:bCs/>
          <w:sz w:val="21"/>
          <w:szCs w:val="21"/>
          <w:lang w:eastAsia="tr-TR"/>
        </w:rPr>
        <w:t>Karadeniz Teknik Üniversitesi</w:t>
      </w:r>
      <w:r w:rsidRPr="00A444C9">
        <w:rPr>
          <w:rFonts w:ascii="Arial" w:eastAsia="Times New Roman" w:hAnsi="Arial" w:cs="Arial"/>
          <w:sz w:val="21"/>
          <w:szCs w:val="21"/>
          <w:lang w:eastAsia="tr-TR"/>
        </w:rPr>
        <w:t xml:space="preserve"> </w:t>
      </w:r>
      <w:r w:rsidRPr="00A444C9">
        <w:rPr>
          <w:rFonts w:ascii="Arial" w:eastAsia="Times New Roman" w:hAnsi="Arial" w:cs="Arial"/>
          <w:bCs/>
          <w:sz w:val="21"/>
          <w:szCs w:val="21"/>
          <w:lang w:eastAsia="tr-TR"/>
        </w:rPr>
        <w:t>Rektörü</w:t>
      </w:r>
    </w:p>
    <w:sectPr w:rsidR="00A444C9" w:rsidRPr="00A444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B3204"/>
    <w:multiLevelType w:val="multilevel"/>
    <w:tmpl w:val="260A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BFF"/>
    <w:rsid w:val="00052BFF"/>
    <w:rsid w:val="00080AFA"/>
    <w:rsid w:val="00087830"/>
    <w:rsid w:val="000F57A7"/>
    <w:rsid w:val="001923C8"/>
    <w:rsid w:val="004B3EA7"/>
    <w:rsid w:val="00560788"/>
    <w:rsid w:val="005959AB"/>
    <w:rsid w:val="005A6900"/>
    <w:rsid w:val="006F4CF6"/>
    <w:rsid w:val="00730346"/>
    <w:rsid w:val="00842CB2"/>
    <w:rsid w:val="008E2267"/>
    <w:rsid w:val="00990386"/>
    <w:rsid w:val="00A444C9"/>
    <w:rsid w:val="00B364A6"/>
    <w:rsid w:val="00BC160E"/>
    <w:rsid w:val="00EF5C1B"/>
    <w:rsid w:val="00F14B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F61F"/>
  <w15:chartTrackingRefBased/>
  <w15:docId w15:val="{3E9C6AE5-1675-4DFA-9875-8D3DAD4A8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052B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052BF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052BFF"/>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52BFF"/>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052BFF"/>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052BFF"/>
    <w:rPr>
      <w:rFonts w:ascii="Times New Roman" w:eastAsia="Times New Roman" w:hAnsi="Times New Roman" w:cs="Times New Roman"/>
      <w:b/>
      <w:bCs/>
      <w:sz w:val="27"/>
      <w:szCs w:val="27"/>
      <w:lang w:eastAsia="tr-TR"/>
    </w:rPr>
  </w:style>
  <w:style w:type="paragraph" w:customStyle="1" w:styleId="isselectedend">
    <w:name w:val="isselectedend"/>
    <w:basedOn w:val="Normal"/>
    <w:rsid w:val="00052BF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52BFF"/>
    <w:rPr>
      <w:b/>
      <w:bCs/>
    </w:rPr>
  </w:style>
  <w:style w:type="paragraph" w:styleId="NormalWeb">
    <w:name w:val="Normal (Web)"/>
    <w:basedOn w:val="Normal"/>
    <w:uiPriority w:val="99"/>
    <w:semiHidden/>
    <w:unhideWhenUsed/>
    <w:rsid w:val="00052BFF"/>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052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30346"/>
    <w:pPr>
      <w:ind w:left="720"/>
      <w:contextualSpacing/>
    </w:pPr>
  </w:style>
  <w:style w:type="paragraph" w:customStyle="1" w:styleId="nor">
    <w:name w:val="nor"/>
    <w:basedOn w:val="Normal"/>
    <w:rsid w:val="00B364A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DipnotBavurusu">
    <w:name w:val="footnote reference"/>
    <w:basedOn w:val="VarsaylanParagrafYazTipi"/>
    <w:uiPriority w:val="99"/>
    <w:semiHidden/>
    <w:unhideWhenUsed/>
    <w:rsid w:val="00B36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521407">
      <w:bodyDiv w:val="1"/>
      <w:marLeft w:val="0"/>
      <w:marRight w:val="0"/>
      <w:marTop w:val="0"/>
      <w:marBottom w:val="0"/>
      <w:divBdr>
        <w:top w:val="none" w:sz="0" w:space="0" w:color="auto"/>
        <w:left w:val="none" w:sz="0" w:space="0" w:color="auto"/>
        <w:bottom w:val="none" w:sz="0" w:space="0" w:color="auto"/>
        <w:right w:val="none" w:sz="0" w:space="0" w:color="auto"/>
      </w:divBdr>
    </w:div>
    <w:div w:id="1191722354">
      <w:bodyDiv w:val="1"/>
      <w:marLeft w:val="0"/>
      <w:marRight w:val="0"/>
      <w:marTop w:val="0"/>
      <w:marBottom w:val="0"/>
      <w:divBdr>
        <w:top w:val="none" w:sz="0" w:space="0" w:color="auto"/>
        <w:left w:val="none" w:sz="0" w:space="0" w:color="auto"/>
        <w:bottom w:val="none" w:sz="0" w:space="0" w:color="auto"/>
        <w:right w:val="none" w:sz="0" w:space="0" w:color="auto"/>
      </w:divBdr>
    </w:div>
    <w:div w:id="210340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1000</Words>
  <Characters>5704</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Aydın</cp:lastModifiedBy>
  <cp:revision>12</cp:revision>
  <dcterms:created xsi:type="dcterms:W3CDTF">2026-08-25T20:03:00Z</dcterms:created>
  <dcterms:modified xsi:type="dcterms:W3CDTF">2026-08-26T11:19:00Z</dcterms:modified>
</cp:coreProperties>
</file>