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B0" w:rsidRDefault="00B6702B" w:rsidP="00B67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KARADENİZ TEKNİK ÜNİVERSİTESİ REKTÖRLÜĞÜNE</w:t>
      </w:r>
    </w:p>
    <w:p w:rsidR="00B6702B" w:rsidRDefault="00B6702B" w:rsidP="00B67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(Personel Daire Başkanlığı)</w:t>
      </w:r>
    </w:p>
    <w:p w:rsidR="00B6702B" w:rsidRDefault="00B6702B" w:rsidP="00B6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02B" w:rsidRDefault="00B6702B" w:rsidP="00B670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790"/>
      </w:tblGrid>
      <w:tr w:rsidR="00B6702B" w:rsidRPr="002D43CE" w:rsidTr="00B6702B">
        <w:trPr>
          <w:trHeight w:val="294"/>
          <w:jc w:val="center"/>
        </w:trPr>
        <w:tc>
          <w:tcPr>
            <w:tcW w:w="10485" w:type="dxa"/>
            <w:gridSpan w:val="2"/>
            <w:shd w:val="clear" w:color="auto" w:fill="F2F2F2"/>
            <w:vAlign w:val="center"/>
          </w:tcPr>
          <w:p w:rsidR="00B6702B" w:rsidRPr="002D43CE" w:rsidRDefault="00B56AEF" w:rsidP="00B67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Kişisel</w:t>
            </w:r>
            <w:r w:rsidR="00B6702B" w:rsidRPr="002D4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</w:t>
            </w: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Kadro/pozisyon statüsü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Kadro/pozisyon unvanı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Cep Telefonu / e-posta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Görevlendirme Gerekçesi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02B" w:rsidRPr="002D43CE" w:rsidTr="00B6702B">
        <w:trPr>
          <w:trHeight w:val="340"/>
          <w:jc w:val="center"/>
        </w:trPr>
        <w:tc>
          <w:tcPr>
            <w:tcW w:w="2695" w:type="dxa"/>
            <w:shd w:val="clear" w:color="auto" w:fill="auto"/>
            <w:vAlign w:val="center"/>
          </w:tcPr>
          <w:p w:rsidR="00B6702B" w:rsidRPr="002D43CE" w:rsidRDefault="00B6702B" w:rsidP="00612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3C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02B" w:rsidRPr="002D43CE" w:rsidRDefault="00B6702B" w:rsidP="00612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702B" w:rsidRDefault="00B6702B" w:rsidP="00B6702B">
      <w:pPr>
        <w:spacing w:line="276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B6702B" w:rsidRDefault="00B6702B" w:rsidP="00B6702B">
      <w:pPr>
        <w:spacing w:line="276" w:lineRule="auto"/>
        <w:ind w:right="4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belirttiğim Kurumda görev yapmaktayım.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Belirttiğim gerekçeye istinaden </w:t>
      </w:r>
      <w:r>
        <w:rPr>
          <w:rFonts w:ascii="Times New Roman" w:hAnsi="Times New Roman"/>
          <w:sz w:val="24"/>
          <w:szCs w:val="24"/>
        </w:rPr>
        <w:t xml:space="preserve">16.05.2025 tarihli ve 32902 sayılı Resmi </w:t>
      </w:r>
      <w:proofErr w:type="spellStart"/>
      <w:r>
        <w:rPr>
          <w:rFonts w:ascii="Times New Roman" w:hAnsi="Times New Roman"/>
          <w:sz w:val="24"/>
          <w:szCs w:val="24"/>
        </w:rPr>
        <w:t>Gazete’de</w:t>
      </w:r>
      <w:proofErr w:type="spellEnd"/>
      <w:r>
        <w:rPr>
          <w:rFonts w:ascii="Times New Roman" w:hAnsi="Times New Roman"/>
          <w:sz w:val="24"/>
          <w:szCs w:val="24"/>
        </w:rPr>
        <w:t xml:space="preserve"> yayımlanarak yürürlüğe giren 08.05.2025 tarihli ve 7547 sayılı Bazı Kanunlar ile 375 sayılı Kanun Hükmünde Kararnamede Değişiklik Yapılmasına Dair Kanun’un 24.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addesi</w:t>
      </w:r>
      <w:r>
        <w:rPr>
          <w:rFonts w:ascii="Times New Roman" w:hAnsi="Times New Roman"/>
          <w:sz w:val="24"/>
          <w:szCs w:val="24"/>
        </w:rPr>
        <w:t xml:space="preserve"> ve Kurumlar Arası Geçici Görevlendirme Yönetmeliğinin 5. maddesi uyarınca Kurumunuzda 1 (bir) yıl süreyle geçici görevlendirilmek istiyorum.</w:t>
      </w:r>
      <w:proofErr w:type="gramEnd"/>
    </w:p>
    <w:p w:rsidR="00B6702B" w:rsidRDefault="00B6702B" w:rsidP="00B6702B">
      <w:pPr>
        <w:spacing w:line="276" w:lineRule="auto"/>
        <w:ind w:right="4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Bilgilerinizi ve gereğini arz ederim.</w:t>
      </w:r>
    </w:p>
    <w:p w:rsidR="00B6702B" w:rsidRDefault="00B6702B" w:rsidP="00B6702B">
      <w:pPr>
        <w:spacing w:line="276" w:lineRule="auto"/>
        <w:ind w:right="4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702B" w:rsidRDefault="00B6702B" w:rsidP="00B6702B">
      <w:pPr>
        <w:spacing w:line="276" w:lineRule="auto"/>
        <w:ind w:left="-851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Adı Soyadı, İmza</w:t>
      </w:r>
    </w:p>
    <w:p w:rsidR="00B6702B" w:rsidRDefault="00B6702B" w:rsidP="00B6702B">
      <w:pPr>
        <w:spacing w:line="276" w:lineRule="auto"/>
        <w:ind w:left="567" w:right="424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Tarih</w:t>
      </w:r>
    </w:p>
    <w:p w:rsidR="00B6702B" w:rsidRDefault="00B6702B" w:rsidP="00B56AEF">
      <w:pPr>
        <w:spacing w:line="276" w:lineRule="auto"/>
        <w:ind w:left="567" w:right="424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02B" w:rsidRDefault="00B6702B" w:rsidP="00B6702B">
      <w:pPr>
        <w:spacing w:line="276" w:lineRule="auto"/>
        <w:ind w:left="567" w:right="4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702B" w:rsidRPr="00B6702B" w:rsidRDefault="00B6702B" w:rsidP="00B6702B">
      <w:pPr>
        <w:rPr>
          <w:rFonts w:ascii="Times New Roman" w:hAnsi="Times New Roman" w:cs="Times New Roman"/>
          <w:sz w:val="24"/>
          <w:szCs w:val="24"/>
        </w:rPr>
      </w:pPr>
    </w:p>
    <w:sectPr w:rsidR="00B6702B" w:rsidRPr="00B6702B" w:rsidSect="00B6702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2B"/>
    <w:rsid w:val="005D5DB0"/>
    <w:rsid w:val="00AD4FE3"/>
    <w:rsid w:val="00B56AEF"/>
    <w:rsid w:val="00B6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D85C"/>
  <w15:chartTrackingRefBased/>
  <w15:docId w15:val="{0C770253-617E-4673-A09E-8FC78D1F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2026-02-20T07:16:00Z</dcterms:created>
  <dcterms:modified xsi:type="dcterms:W3CDTF">2026-02-20T07:30:00Z</dcterms:modified>
</cp:coreProperties>
</file>