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5D1" w:rsidRPr="000A12EC" w:rsidRDefault="003B25D1" w:rsidP="003B25D1">
      <w:pPr>
        <w:spacing w:after="0" w:line="360" w:lineRule="auto"/>
        <w:jc w:val="center"/>
        <w:rPr>
          <w:rFonts w:ascii="Times-Roman" w:hAnsi="Times-Roman"/>
          <w:color w:val="131413"/>
          <w:sz w:val="24"/>
          <w:szCs w:val="24"/>
          <w:lang w:val="en-US"/>
        </w:rPr>
      </w:pPr>
    </w:p>
    <w:p w:rsidR="000A12EC" w:rsidRDefault="000A12EC" w:rsidP="000A12EC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  <w:r w:rsidRPr="000A12EC">
        <w:rPr>
          <w:rFonts w:ascii="Times-Roman" w:hAnsi="Times-Roman"/>
          <w:b/>
          <w:color w:val="131413"/>
          <w:sz w:val="24"/>
          <w:szCs w:val="24"/>
          <w:lang w:val="en-US"/>
        </w:rPr>
        <w:t>Quantifying Carbon Additions</w:t>
      </w:r>
    </w:p>
    <w:p w:rsidR="000A12EC" w:rsidRPr="000A12EC" w:rsidRDefault="000A12EC" w:rsidP="000A12EC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0A12EC" w:rsidRDefault="000A12EC" w:rsidP="000A12EC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0A12EC">
        <w:rPr>
          <w:rFonts w:ascii="Times-Roman" w:hAnsi="Times-Roman"/>
          <w:color w:val="131413"/>
          <w:sz w:val="24"/>
          <w:szCs w:val="24"/>
          <w:lang w:val="en-US"/>
        </w:rPr>
        <w:t>The turnover of organic matter in surface soil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 xml:space="preserve">layers can be </w:t>
      </w:r>
      <w:proofErr w:type="spellStart"/>
      <w:r w:rsidRPr="000A12EC">
        <w:rPr>
          <w:rFonts w:ascii="Times-Roman" w:hAnsi="Times-Roman"/>
          <w:color w:val="131413"/>
          <w:sz w:val="24"/>
          <w:szCs w:val="24"/>
          <w:lang w:val="en-US"/>
        </w:rPr>
        <w:t>qu</w:t>
      </w:r>
      <w:r>
        <w:rPr>
          <w:rFonts w:ascii="Times-Roman" w:hAnsi="Times-Roman"/>
          <w:color w:val="131413"/>
          <w:sz w:val="24"/>
          <w:szCs w:val="24"/>
          <w:lang w:val="en-US"/>
        </w:rPr>
        <w:t>antifi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-Roman" w:hAnsi="Times-Roman"/>
          <w:color w:val="131413"/>
          <w:sz w:val="24"/>
          <w:szCs w:val="24"/>
          <w:lang w:val="en-US"/>
        </w:rPr>
        <w:t>ed</w:t>
      </w:r>
      <w:proofErr w:type="spellEnd"/>
      <w:proofErr w:type="gram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by direct measurement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of mass loss thro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ugh litterbag studies or by </w:t>
      </w:r>
      <w:r w:rsidRPr="000A12EC">
        <w:rPr>
          <w:rFonts w:ascii="Times-Roman" w:hAnsi="Times-Roman"/>
          <w:color w:val="131413"/>
          <w:sz w:val="24"/>
          <w:szCs w:val="24"/>
          <w:vertAlign w:val="superscript"/>
          <w:lang w:val="en-US"/>
        </w:rPr>
        <w:t>14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C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enrichment, litter sampling and mass spectrometer ana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lysis. However, there are known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problems with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both litterbag studies and </w:t>
      </w:r>
      <w:r w:rsidRPr="000A12EC">
        <w:rPr>
          <w:rFonts w:ascii="Times-Roman" w:hAnsi="Times-Roman"/>
          <w:color w:val="131413"/>
          <w:sz w:val="24"/>
          <w:szCs w:val="24"/>
          <w:vertAlign w:val="superscript"/>
          <w:lang w:val="en-US"/>
        </w:rPr>
        <w:t>14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C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enrichment as methodologies for measuring carbon addition to so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ils. Litterbags limit breakdown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 xml:space="preserve">of litter by soil </w:t>
      </w:r>
      <w:proofErr w:type="spellStart"/>
      <w:r w:rsidRPr="000A12EC">
        <w:rPr>
          <w:rFonts w:ascii="Times-Roman" w:hAnsi="Times-Roman"/>
          <w:color w:val="131413"/>
          <w:sz w:val="24"/>
          <w:szCs w:val="24"/>
          <w:lang w:val="en-US"/>
        </w:rPr>
        <w:t>macrofauna</w:t>
      </w:r>
      <w:proofErr w:type="spellEnd"/>
      <w:r w:rsidRPr="000A12EC">
        <w:rPr>
          <w:rFonts w:ascii="Times-Roman" w:hAnsi="Times-Roman"/>
          <w:color w:val="131413"/>
          <w:sz w:val="24"/>
          <w:szCs w:val="24"/>
          <w:lang w:val="en-US"/>
        </w:rPr>
        <w:t>. The</w:t>
      </w:r>
      <w:r w:rsidRPr="000A12EC">
        <w:rPr>
          <w:rFonts w:ascii="Times-Roman" w:hAnsi="Times-Roman"/>
          <w:color w:val="131413"/>
          <w:sz w:val="24"/>
          <w:szCs w:val="24"/>
          <w:vertAlign w:val="superscript"/>
          <w:lang w:val="en-US"/>
        </w:rPr>
        <w:t>14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 xml:space="preserve"> C si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gnature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measures the m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ean residence time of carbon in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 xml:space="preserve">the surface layer,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but not the lifetime of various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recognizable lit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ter components (e.g. from fi ne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roots, leaves, bark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) (Hanson et </w:t>
      </w:r>
      <w:proofErr w:type="gramStart"/>
      <w:r>
        <w:rPr>
          <w:rFonts w:ascii="Times-Roman" w:hAnsi="Times-Roman"/>
          <w:color w:val="131413"/>
          <w:sz w:val="24"/>
          <w:szCs w:val="24"/>
          <w:lang w:val="en-US"/>
        </w:rPr>
        <w:t>al.2005 )</w:t>
      </w:r>
      <w:proofErr w:type="gram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. And it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has been found th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at14 C-labeled carbon residence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time in fi ne roots,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estimated at &gt;4 years, is much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longer than the &lt;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1 year root longevity estimated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by using th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 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minirhizotron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, a small camera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lowered through a cl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ear plastic tube to monitor the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growth of roots o</w:t>
      </w:r>
      <w:r>
        <w:rPr>
          <w:rFonts w:ascii="Times-Roman" w:hAnsi="Times-Roman"/>
          <w:color w:val="131413"/>
          <w:sz w:val="24"/>
          <w:szCs w:val="24"/>
          <w:lang w:val="en-US"/>
        </w:rPr>
        <w:t>ver time (Strand et al.2008 ) .</w:t>
      </w:r>
    </w:p>
    <w:p w:rsidR="000A12EC" w:rsidRPr="000A12EC" w:rsidRDefault="000A12EC" w:rsidP="000A12EC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0A12EC">
        <w:rPr>
          <w:rFonts w:ascii="Times-Roman" w:hAnsi="Times-Roman"/>
          <w:color w:val="131413"/>
          <w:sz w:val="24"/>
          <w:szCs w:val="24"/>
          <w:lang w:val="en-US"/>
        </w:rPr>
        <w:t>It was prev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iously thought that radiocarbon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dating and the turn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over time for roots – estimated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by laborious sorting and weighing of root production year-to-year and then dividing total root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biomass by annual production – could be reconciled if the age distribution of roots was positively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skewed (Tiern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ey and Fahey2002 ; 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Trumbore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and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 xml:space="preserve">Gaudinski2003 )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. Current thinking on important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sources of discr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epancy in estimating fi ne root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turnover are outlin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ed by Strand et al. (2008 ) and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include: (1) the presence of different roo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t pools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cycling at diffe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rent rates; (2) the confounding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effect of stored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carbohydrates, which throw off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radiocarbon estimate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s of age; (3) the </w:t>
      </w:r>
      <w:bookmarkStart w:id="0" w:name="_GoBack"/>
      <w:bookmarkEnd w:id="0"/>
      <w:r>
        <w:rPr>
          <w:rFonts w:ascii="Times-Roman" w:hAnsi="Times-Roman"/>
          <w:color w:val="131413"/>
          <w:sz w:val="24"/>
          <w:szCs w:val="24"/>
          <w:lang w:val="en-US"/>
        </w:rPr>
        <w:t xml:space="preserve">skewed nature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>of root age distribu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tion as pointed out in 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Trumbore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proofErr w:type="gramStart"/>
      <w:r w:rsidRPr="000A12EC">
        <w:rPr>
          <w:rFonts w:ascii="Times-Roman" w:hAnsi="Times-Roman"/>
          <w:color w:val="131413"/>
          <w:sz w:val="24"/>
          <w:szCs w:val="24"/>
          <w:lang w:val="en-US"/>
        </w:rPr>
        <w:t>and</w:t>
      </w:r>
      <w:proofErr w:type="gramEnd"/>
      <w:r w:rsidRPr="000A12EC"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proofErr w:type="spellStart"/>
      <w:r w:rsidRPr="000A12EC">
        <w:rPr>
          <w:rFonts w:ascii="Times-Roman" w:hAnsi="Times-Roman"/>
          <w:color w:val="131413"/>
          <w:sz w:val="24"/>
          <w:szCs w:val="24"/>
          <w:lang w:val="en-US"/>
        </w:rPr>
        <w:t>Gaudinski</w:t>
      </w:r>
      <w:proofErr w:type="spellEnd"/>
      <w:r w:rsidRPr="000A12EC">
        <w:rPr>
          <w:rFonts w:ascii="Times-Roman" w:hAnsi="Times-Roman"/>
          <w:color w:val="131413"/>
          <w:sz w:val="24"/>
          <w:szCs w:val="24"/>
          <w:lang w:val="en-US"/>
        </w:rPr>
        <w:t xml:space="preserve"> (2003 ) ; (4) lingering effects of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proofErr w:type="spellStart"/>
      <w:r w:rsidRPr="000A12EC">
        <w:rPr>
          <w:rFonts w:ascii="Times-Roman" w:hAnsi="Times-Roman"/>
          <w:color w:val="131413"/>
          <w:sz w:val="24"/>
          <w:szCs w:val="24"/>
          <w:lang w:val="en-US"/>
        </w:rPr>
        <w:t>minirhizotron</w:t>
      </w:r>
      <w:proofErr w:type="spellEnd"/>
      <w:r w:rsidRPr="000A12EC">
        <w:rPr>
          <w:rFonts w:ascii="Times-Roman" w:hAnsi="Times-Roman"/>
          <w:color w:val="131413"/>
          <w:sz w:val="24"/>
          <w:szCs w:val="24"/>
          <w:lang w:val="en-US"/>
        </w:rPr>
        <w:t xml:space="preserve"> insta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llation on root growth; and (5)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 xml:space="preserve">the use of median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root longevity as an inaccurate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 xml:space="preserve">substitute for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mean longevity in 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minirhizotron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0A12EC">
        <w:rPr>
          <w:rFonts w:ascii="Times-Roman" w:hAnsi="Times-Roman"/>
          <w:color w:val="131413"/>
          <w:sz w:val="24"/>
          <w:szCs w:val="24"/>
          <w:lang w:val="en-US"/>
        </w:rPr>
        <w:t xml:space="preserve">studies. </w:t>
      </w:r>
    </w:p>
    <w:p w:rsidR="002A7C23" w:rsidRPr="000A12EC" w:rsidRDefault="002A7C23" w:rsidP="000A12EC">
      <w:pPr>
        <w:spacing w:after="0" w:line="360" w:lineRule="auto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</w:p>
    <w:sectPr w:rsidR="002A7C23" w:rsidRPr="000A1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859"/>
    <w:rsid w:val="000A12EC"/>
    <w:rsid w:val="000F3180"/>
    <w:rsid w:val="0010679A"/>
    <w:rsid w:val="002A7C23"/>
    <w:rsid w:val="003101CA"/>
    <w:rsid w:val="003B25D1"/>
    <w:rsid w:val="004375FA"/>
    <w:rsid w:val="0067617A"/>
    <w:rsid w:val="007043E7"/>
    <w:rsid w:val="00796EC7"/>
    <w:rsid w:val="007C3C85"/>
    <w:rsid w:val="00857EA9"/>
    <w:rsid w:val="00A85859"/>
    <w:rsid w:val="00B84CC3"/>
    <w:rsid w:val="00C773A8"/>
    <w:rsid w:val="00D438B9"/>
    <w:rsid w:val="00DA0099"/>
    <w:rsid w:val="00DC1575"/>
    <w:rsid w:val="00E75017"/>
    <w:rsid w:val="00F5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E2468-5ADE-4E17-92E9-584CD95CB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uzay</dc:creator>
  <cp:lastModifiedBy>uzay</cp:lastModifiedBy>
  <cp:revision>3</cp:revision>
  <dcterms:created xsi:type="dcterms:W3CDTF">2016-04-14T22:22:00Z</dcterms:created>
  <dcterms:modified xsi:type="dcterms:W3CDTF">2016-04-14T22:24:00Z</dcterms:modified>
</cp:coreProperties>
</file>