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3B25D1" w:rsidRDefault="00E75017" w:rsidP="00E75017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E75017">
        <w:rPr>
          <w:rFonts w:ascii="Times-Roman" w:hAnsi="Times-Roman"/>
          <w:b/>
          <w:color w:val="131413"/>
          <w:sz w:val="24"/>
          <w:szCs w:val="24"/>
          <w:lang w:val="en-US"/>
        </w:rPr>
        <w:t>Belowgr</w:t>
      </w:r>
      <w:r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ound Carbon Inputs: Fine Root Turnover </w:t>
      </w:r>
      <w:r w:rsidRPr="00E75017">
        <w:rPr>
          <w:rFonts w:ascii="Times-Roman" w:hAnsi="Times-Roman"/>
          <w:b/>
          <w:color w:val="131413"/>
          <w:sz w:val="24"/>
          <w:szCs w:val="24"/>
          <w:lang w:val="en-US"/>
        </w:rPr>
        <w:t>and Exudates</w:t>
      </w:r>
    </w:p>
    <w:p w:rsidR="000F3180" w:rsidRPr="003B25D1" w:rsidRDefault="000F3180" w:rsidP="000F3180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E75017" w:rsidRDefault="00E75017" w:rsidP="00E75017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E75017">
        <w:rPr>
          <w:rFonts w:ascii="Times-Roman" w:hAnsi="Times-Roman"/>
          <w:color w:val="131413"/>
          <w:sz w:val="24"/>
          <w:szCs w:val="24"/>
          <w:lang w:val="en-US"/>
        </w:rPr>
        <w:t>Fine roots are the main source of carbon additions to soils, wheth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er through root turnover or via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exudates to assoc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iated mycorrhizal fungi and the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rhizosphere (t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he soil immediately surrounding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the roots). Quantif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ying fi ne root turnover in situ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is important but diffi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cult because of their variable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turnover rates. Pr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evious studies had indicated an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extremely rapid turnov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er of fi ne roots, on the order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 xml:space="preserve">of months to just a few years (Vogt </w:t>
      </w:r>
      <w:proofErr w:type="gramStart"/>
      <w:r w:rsidRPr="00E75017">
        <w:rPr>
          <w:rFonts w:ascii="Times-Roman" w:hAnsi="Times-Roman"/>
          <w:color w:val="131413"/>
          <w:sz w:val="24"/>
          <w:szCs w:val="24"/>
          <w:lang w:val="en-US"/>
        </w:rPr>
        <w:t>et</w:t>
      </w:r>
      <w:proofErr w:type="gramEnd"/>
      <w:r w:rsidRPr="00E75017">
        <w:rPr>
          <w:rFonts w:ascii="Times-Roman" w:hAnsi="Times-Roman"/>
          <w:color w:val="131413"/>
          <w:sz w:val="24"/>
          <w:szCs w:val="24"/>
          <w:lang w:val="en-US"/>
        </w:rPr>
        <w:t xml:space="preserve"> al.1998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).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More recent st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udies using radiocarbon dating,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however, indicate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d that fi ne roots were turning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over on a 5–10 yea</w:t>
      </w:r>
      <w:r>
        <w:rPr>
          <w:rFonts w:ascii="Times-Roman" w:hAnsi="Times-Roman"/>
          <w:color w:val="131413"/>
          <w:sz w:val="24"/>
          <w:szCs w:val="24"/>
          <w:lang w:val="en-US"/>
        </w:rPr>
        <w:t>r cycle (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Trumbore2006 )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. These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opposing observ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ations can be reconciled if the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distribution of root 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ges is assumed to be positively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 xml:space="preserve">skewed, with many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small and ephemeral roots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turning over in a ma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tter of weeks, with a long tail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of older roots 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urviving upwards of two decades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(</w:t>
      </w:r>
      <w:proofErr w:type="spellStart"/>
      <w:r w:rsidRPr="00E75017">
        <w:rPr>
          <w:rFonts w:ascii="Times-Roman" w:hAnsi="Times-Roman"/>
          <w:color w:val="131413"/>
          <w:sz w:val="24"/>
          <w:szCs w:val="24"/>
          <w:lang w:val="en-US"/>
        </w:rPr>
        <w:t>Trumbore</w:t>
      </w:r>
      <w:proofErr w:type="spellEnd"/>
      <w:r w:rsidRPr="00E75017"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proofErr w:type="spellStart"/>
      <w:r w:rsidRPr="00E75017">
        <w:rPr>
          <w:rFonts w:ascii="Times-Roman" w:hAnsi="Times-Roman"/>
          <w:color w:val="131413"/>
          <w:sz w:val="24"/>
          <w:szCs w:val="24"/>
          <w:lang w:val="en-US"/>
        </w:rPr>
        <w:t>Gaudinski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2003)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. Results underline the need to conceptualize and model root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turnover with multiple root pools rathe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 than a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single pool with a un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iversally-applied turnover time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(see below for a discussion of problems encountered in determining the rate of fi ne root turnover).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</w:p>
    <w:p w:rsidR="00D438B9" w:rsidRPr="000F3180" w:rsidRDefault="00E75017" w:rsidP="00E75017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E75017">
        <w:rPr>
          <w:rFonts w:ascii="Times-Roman" w:hAnsi="Times-Roman"/>
          <w:color w:val="131413"/>
          <w:sz w:val="24"/>
          <w:szCs w:val="24"/>
          <w:lang w:val="en-US"/>
        </w:rPr>
        <w:t xml:space="preserve">While DOM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additions from leaf litter have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been extensive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ly researched and reviewed, the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fate of DOM additions from root litter has been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investigat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ed rarely.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Uselman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(2007) found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that root litter at the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soil surface lost most carbon,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with decreasing percentage loss with depth of litter addition, suggesting an important role for deep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roots in adding stab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le carbon to the soil system. A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large scale tree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girdling experiment in a Scots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pine forest in 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weden resulted in a 40% drop in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 xml:space="preserve">DOC, suggesting that current </w:t>
      </w:r>
      <w:proofErr w:type="spellStart"/>
      <w:r w:rsidRPr="00E75017">
        <w:rPr>
          <w:rFonts w:ascii="Times-Roman" w:hAnsi="Times-Roman"/>
          <w:color w:val="131413"/>
          <w:sz w:val="24"/>
          <w:szCs w:val="24"/>
          <w:lang w:val="en-US"/>
        </w:rPr>
        <w:t>ph</w:t>
      </w:r>
      <w:r>
        <w:rPr>
          <w:rFonts w:ascii="Times-Roman" w:hAnsi="Times-Roman"/>
          <w:color w:val="131413"/>
          <w:sz w:val="24"/>
          <w:szCs w:val="24"/>
          <w:lang w:val="en-US"/>
        </w:rPr>
        <w:t>otosynthate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contributes signifi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cantly to soil DOC through ectomycorrhizal fungi growing in association with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E75017">
        <w:rPr>
          <w:rFonts w:ascii="Times-Roman" w:hAnsi="Times-Roman"/>
          <w:color w:val="131413"/>
          <w:sz w:val="24"/>
          <w:szCs w:val="24"/>
          <w:lang w:val="en-US"/>
        </w:rPr>
        <w:t>roots (</w:t>
      </w:r>
      <w:proofErr w:type="spellStart"/>
      <w:r w:rsidRPr="00E75017">
        <w:rPr>
          <w:rFonts w:ascii="Times-Roman" w:hAnsi="Times-Roman"/>
          <w:color w:val="131413"/>
          <w:sz w:val="24"/>
          <w:szCs w:val="24"/>
          <w:lang w:val="en-US"/>
        </w:rPr>
        <w:t>Giesler</w:t>
      </w:r>
      <w:proofErr w:type="spellEnd"/>
      <w:r w:rsidRPr="00E75017">
        <w:rPr>
          <w:rFonts w:ascii="Times-Roman" w:hAnsi="Times-Roman"/>
          <w:color w:val="131413"/>
          <w:sz w:val="24"/>
          <w:szCs w:val="24"/>
          <w:lang w:val="en-US"/>
        </w:rPr>
        <w:t xml:space="preserve"> et al.2007 ) .</w:t>
      </w:r>
      <w:bookmarkStart w:id="0" w:name="_GoBack"/>
      <w:bookmarkEnd w:id="0"/>
    </w:p>
    <w:sectPr w:rsidR="00D438B9" w:rsidRPr="000F3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F3180"/>
    <w:rsid w:val="003101CA"/>
    <w:rsid w:val="003B25D1"/>
    <w:rsid w:val="004375FA"/>
    <w:rsid w:val="00796EC7"/>
    <w:rsid w:val="00A85859"/>
    <w:rsid w:val="00B84CC3"/>
    <w:rsid w:val="00C773A8"/>
    <w:rsid w:val="00D438B9"/>
    <w:rsid w:val="00DA0099"/>
    <w:rsid w:val="00DC1575"/>
    <w:rsid w:val="00E7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5EBB0-69C0-4E27-9F78-3BCE0EFA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2016-04-14T21:44:00Z</dcterms:created>
  <dcterms:modified xsi:type="dcterms:W3CDTF">2016-04-14T21:48:00Z</dcterms:modified>
</cp:coreProperties>
</file>