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5D1" w:rsidRPr="000A12EC" w:rsidRDefault="003B25D1" w:rsidP="003B25D1">
      <w:pPr>
        <w:spacing w:after="0" w:line="360" w:lineRule="auto"/>
        <w:jc w:val="center"/>
        <w:rPr>
          <w:rFonts w:ascii="Times-Roman" w:hAnsi="Times-Roman"/>
          <w:color w:val="131413"/>
          <w:sz w:val="24"/>
          <w:szCs w:val="24"/>
          <w:lang w:val="en-US"/>
        </w:rPr>
      </w:pPr>
    </w:p>
    <w:p w:rsidR="000F34A0" w:rsidRDefault="000F34A0" w:rsidP="000A12EC">
      <w:pPr>
        <w:spacing w:after="0" w:line="360" w:lineRule="auto"/>
        <w:jc w:val="center"/>
        <w:rPr>
          <w:rFonts w:ascii="Times-Roman" w:hAnsi="Times-Roman"/>
          <w:b/>
          <w:color w:val="131413"/>
          <w:sz w:val="24"/>
          <w:szCs w:val="24"/>
          <w:lang w:val="en-US"/>
        </w:rPr>
      </w:pPr>
    </w:p>
    <w:p w:rsidR="000A12EC" w:rsidRDefault="000F34A0" w:rsidP="000A12EC">
      <w:pPr>
        <w:spacing w:after="0" w:line="360" w:lineRule="auto"/>
        <w:jc w:val="center"/>
        <w:rPr>
          <w:rFonts w:ascii="Times-Roman" w:hAnsi="Times-Roman"/>
          <w:b/>
          <w:color w:val="131413"/>
          <w:sz w:val="24"/>
          <w:szCs w:val="24"/>
          <w:lang w:val="en-US"/>
        </w:rPr>
      </w:pPr>
      <w:bookmarkStart w:id="0" w:name="_GoBack"/>
      <w:bookmarkEnd w:id="0"/>
      <w:r w:rsidRPr="000F34A0">
        <w:rPr>
          <w:rFonts w:ascii="Times-Roman" w:hAnsi="Times-Roman"/>
          <w:b/>
          <w:color w:val="131413"/>
          <w:sz w:val="24"/>
          <w:szCs w:val="24"/>
          <w:lang w:val="en-US"/>
        </w:rPr>
        <w:t>Insect Case Study: Mountain Pine Beetle</w:t>
      </w:r>
    </w:p>
    <w:p w:rsidR="00EA516B" w:rsidRPr="000A12EC" w:rsidRDefault="00EA516B" w:rsidP="000A12EC">
      <w:pPr>
        <w:spacing w:after="0" w:line="360" w:lineRule="auto"/>
        <w:jc w:val="center"/>
        <w:rPr>
          <w:rFonts w:ascii="Times-Roman" w:hAnsi="Times-Roman"/>
          <w:b/>
          <w:color w:val="131413"/>
          <w:sz w:val="24"/>
          <w:szCs w:val="24"/>
          <w:lang w:val="en-US"/>
        </w:rPr>
      </w:pPr>
    </w:p>
    <w:p w:rsidR="000F34A0" w:rsidRPr="000F34A0" w:rsidRDefault="000F34A0" w:rsidP="000F34A0">
      <w:pPr>
        <w:spacing w:after="0" w:line="360" w:lineRule="auto"/>
        <w:ind w:firstLine="567"/>
        <w:jc w:val="both"/>
        <w:rPr>
          <w:rFonts w:ascii="Times-Roman" w:hAnsi="Times-Roman"/>
          <w:color w:val="131413"/>
          <w:sz w:val="24"/>
          <w:szCs w:val="24"/>
          <w:lang w:val="en-US"/>
        </w:rPr>
      </w:pPr>
      <w:r w:rsidRPr="000F34A0">
        <w:rPr>
          <w:rFonts w:ascii="Times-Roman" w:hAnsi="Times-Roman"/>
          <w:color w:val="131413"/>
          <w:sz w:val="24"/>
          <w:szCs w:val="24"/>
          <w:lang w:val="en-US"/>
        </w:rPr>
        <w:t>The mountain pine beetle is a bark beetle infesting mature pin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es (Pinus spp.) with a diameter </w:t>
      </w:r>
      <w:r w:rsidRPr="000F34A0">
        <w:rPr>
          <w:rFonts w:ascii="Times-Roman" w:hAnsi="Times-Roman"/>
          <w:color w:val="131413"/>
          <w:sz w:val="24"/>
          <w:szCs w:val="24"/>
          <w:lang w:val="en-US"/>
        </w:rPr>
        <w:t>at breast height (</w:t>
      </w:r>
      <w:proofErr w:type="spellStart"/>
      <w:r w:rsidRPr="000F34A0">
        <w:rPr>
          <w:rFonts w:ascii="Times-Roman" w:hAnsi="Times-Roman"/>
          <w:color w:val="131413"/>
          <w:sz w:val="24"/>
          <w:szCs w:val="24"/>
          <w:lang w:val="en-US"/>
        </w:rPr>
        <w:t>dbh</w:t>
      </w:r>
      <w:proofErr w:type="spellEnd"/>
      <w:r w:rsidRPr="000F34A0">
        <w:rPr>
          <w:rFonts w:ascii="Times-Roman" w:hAnsi="Times-Roman"/>
          <w:color w:val="131413"/>
          <w:sz w:val="24"/>
          <w:szCs w:val="24"/>
          <w:lang w:val="en-US"/>
        </w:rPr>
        <w:t>) of 23 cm or greater in w</w:t>
      </w:r>
      <w:r>
        <w:rPr>
          <w:rFonts w:ascii="Times-Roman" w:hAnsi="Times-Roman"/>
          <w:color w:val="131413"/>
          <w:sz w:val="24"/>
          <w:szCs w:val="24"/>
          <w:lang w:val="en-US"/>
        </w:rPr>
        <w:t>estern North America</w:t>
      </w:r>
      <w:r w:rsidRPr="000F34A0">
        <w:rPr>
          <w:rFonts w:ascii="Times-Roman" w:hAnsi="Times-Roman"/>
          <w:color w:val="131413"/>
          <w:sz w:val="24"/>
          <w:szCs w:val="24"/>
          <w:lang w:val="en-US"/>
        </w:rPr>
        <w:t>. The beetle is normally present at endemic p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opulation densities and attacks </w:t>
      </w:r>
      <w:r w:rsidRPr="000F34A0">
        <w:rPr>
          <w:rFonts w:ascii="Times-Roman" w:hAnsi="Times-Roman"/>
          <w:color w:val="131413"/>
          <w:sz w:val="24"/>
          <w:szCs w:val="24"/>
          <w:lang w:val="en-US"/>
        </w:rPr>
        <w:t>trees that are weak, stressed, or diseased (Boone et al. 2011). Discrete beetle populations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r w:rsidRPr="000F34A0">
        <w:rPr>
          <w:rFonts w:ascii="Times-Roman" w:hAnsi="Times-Roman"/>
          <w:color w:val="131413"/>
          <w:sz w:val="24"/>
          <w:szCs w:val="24"/>
          <w:lang w:val="en-US"/>
        </w:rPr>
        <w:t>over a susceptible, pine-dominated landscape coalesce when favorable climatic conditions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r w:rsidRPr="000F34A0">
        <w:rPr>
          <w:rFonts w:ascii="Times-Roman" w:hAnsi="Times-Roman"/>
          <w:color w:val="131413"/>
          <w:sz w:val="24"/>
          <w:szCs w:val="24"/>
          <w:lang w:val="en-US"/>
        </w:rPr>
        <w:t>persist over several years resulting in large outb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reaks that cause extensive tree </w:t>
      </w:r>
      <w:r w:rsidRPr="000F34A0">
        <w:rPr>
          <w:rFonts w:ascii="Times-Roman" w:hAnsi="Times-Roman"/>
          <w:color w:val="131413"/>
          <w:sz w:val="24"/>
          <w:szCs w:val="24"/>
          <w:lang w:val="en-US"/>
        </w:rPr>
        <w:t>mortality. The outbreak that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began in the late 1990s killed </w:t>
      </w:r>
      <w:r w:rsidRPr="000F34A0">
        <w:rPr>
          <w:rFonts w:ascii="Times-Roman" w:hAnsi="Times-Roman"/>
          <w:color w:val="131413"/>
          <w:sz w:val="24"/>
          <w:szCs w:val="24"/>
          <w:lang w:val="en-US"/>
        </w:rPr>
        <w:t xml:space="preserve">millions of hectares of pine forests in British Columbia. </w:t>
      </w:r>
      <w:proofErr w:type="spellStart"/>
      <w:r w:rsidRPr="000F34A0">
        <w:rPr>
          <w:rFonts w:ascii="Times-Roman" w:hAnsi="Times-Roman"/>
          <w:color w:val="131413"/>
          <w:sz w:val="24"/>
          <w:szCs w:val="24"/>
          <w:lang w:val="en-US"/>
        </w:rPr>
        <w:t>L</w:t>
      </w:r>
      <w:r>
        <w:rPr>
          <w:rFonts w:ascii="Times-Roman" w:hAnsi="Times-Roman"/>
          <w:color w:val="131413"/>
          <w:sz w:val="24"/>
          <w:szCs w:val="24"/>
          <w:lang w:val="en-US"/>
        </w:rPr>
        <w:t>odgepole</w:t>
      </w:r>
      <w:proofErr w:type="spellEnd"/>
      <w:r>
        <w:rPr>
          <w:rFonts w:ascii="Times-Roman" w:hAnsi="Times-Roman"/>
          <w:color w:val="131413"/>
          <w:sz w:val="24"/>
          <w:szCs w:val="24"/>
          <w:lang w:val="en-US"/>
        </w:rPr>
        <w:t xml:space="preserve"> pine </w:t>
      </w:r>
      <w:r w:rsidRPr="000F34A0">
        <w:rPr>
          <w:rFonts w:ascii="Times-Roman" w:hAnsi="Times-Roman"/>
          <w:color w:val="131413"/>
          <w:sz w:val="24"/>
          <w:szCs w:val="24"/>
          <w:lang w:val="en-US"/>
        </w:rPr>
        <w:t>and ponderosa pine are the main hosts in western Canada, although by the end of the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r w:rsidRPr="000F34A0">
        <w:rPr>
          <w:rFonts w:ascii="Times-Roman" w:hAnsi="Times-Roman"/>
          <w:color w:val="131413"/>
          <w:sz w:val="24"/>
          <w:szCs w:val="24"/>
          <w:lang w:val="en-US"/>
        </w:rPr>
        <w:t>outbreak, mountain pine beetle populations traversed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the Rocky Mountains, expanding </w:t>
      </w:r>
      <w:r w:rsidRPr="000F34A0">
        <w:rPr>
          <w:rFonts w:ascii="Times-Roman" w:hAnsi="Times-Roman"/>
          <w:color w:val="131413"/>
          <w:sz w:val="24"/>
          <w:szCs w:val="24"/>
          <w:lang w:val="en-US"/>
        </w:rPr>
        <w:t xml:space="preserve">their range into the boreal forests of Alberta, now occurring in jack pine </w:t>
      </w:r>
      <w:r>
        <w:rPr>
          <w:rFonts w:ascii="Times-Roman" w:hAnsi="Times-Roman"/>
          <w:color w:val="131413"/>
          <w:sz w:val="24"/>
          <w:szCs w:val="24"/>
          <w:lang w:val="en-US"/>
        </w:rPr>
        <w:t>forests</w:t>
      </w:r>
      <w:r w:rsidRPr="000F34A0">
        <w:rPr>
          <w:rFonts w:ascii="Times-Roman" w:hAnsi="Times-Roman"/>
          <w:color w:val="131413"/>
          <w:sz w:val="24"/>
          <w:szCs w:val="24"/>
          <w:lang w:val="en-US"/>
        </w:rPr>
        <w:t>. Climate change could further provide conditions favorable for beetle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r w:rsidRPr="000F34A0">
        <w:rPr>
          <w:rFonts w:ascii="Times-Roman" w:hAnsi="Times-Roman"/>
          <w:color w:val="131413"/>
          <w:sz w:val="24"/>
          <w:szCs w:val="24"/>
          <w:lang w:val="en-US"/>
        </w:rPr>
        <w:t>expansion (</w:t>
      </w:r>
      <w:proofErr w:type="spellStart"/>
      <w:r w:rsidRPr="000F34A0">
        <w:rPr>
          <w:rFonts w:ascii="Times-Roman" w:hAnsi="Times-Roman"/>
          <w:color w:val="131413"/>
          <w:sz w:val="24"/>
          <w:szCs w:val="24"/>
          <w:lang w:val="en-US"/>
        </w:rPr>
        <w:t>Sambaraju</w:t>
      </w:r>
      <w:proofErr w:type="spellEnd"/>
      <w:r w:rsidRPr="000F34A0">
        <w:rPr>
          <w:rFonts w:ascii="Times-Roman" w:hAnsi="Times-Roman"/>
          <w:color w:val="131413"/>
          <w:sz w:val="24"/>
          <w:szCs w:val="24"/>
          <w:lang w:val="en-US"/>
        </w:rPr>
        <w:t xml:space="preserve"> et al. 2012). This eastward progression of the mountain pine beetle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r w:rsidRPr="000F34A0">
        <w:rPr>
          <w:rFonts w:ascii="Times-Roman" w:hAnsi="Times-Roman"/>
          <w:color w:val="131413"/>
          <w:sz w:val="24"/>
          <w:szCs w:val="24"/>
          <w:lang w:val="en-US"/>
        </w:rPr>
        <w:t>poses a threat to the health of the boreal forest that extend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s through central and eastern </w:t>
      </w:r>
      <w:r w:rsidRPr="000F34A0">
        <w:rPr>
          <w:rFonts w:ascii="Times-Roman" w:hAnsi="Times-Roman"/>
          <w:color w:val="131413"/>
          <w:sz w:val="24"/>
          <w:szCs w:val="24"/>
          <w:lang w:val="en-US"/>
        </w:rPr>
        <w:t>Canada.</w:t>
      </w:r>
    </w:p>
    <w:p w:rsidR="000F34A0" w:rsidRDefault="000F34A0" w:rsidP="000F34A0">
      <w:pPr>
        <w:spacing w:after="0" w:line="360" w:lineRule="auto"/>
        <w:ind w:firstLine="567"/>
        <w:jc w:val="both"/>
        <w:rPr>
          <w:rFonts w:ascii="Times-Roman" w:hAnsi="Times-Roman"/>
          <w:color w:val="131413"/>
          <w:sz w:val="24"/>
          <w:szCs w:val="24"/>
          <w:lang w:val="en-US"/>
        </w:rPr>
      </w:pPr>
      <w:r w:rsidRPr="000F34A0">
        <w:rPr>
          <w:rFonts w:ascii="Times-Roman" w:hAnsi="Times-Roman"/>
          <w:color w:val="131413"/>
          <w:sz w:val="24"/>
          <w:szCs w:val="24"/>
          <w:lang w:val="en-US"/>
        </w:rPr>
        <w:t xml:space="preserve">In early summer, beetles leave their brood trees and </w:t>
      </w:r>
      <w:r>
        <w:rPr>
          <w:rFonts w:ascii="Times-Roman" w:hAnsi="Times-Roman"/>
          <w:color w:val="131413"/>
          <w:sz w:val="24"/>
          <w:szCs w:val="24"/>
          <w:lang w:val="en-US"/>
        </w:rPr>
        <w:t>disperse in search of new hosts</w:t>
      </w:r>
      <w:r w:rsidRPr="000F34A0">
        <w:rPr>
          <w:rFonts w:ascii="Times-Roman" w:hAnsi="Times-Roman"/>
          <w:color w:val="131413"/>
          <w:sz w:val="24"/>
          <w:szCs w:val="24"/>
          <w:lang w:val="en-US"/>
        </w:rPr>
        <w:t>. Thousands of beetles simultaneously mass attack a tree and must be able to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r w:rsidRPr="000F34A0">
        <w:rPr>
          <w:rFonts w:ascii="Times-Roman" w:hAnsi="Times-Roman"/>
          <w:color w:val="131413"/>
          <w:sz w:val="24"/>
          <w:szCs w:val="24"/>
          <w:lang w:val="en-US"/>
        </w:rPr>
        <w:t>kill it in order to successfully reproduce. Signs of infestation occur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r w:rsidRPr="000F34A0">
        <w:rPr>
          <w:rFonts w:ascii="Times-Roman" w:hAnsi="Times-Roman"/>
          <w:color w:val="131413"/>
          <w:sz w:val="24"/>
          <w:szCs w:val="24"/>
          <w:lang w:val="en-US"/>
        </w:rPr>
        <w:t>on the bole of attacked trees: (1) Beetle entry holes are s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urrounded with pitch tubes that </w:t>
      </w:r>
      <w:r w:rsidRPr="000F34A0">
        <w:rPr>
          <w:rFonts w:ascii="Times-Roman" w:hAnsi="Times-Roman"/>
          <w:color w:val="131413"/>
          <w:sz w:val="24"/>
          <w:szCs w:val="24"/>
          <w:lang w:val="en-US"/>
        </w:rPr>
        <w:t xml:space="preserve">are composed of resin and boring dust. (2) </w:t>
      </w:r>
      <w:proofErr w:type="spellStart"/>
      <w:r w:rsidRPr="000F34A0">
        <w:rPr>
          <w:rFonts w:ascii="Times-Roman" w:hAnsi="Times-Roman"/>
          <w:color w:val="131413"/>
          <w:sz w:val="24"/>
          <w:szCs w:val="24"/>
          <w:lang w:val="en-US"/>
        </w:rPr>
        <w:t>Frass</w:t>
      </w:r>
      <w:proofErr w:type="spellEnd"/>
      <w:r w:rsidRPr="000F34A0">
        <w:rPr>
          <w:rFonts w:ascii="Times-Roman" w:hAnsi="Times-Roman"/>
          <w:color w:val="131413"/>
          <w:sz w:val="24"/>
          <w:szCs w:val="24"/>
          <w:lang w:val="en-US"/>
        </w:rPr>
        <w:t xml:space="preserve">, which 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is a combination of boring dust </w:t>
      </w:r>
      <w:r w:rsidRPr="000F34A0">
        <w:rPr>
          <w:rFonts w:ascii="Times-Roman" w:hAnsi="Times-Roman"/>
          <w:color w:val="131413"/>
          <w:sz w:val="24"/>
          <w:szCs w:val="24"/>
          <w:lang w:val="en-US"/>
        </w:rPr>
        <w:t>and excrement, is seen as a reddish-brown powder in ba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rk crevices and around the base </w:t>
      </w:r>
      <w:r w:rsidRPr="000F34A0">
        <w:rPr>
          <w:rFonts w:ascii="Times-Roman" w:hAnsi="Times-Roman"/>
          <w:color w:val="131413"/>
          <w:sz w:val="24"/>
          <w:szCs w:val="24"/>
          <w:lang w:val="en-US"/>
        </w:rPr>
        <w:t>of the tree. (3) Woodpecker marks are commonly seen o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n the bark. (4) Emergence holes </w:t>
      </w:r>
      <w:r w:rsidRPr="000F34A0">
        <w:rPr>
          <w:rFonts w:ascii="Times-Roman" w:hAnsi="Times-Roman"/>
          <w:color w:val="131413"/>
          <w:sz w:val="24"/>
          <w:szCs w:val="24"/>
          <w:lang w:val="en-US"/>
        </w:rPr>
        <w:t>where beetles have left brood trees are visible. Trees that are successfully attacked usually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r w:rsidRPr="000F34A0">
        <w:rPr>
          <w:rFonts w:ascii="Times-Roman" w:hAnsi="Times-Roman"/>
          <w:color w:val="131413"/>
          <w:sz w:val="24"/>
          <w:szCs w:val="24"/>
          <w:lang w:val="en-US"/>
        </w:rPr>
        <w:t>die and the foliage fades to greenish-yellow and th</w:t>
      </w:r>
      <w:r>
        <w:rPr>
          <w:rFonts w:ascii="Times-Roman" w:hAnsi="Times-Roman"/>
          <w:color w:val="131413"/>
          <w:sz w:val="24"/>
          <w:szCs w:val="24"/>
          <w:lang w:val="en-US"/>
        </w:rPr>
        <w:t>en turns red the following year</w:t>
      </w:r>
      <w:r w:rsidRPr="000F34A0">
        <w:rPr>
          <w:rFonts w:ascii="Times-Roman" w:hAnsi="Times-Roman"/>
          <w:color w:val="131413"/>
          <w:sz w:val="24"/>
          <w:szCs w:val="24"/>
          <w:lang w:val="en-US"/>
        </w:rPr>
        <w:t>.</w:t>
      </w:r>
    </w:p>
    <w:sectPr w:rsidR="000F34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859"/>
    <w:rsid w:val="00037067"/>
    <w:rsid w:val="000A12EC"/>
    <w:rsid w:val="000F3180"/>
    <w:rsid w:val="000F34A0"/>
    <w:rsid w:val="0010679A"/>
    <w:rsid w:val="002A7C23"/>
    <w:rsid w:val="003101CA"/>
    <w:rsid w:val="003A2186"/>
    <w:rsid w:val="003B25D1"/>
    <w:rsid w:val="00433295"/>
    <w:rsid w:val="004375FA"/>
    <w:rsid w:val="00460389"/>
    <w:rsid w:val="004F62E1"/>
    <w:rsid w:val="00597795"/>
    <w:rsid w:val="0067617A"/>
    <w:rsid w:val="007043E7"/>
    <w:rsid w:val="00796EC7"/>
    <w:rsid w:val="007C3C85"/>
    <w:rsid w:val="00857EA9"/>
    <w:rsid w:val="008D303A"/>
    <w:rsid w:val="009F3ED8"/>
    <w:rsid w:val="00A85859"/>
    <w:rsid w:val="00B84CC3"/>
    <w:rsid w:val="00C773A8"/>
    <w:rsid w:val="00D438B9"/>
    <w:rsid w:val="00DA0099"/>
    <w:rsid w:val="00DC1575"/>
    <w:rsid w:val="00E75017"/>
    <w:rsid w:val="00EA516B"/>
    <w:rsid w:val="00EA67DE"/>
    <w:rsid w:val="00F53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B9C40F-7210-48B8-8F94-1EAAC2265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uzay</dc:creator>
  <cp:lastModifiedBy>uzay</cp:lastModifiedBy>
  <cp:revision>3</cp:revision>
  <cp:lastPrinted>2016-04-22T05:44:00Z</cp:lastPrinted>
  <dcterms:created xsi:type="dcterms:W3CDTF">2016-04-22T05:46:00Z</dcterms:created>
  <dcterms:modified xsi:type="dcterms:W3CDTF">2016-04-22T05:48:00Z</dcterms:modified>
</cp:coreProperties>
</file>