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878" w:rsidRPr="00535773" w:rsidRDefault="00535773" w:rsidP="00F45A31">
      <w:pPr>
        <w:jc w:val="center"/>
        <w:rPr>
          <w:sz w:val="24"/>
          <w:szCs w:val="24"/>
        </w:rPr>
      </w:pPr>
      <w:r w:rsidRPr="00535773">
        <w:rPr>
          <w:sz w:val="24"/>
          <w:szCs w:val="24"/>
        </w:rPr>
        <w:t>BİYOLOJİK ÇEŞİTLİLİK ENVANTERİ</w:t>
      </w:r>
    </w:p>
    <w:p w:rsidR="00535773" w:rsidRPr="00535773" w:rsidRDefault="00535773" w:rsidP="00F45A31">
      <w:pPr>
        <w:jc w:val="both"/>
        <w:rPr>
          <w:sz w:val="24"/>
          <w:szCs w:val="24"/>
        </w:rPr>
      </w:pPr>
      <w:r w:rsidRPr="00535773">
        <w:rPr>
          <w:sz w:val="24"/>
          <w:szCs w:val="24"/>
        </w:rPr>
        <w:t>10x10=100 m</w:t>
      </w:r>
      <w:r w:rsidRPr="00F45A31">
        <w:rPr>
          <w:sz w:val="24"/>
          <w:szCs w:val="24"/>
          <w:vertAlign w:val="superscript"/>
        </w:rPr>
        <w:t>2</w:t>
      </w:r>
      <w:r w:rsidRPr="00535773">
        <w:rPr>
          <w:sz w:val="24"/>
          <w:szCs w:val="24"/>
        </w:rPr>
        <w:t xml:space="preserve"> örnek alan için kar</w:t>
      </w:r>
      <w:r>
        <w:rPr>
          <w:sz w:val="24"/>
          <w:szCs w:val="24"/>
        </w:rPr>
        <w:t>ışım oranları (göğüs yüzeyine göre) ladin</w:t>
      </w:r>
      <w:r w:rsidRPr="0053577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535773">
        <w:rPr>
          <w:sz w:val="24"/>
          <w:szCs w:val="24"/>
        </w:rPr>
        <w:t>%62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ve  </w:t>
      </w:r>
      <w:proofErr w:type="spellStart"/>
      <w:r>
        <w:rPr>
          <w:sz w:val="24"/>
          <w:szCs w:val="24"/>
        </w:rPr>
        <w:t>göknar</w:t>
      </w:r>
      <w:proofErr w:type="spellEnd"/>
      <w:proofErr w:type="gramEnd"/>
      <w:r>
        <w:rPr>
          <w:sz w:val="24"/>
          <w:szCs w:val="24"/>
        </w:rPr>
        <w:t xml:space="preserve"> </w:t>
      </w:r>
      <w:r w:rsidRPr="00535773">
        <w:rPr>
          <w:sz w:val="24"/>
          <w:szCs w:val="24"/>
        </w:rPr>
        <w:t>%38</w:t>
      </w:r>
    </w:p>
    <w:p w:rsidR="00535773" w:rsidRP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 w:rsidRPr="00535773">
        <w:rPr>
          <w:sz w:val="24"/>
          <w:szCs w:val="24"/>
        </w:rPr>
        <w:t>R=1</w:t>
      </w:r>
    </w:p>
    <w:p w:rsidR="00535773" w:rsidRP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535773">
        <w:rPr>
          <w:sz w:val="24"/>
          <w:szCs w:val="24"/>
        </w:rPr>
        <w:t>Sh</w:t>
      </w:r>
      <w:proofErr w:type="spellEnd"/>
      <w:r w:rsidRPr="00535773">
        <w:rPr>
          <w:sz w:val="24"/>
          <w:szCs w:val="24"/>
        </w:rPr>
        <w:t>=0.664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535773">
        <w:rPr>
          <w:sz w:val="24"/>
          <w:szCs w:val="24"/>
        </w:rPr>
        <w:t>SH</w:t>
      </w:r>
      <w:r w:rsidRPr="00F45A31">
        <w:rPr>
          <w:sz w:val="24"/>
          <w:szCs w:val="24"/>
          <w:vertAlign w:val="subscript"/>
        </w:rPr>
        <w:t>max</w:t>
      </w:r>
      <w:proofErr w:type="spellEnd"/>
      <w:r w:rsidRPr="00535773">
        <w:rPr>
          <w:sz w:val="24"/>
          <w:szCs w:val="24"/>
        </w:rPr>
        <w:t>=0.693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(SH/</w:t>
      </w:r>
      <w:proofErr w:type="spellStart"/>
      <w:r>
        <w:rPr>
          <w:sz w:val="24"/>
          <w:szCs w:val="24"/>
        </w:rPr>
        <w:t>SH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)100=%</w:t>
      </w:r>
      <w:proofErr w:type="gramStart"/>
      <w:r>
        <w:rPr>
          <w:sz w:val="24"/>
          <w:szCs w:val="24"/>
        </w:rPr>
        <w:t>95.8</w:t>
      </w:r>
      <w:proofErr w:type="gramEnd"/>
      <w:r>
        <w:rPr>
          <w:sz w:val="24"/>
          <w:szCs w:val="24"/>
        </w:rPr>
        <w:t xml:space="preserve"> (En yüksek SH değerinin yaklaşık olarak %96’sını sağlamaktadır).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SI=</w:t>
      </w:r>
      <w:proofErr w:type="gramStart"/>
      <w:r>
        <w:rPr>
          <w:sz w:val="24"/>
          <w:szCs w:val="24"/>
        </w:rPr>
        <w:t>0.4712</w:t>
      </w:r>
      <w:proofErr w:type="gramEnd"/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SI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=</w:t>
      </w:r>
      <w:proofErr w:type="gramStart"/>
      <w:r>
        <w:rPr>
          <w:sz w:val="24"/>
          <w:szCs w:val="24"/>
        </w:rPr>
        <w:t>0.5</w:t>
      </w:r>
      <w:proofErr w:type="gramEnd"/>
    </w:p>
    <w:p w:rsidR="00535773" w:rsidRPr="00F45A31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(SI/</w:t>
      </w:r>
      <w:proofErr w:type="spellStart"/>
      <w:r>
        <w:rPr>
          <w:sz w:val="24"/>
          <w:szCs w:val="24"/>
        </w:rPr>
        <w:t>SI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)100=%</w:t>
      </w:r>
      <w:proofErr w:type="gramStart"/>
      <w:r>
        <w:rPr>
          <w:sz w:val="24"/>
          <w:szCs w:val="24"/>
        </w:rPr>
        <w:t>94.2</w:t>
      </w:r>
      <w:proofErr w:type="gramEnd"/>
      <w:r>
        <w:rPr>
          <w:sz w:val="24"/>
          <w:szCs w:val="24"/>
        </w:rPr>
        <w:t>(En yüksek SI değerinin yaklaşık olarak %94’</w:t>
      </w:r>
      <w:r w:rsidR="00F45A31">
        <w:rPr>
          <w:sz w:val="24"/>
          <w:szCs w:val="24"/>
        </w:rPr>
        <w:t>ünü</w:t>
      </w:r>
      <w:r>
        <w:rPr>
          <w:sz w:val="24"/>
          <w:szCs w:val="24"/>
        </w:rPr>
        <w:t xml:space="preserve"> sağlamaktadır).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E=0.958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Emax</w:t>
      </w:r>
      <w:proofErr w:type="spellEnd"/>
      <w:r>
        <w:rPr>
          <w:sz w:val="24"/>
          <w:szCs w:val="24"/>
        </w:rPr>
        <w:t>=1</w:t>
      </w:r>
    </w:p>
    <w:p w:rsidR="00535773" w:rsidRPr="00F45A31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(E/</w:t>
      </w:r>
      <w:proofErr w:type="spellStart"/>
      <w:r>
        <w:rPr>
          <w:sz w:val="24"/>
          <w:szCs w:val="24"/>
        </w:rPr>
        <w:t>E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)100=%</w:t>
      </w:r>
      <w:proofErr w:type="gramStart"/>
      <w:r>
        <w:rPr>
          <w:sz w:val="24"/>
          <w:szCs w:val="24"/>
        </w:rPr>
        <w:t>95.8</w:t>
      </w:r>
      <w:proofErr w:type="gramEnd"/>
      <w:r w:rsidR="00F45A31">
        <w:rPr>
          <w:sz w:val="24"/>
          <w:szCs w:val="24"/>
        </w:rPr>
        <w:t>(En yüksek E değerinin yaklaşık olarak %96’sını sağlamaktadır).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MCA=1.89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McA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=2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McA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McA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)100=%</w:t>
      </w:r>
      <w:proofErr w:type="gramStart"/>
      <w:r>
        <w:rPr>
          <w:sz w:val="24"/>
          <w:szCs w:val="24"/>
        </w:rPr>
        <w:t>94.5</w:t>
      </w:r>
      <w:proofErr w:type="gramEnd"/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A=(1.03+0.762+0.707+0.224+2.778+0.762+0.224+0.283+0.4+1)/10=0.</w:t>
      </w:r>
      <w:proofErr w:type="gramStart"/>
      <w:r>
        <w:rPr>
          <w:sz w:val="24"/>
          <w:szCs w:val="24"/>
        </w:rPr>
        <w:t>817  ve</w:t>
      </w:r>
      <w:proofErr w:type="gramEnd"/>
      <w:r>
        <w:rPr>
          <w:sz w:val="24"/>
          <w:szCs w:val="24"/>
        </w:rPr>
        <w:t xml:space="preserve"> </w:t>
      </w:r>
      <w:r w:rsidRPr="00535773">
        <w:rPr>
          <w:sz w:val="24"/>
          <w:szCs w:val="24"/>
        </w:rPr>
        <w:t>B=1/(2(10/100)0.5))=1.58</w:t>
      </w:r>
      <w:r>
        <w:rPr>
          <w:sz w:val="24"/>
          <w:szCs w:val="24"/>
        </w:rPr>
        <w:t xml:space="preserve"> Bu değerlere bağlı olarak CE=A/B=0.517 değeri 1 den küçük olduğundan ağaçların </w:t>
      </w:r>
      <w:proofErr w:type="spellStart"/>
      <w:r>
        <w:rPr>
          <w:sz w:val="24"/>
          <w:szCs w:val="24"/>
        </w:rPr>
        <w:t>meşcere</w:t>
      </w:r>
      <w:proofErr w:type="spellEnd"/>
      <w:r>
        <w:rPr>
          <w:sz w:val="24"/>
          <w:szCs w:val="24"/>
        </w:rPr>
        <w:t xml:space="preserve"> içindeki dağılımı kümelidir.</w:t>
      </w:r>
    </w:p>
    <w:p w:rsidR="00535773" w:rsidRDefault="00535773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PI=3.14(10/100)(1/3)(</w:t>
      </w:r>
      <w:proofErr w:type="gramStart"/>
      <w:r>
        <w:rPr>
          <w:sz w:val="24"/>
          <w:szCs w:val="24"/>
        </w:rPr>
        <w:t>0.781</w:t>
      </w:r>
      <w:r w:rsidRPr="00F45A31"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>+0.316</w:t>
      </w:r>
      <w:r w:rsidRPr="00F45A3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+3.384</w:t>
      </w:r>
      <w:r w:rsidRPr="00F45A3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)=1.273 değeri 1’den büyük olduğundan dağılım kümelidir.</w:t>
      </w:r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“a” </w:t>
      </w:r>
      <w:proofErr w:type="spellStart"/>
      <w:r>
        <w:rPr>
          <w:sz w:val="24"/>
          <w:szCs w:val="24"/>
        </w:rPr>
        <w:t>meşceresi</w:t>
      </w:r>
      <w:proofErr w:type="spellEnd"/>
      <w:r>
        <w:rPr>
          <w:sz w:val="24"/>
          <w:szCs w:val="24"/>
        </w:rPr>
        <w:t xml:space="preserve"> için CI=11.522/10.39=</w:t>
      </w:r>
      <w:proofErr w:type="gramStart"/>
      <w:r>
        <w:rPr>
          <w:sz w:val="24"/>
          <w:szCs w:val="24"/>
        </w:rPr>
        <w:t>1.1089</w:t>
      </w:r>
      <w:proofErr w:type="gramEnd"/>
      <w:r>
        <w:rPr>
          <w:sz w:val="24"/>
          <w:szCs w:val="24"/>
        </w:rPr>
        <w:t xml:space="preserve"> “b” </w:t>
      </w:r>
      <w:proofErr w:type="spellStart"/>
      <w:r>
        <w:rPr>
          <w:sz w:val="24"/>
          <w:szCs w:val="24"/>
        </w:rPr>
        <w:t>meşceresi</w:t>
      </w:r>
      <w:proofErr w:type="spellEnd"/>
      <w:r>
        <w:rPr>
          <w:sz w:val="24"/>
          <w:szCs w:val="24"/>
        </w:rPr>
        <w:t xml:space="preserve"> için CI=65.64/8.84=7.4253 “c” </w:t>
      </w:r>
      <w:proofErr w:type="spellStart"/>
      <w:r>
        <w:rPr>
          <w:sz w:val="24"/>
          <w:szCs w:val="24"/>
        </w:rPr>
        <w:t>meşceresi</w:t>
      </w:r>
      <w:proofErr w:type="spellEnd"/>
      <w:r>
        <w:rPr>
          <w:sz w:val="24"/>
          <w:szCs w:val="24"/>
        </w:rPr>
        <w:t xml:space="preserve"> için CI=4.182/6.09=0.6867 olarak hesaplanır. En büyük değer “c” </w:t>
      </w:r>
      <w:proofErr w:type="spellStart"/>
      <w:r>
        <w:rPr>
          <w:sz w:val="24"/>
          <w:szCs w:val="24"/>
        </w:rPr>
        <w:t>meşceresi</w:t>
      </w:r>
      <w:proofErr w:type="spellEnd"/>
      <w:r>
        <w:rPr>
          <w:sz w:val="24"/>
          <w:szCs w:val="24"/>
        </w:rPr>
        <w:t xml:space="preserve"> için hesaplandığından fidan dağılımının en heterojen olduğu </w:t>
      </w:r>
      <w:proofErr w:type="spellStart"/>
      <w:r>
        <w:rPr>
          <w:sz w:val="24"/>
          <w:szCs w:val="24"/>
        </w:rPr>
        <w:t>meşcere</w:t>
      </w:r>
      <w:proofErr w:type="spellEnd"/>
      <w:r>
        <w:rPr>
          <w:sz w:val="24"/>
          <w:szCs w:val="24"/>
        </w:rPr>
        <w:t xml:space="preserve"> “c” </w:t>
      </w:r>
      <w:proofErr w:type="spellStart"/>
      <w:r>
        <w:rPr>
          <w:sz w:val="24"/>
          <w:szCs w:val="24"/>
        </w:rPr>
        <w:t>meşceresi</w:t>
      </w:r>
      <w:proofErr w:type="spellEnd"/>
      <w:r>
        <w:rPr>
          <w:sz w:val="24"/>
          <w:szCs w:val="24"/>
        </w:rPr>
        <w:t xml:space="preserve">, en homojen (alana dengeli dağılım) olan </w:t>
      </w:r>
      <w:proofErr w:type="spellStart"/>
      <w:r>
        <w:rPr>
          <w:sz w:val="24"/>
          <w:szCs w:val="24"/>
        </w:rPr>
        <w:t>meşcere</w:t>
      </w:r>
      <w:proofErr w:type="spellEnd"/>
      <w:r>
        <w:rPr>
          <w:sz w:val="24"/>
          <w:szCs w:val="24"/>
        </w:rPr>
        <w:t xml:space="preserve"> ise “b” </w:t>
      </w:r>
      <w:proofErr w:type="spellStart"/>
      <w:r>
        <w:rPr>
          <w:sz w:val="24"/>
          <w:szCs w:val="24"/>
        </w:rPr>
        <w:t>meşceresidir</w:t>
      </w:r>
      <w:proofErr w:type="spellEnd"/>
      <w:r>
        <w:rPr>
          <w:sz w:val="24"/>
          <w:szCs w:val="24"/>
        </w:rPr>
        <w:t xml:space="preserve">. “a” </w:t>
      </w:r>
      <w:proofErr w:type="spellStart"/>
      <w:r>
        <w:rPr>
          <w:sz w:val="24"/>
          <w:szCs w:val="24"/>
        </w:rPr>
        <w:t>meşceresi</w:t>
      </w:r>
      <w:proofErr w:type="spellEnd"/>
      <w:r>
        <w:rPr>
          <w:sz w:val="24"/>
          <w:szCs w:val="24"/>
        </w:rPr>
        <w:t xml:space="preserve"> ise bu iki </w:t>
      </w:r>
      <w:proofErr w:type="spellStart"/>
      <w:r>
        <w:rPr>
          <w:sz w:val="24"/>
          <w:szCs w:val="24"/>
        </w:rPr>
        <w:t>meşcerenin</w:t>
      </w:r>
      <w:proofErr w:type="spellEnd"/>
      <w:r>
        <w:rPr>
          <w:sz w:val="24"/>
          <w:szCs w:val="24"/>
        </w:rPr>
        <w:t xml:space="preserve"> arasında yer almaktadır.</w:t>
      </w:r>
    </w:p>
    <w:p w:rsidR="00F45A31" w:rsidRPr="00535773" w:rsidRDefault="00F45A31" w:rsidP="00F45A31">
      <w:pPr>
        <w:jc w:val="both"/>
        <w:rPr>
          <w:sz w:val="24"/>
          <w:szCs w:val="24"/>
        </w:rPr>
      </w:pPr>
      <w:r>
        <w:rPr>
          <w:sz w:val="24"/>
          <w:szCs w:val="24"/>
        </w:rPr>
        <w:t>30x20=6</w:t>
      </w:r>
      <w:r w:rsidRPr="00535773">
        <w:rPr>
          <w:sz w:val="24"/>
          <w:szCs w:val="24"/>
        </w:rPr>
        <w:t>00 m</w:t>
      </w:r>
      <w:r w:rsidRPr="00F45A31">
        <w:rPr>
          <w:sz w:val="24"/>
          <w:szCs w:val="24"/>
          <w:vertAlign w:val="superscript"/>
        </w:rPr>
        <w:t>2</w:t>
      </w:r>
      <w:r w:rsidRPr="00535773">
        <w:rPr>
          <w:sz w:val="24"/>
          <w:szCs w:val="24"/>
        </w:rPr>
        <w:t xml:space="preserve"> örnek alan için kar</w:t>
      </w:r>
      <w:r>
        <w:rPr>
          <w:sz w:val="24"/>
          <w:szCs w:val="24"/>
        </w:rPr>
        <w:t>ışım oranları (göğüs yüzeyine göre) kayın</w:t>
      </w:r>
      <w:r w:rsidRPr="00535773">
        <w:rPr>
          <w:sz w:val="24"/>
          <w:szCs w:val="24"/>
        </w:rPr>
        <w:t>:</w:t>
      </w:r>
      <w:r>
        <w:rPr>
          <w:sz w:val="24"/>
          <w:szCs w:val="24"/>
        </w:rPr>
        <w:t xml:space="preserve"> %27.5 </w:t>
      </w:r>
      <w:proofErr w:type="gramStart"/>
      <w:r>
        <w:rPr>
          <w:sz w:val="24"/>
          <w:szCs w:val="24"/>
        </w:rPr>
        <w:t>ve  gürgen</w:t>
      </w:r>
      <w:proofErr w:type="gramEnd"/>
      <w:r>
        <w:rPr>
          <w:sz w:val="24"/>
          <w:szCs w:val="24"/>
        </w:rPr>
        <w:t xml:space="preserve"> %7.4    Ladin: %34.1 ve </w:t>
      </w:r>
      <w:proofErr w:type="spellStart"/>
      <w:r>
        <w:rPr>
          <w:sz w:val="24"/>
          <w:szCs w:val="24"/>
        </w:rPr>
        <w:t>Göknar</w:t>
      </w:r>
      <w:proofErr w:type="spellEnd"/>
      <w:r>
        <w:rPr>
          <w:sz w:val="24"/>
          <w:szCs w:val="24"/>
        </w:rPr>
        <w:t>: %31.0</w:t>
      </w:r>
    </w:p>
    <w:p w:rsidR="00F45A31" w:rsidRPr="00535773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 w:rsidRPr="00535773">
        <w:rPr>
          <w:sz w:val="24"/>
          <w:szCs w:val="24"/>
        </w:rPr>
        <w:t>R=</w:t>
      </w:r>
      <w:r>
        <w:rPr>
          <w:sz w:val="24"/>
          <w:szCs w:val="24"/>
        </w:rPr>
        <w:t>4</w:t>
      </w:r>
    </w:p>
    <w:p w:rsidR="00F45A31" w:rsidRPr="00535773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535773">
        <w:rPr>
          <w:sz w:val="24"/>
          <w:szCs w:val="24"/>
        </w:rPr>
        <w:t>Sh</w:t>
      </w:r>
      <w:proofErr w:type="spellEnd"/>
      <w:r w:rsidRPr="00535773">
        <w:rPr>
          <w:sz w:val="24"/>
          <w:szCs w:val="24"/>
        </w:rPr>
        <w:t>=</w:t>
      </w:r>
      <w:r>
        <w:rPr>
          <w:sz w:val="24"/>
          <w:szCs w:val="24"/>
        </w:rPr>
        <w:t>0.1.2776</w:t>
      </w:r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535773">
        <w:rPr>
          <w:sz w:val="24"/>
          <w:szCs w:val="24"/>
        </w:rPr>
        <w:t>SH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=</w:t>
      </w:r>
      <w:proofErr w:type="gramStart"/>
      <w:r>
        <w:rPr>
          <w:sz w:val="24"/>
          <w:szCs w:val="24"/>
        </w:rPr>
        <w:t>1.3863</w:t>
      </w:r>
      <w:proofErr w:type="gramEnd"/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(SH/</w:t>
      </w:r>
      <w:proofErr w:type="spellStart"/>
      <w:r>
        <w:rPr>
          <w:sz w:val="24"/>
          <w:szCs w:val="24"/>
        </w:rPr>
        <w:t>SH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)100=%</w:t>
      </w:r>
      <w:proofErr w:type="gramStart"/>
      <w:r>
        <w:rPr>
          <w:sz w:val="24"/>
          <w:szCs w:val="24"/>
        </w:rPr>
        <w:t>92.2</w:t>
      </w:r>
      <w:proofErr w:type="gramEnd"/>
      <w:r>
        <w:rPr>
          <w:sz w:val="24"/>
          <w:szCs w:val="24"/>
        </w:rPr>
        <w:t xml:space="preserve"> (En yüksek SH değerinin yaklaşık olarak %92’sinisağlamaktadır).</w:t>
      </w:r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SI=</w:t>
      </w:r>
      <w:proofErr w:type="gramStart"/>
      <w:r>
        <w:rPr>
          <w:sz w:val="24"/>
          <w:szCs w:val="24"/>
        </w:rPr>
        <w:t>0.7065</w:t>
      </w:r>
      <w:proofErr w:type="gramEnd"/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SI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=0.75</w:t>
      </w:r>
    </w:p>
    <w:p w:rsidR="00F45A31" w:rsidRP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(SI/</w:t>
      </w:r>
      <w:proofErr w:type="spellStart"/>
      <w:r>
        <w:rPr>
          <w:sz w:val="24"/>
          <w:szCs w:val="24"/>
        </w:rPr>
        <w:t>SI</w:t>
      </w:r>
      <w:r w:rsidRPr="00F45A31">
        <w:rPr>
          <w:sz w:val="24"/>
          <w:szCs w:val="24"/>
          <w:vertAlign w:val="subscript"/>
        </w:rPr>
        <w:t>max</w:t>
      </w:r>
      <w:proofErr w:type="spellEnd"/>
      <w:r>
        <w:rPr>
          <w:sz w:val="24"/>
          <w:szCs w:val="24"/>
        </w:rPr>
        <w:t>)100=%</w:t>
      </w:r>
      <w:proofErr w:type="gramStart"/>
      <w:r>
        <w:rPr>
          <w:sz w:val="24"/>
          <w:szCs w:val="24"/>
        </w:rPr>
        <w:t>94.2</w:t>
      </w:r>
      <w:proofErr w:type="gramEnd"/>
      <w:r>
        <w:rPr>
          <w:sz w:val="24"/>
          <w:szCs w:val="24"/>
        </w:rPr>
        <w:t>(En yüksek SI değerinin yaklaşık olarak %94’ünü sağlamaktadır).</w:t>
      </w:r>
    </w:p>
    <w:p w:rsidR="00F45A31" w:rsidRDefault="00614294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E=</w:t>
      </w:r>
      <w:proofErr w:type="gramStart"/>
      <w:r>
        <w:rPr>
          <w:sz w:val="24"/>
          <w:szCs w:val="24"/>
        </w:rPr>
        <w:t>0.9216</w:t>
      </w:r>
      <w:proofErr w:type="gramEnd"/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Emax</w:t>
      </w:r>
      <w:proofErr w:type="spellEnd"/>
      <w:r>
        <w:rPr>
          <w:sz w:val="24"/>
          <w:szCs w:val="24"/>
        </w:rPr>
        <w:t>=1</w:t>
      </w:r>
    </w:p>
    <w:p w:rsidR="00F45A31" w:rsidRP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(E/</w:t>
      </w:r>
      <w:proofErr w:type="spellStart"/>
      <w:r>
        <w:rPr>
          <w:sz w:val="24"/>
          <w:szCs w:val="24"/>
        </w:rPr>
        <w:t>E</w:t>
      </w:r>
      <w:r w:rsidRPr="00F45A31">
        <w:rPr>
          <w:sz w:val="24"/>
          <w:szCs w:val="24"/>
          <w:vertAlign w:val="subscript"/>
        </w:rPr>
        <w:t>max</w:t>
      </w:r>
      <w:proofErr w:type="spellEnd"/>
      <w:r w:rsidR="00614294">
        <w:rPr>
          <w:sz w:val="24"/>
          <w:szCs w:val="24"/>
        </w:rPr>
        <w:t>)100=%92</w:t>
      </w:r>
      <w:r>
        <w:rPr>
          <w:sz w:val="24"/>
          <w:szCs w:val="24"/>
        </w:rPr>
        <w:t>(En yüksek E</w:t>
      </w:r>
      <w:r w:rsidR="00614294">
        <w:rPr>
          <w:sz w:val="24"/>
          <w:szCs w:val="24"/>
        </w:rPr>
        <w:t xml:space="preserve"> değerinin yaklaşık olarak %92</w:t>
      </w:r>
      <w:r>
        <w:rPr>
          <w:sz w:val="24"/>
          <w:szCs w:val="24"/>
        </w:rPr>
        <w:t>’</w:t>
      </w:r>
      <w:r w:rsidR="00614294">
        <w:rPr>
          <w:sz w:val="24"/>
          <w:szCs w:val="24"/>
        </w:rPr>
        <w:t>sini</w:t>
      </w:r>
      <w:r>
        <w:rPr>
          <w:sz w:val="24"/>
          <w:szCs w:val="24"/>
        </w:rPr>
        <w:t xml:space="preserve"> sağlamaktadır).</w:t>
      </w:r>
    </w:p>
    <w:p w:rsidR="00F45A31" w:rsidRDefault="00614294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MCA=</w:t>
      </w:r>
      <w:proofErr w:type="gramStart"/>
      <w:r>
        <w:rPr>
          <w:sz w:val="24"/>
          <w:szCs w:val="24"/>
        </w:rPr>
        <w:t>3.4074</w:t>
      </w:r>
      <w:proofErr w:type="gramEnd"/>
    </w:p>
    <w:p w:rsidR="00F45A31" w:rsidRDefault="00F45A31" w:rsidP="00F45A31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McA</w:t>
      </w:r>
      <w:r w:rsidRPr="00F45A31">
        <w:rPr>
          <w:sz w:val="24"/>
          <w:szCs w:val="24"/>
          <w:vertAlign w:val="subscript"/>
        </w:rPr>
        <w:t>max</w:t>
      </w:r>
      <w:proofErr w:type="spellEnd"/>
      <w:r w:rsidR="00614294">
        <w:rPr>
          <w:sz w:val="24"/>
          <w:szCs w:val="24"/>
        </w:rPr>
        <w:t>=4</w:t>
      </w:r>
    </w:p>
    <w:p w:rsidR="00F45A31" w:rsidRDefault="00F45A31" w:rsidP="00E64BED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McA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McA</w:t>
      </w:r>
      <w:r w:rsidRPr="00F45A31">
        <w:rPr>
          <w:sz w:val="24"/>
          <w:szCs w:val="24"/>
          <w:vertAlign w:val="subscript"/>
        </w:rPr>
        <w:t>max</w:t>
      </w:r>
      <w:proofErr w:type="spellEnd"/>
      <w:r w:rsidR="00614294">
        <w:rPr>
          <w:sz w:val="24"/>
          <w:szCs w:val="24"/>
        </w:rPr>
        <w:t>)100=%</w:t>
      </w:r>
      <w:proofErr w:type="gramStart"/>
      <w:r w:rsidR="00614294">
        <w:rPr>
          <w:sz w:val="24"/>
          <w:szCs w:val="24"/>
        </w:rPr>
        <w:t>85.2</w:t>
      </w:r>
      <w:proofErr w:type="gramEnd"/>
    </w:p>
    <w:p w:rsidR="00F45A31" w:rsidRDefault="00614294" w:rsidP="00E64BED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A=(4.418+4.410+…+3.437)/47=1.</w:t>
      </w:r>
      <w:proofErr w:type="gramStart"/>
      <w:r>
        <w:rPr>
          <w:sz w:val="24"/>
          <w:szCs w:val="24"/>
        </w:rPr>
        <w:t>964</w:t>
      </w:r>
      <w:r w:rsidR="00F45A31">
        <w:rPr>
          <w:sz w:val="24"/>
          <w:szCs w:val="24"/>
        </w:rPr>
        <w:t xml:space="preserve">  ve</w:t>
      </w:r>
      <w:proofErr w:type="gramEnd"/>
      <w:r w:rsidR="00F45A31">
        <w:rPr>
          <w:sz w:val="24"/>
          <w:szCs w:val="24"/>
        </w:rPr>
        <w:t xml:space="preserve"> </w:t>
      </w:r>
      <w:r w:rsidR="00C53867">
        <w:rPr>
          <w:sz w:val="24"/>
          <w:szCs w:val="24"/>
        </w:rPr>
        <w:t>B=1/(2(10/100)0.5))=1.786</w:t>
      </w:r>
      <w:r w:rsidR="00F45A31">
        <w:rPr>
          <w:sz w:val="24"/>
          <w:szCs w:val="24"/>
        </w:rPr>
        <w:t xml:space="preserve"> Bu değ</w:t>
      </w:r>
      <w:r w:rsidR="00C53867">
        <w:rPr>
          <w:sz w:val="24"/>
          <w:szCs w:val="24"/>
        </w:rPr>
        <w:t>erlere bağlı olarak CE=A/B=</w:t>
      </w:r>
      <w:r w:rsidR="00F45A31">
        <w:rPr>
          <w:sz w:val="24"/>
          <w:szCs w:val="24"/>
        </w:rPr>
        <w:t xml:space="preserve"> </w:t>
      </w:r>
      <w:r w:rsidR="00C53867">
        <w:rPr>
          <w:sz w:val="24"/>
          <w:szCs w:val="24"/>
        </w:rPr>
        <w:t xml:space="preserve">1.09966 </w:t>
      </w:r>
      <w:r w:rsidR="00F45A31">
        <w:rPr>
          <w:sz w:val="24"/>
          <w:szCs w:val="24"/>
        </w:rPr>
        <w:t>değeri 1</w:t>
      </w:r>
      <w:r w:rsidR="00C53867">
        <w:rPr>
          <w:sz w:val="24"/>
          <w:szCs w:val="24"/>
        </w:rPr>
        <w:t>’e çok yakın</w:t>
      </w:r>
      <w:r w:rsidR="00F45A31">
        <w:rPr>
          <w:sz w:val="24"/>
          <w:szCs w:val="24"/>
        </w:rPr>
        <w:t xml:space="preserve"> olduğundan ağaçların </w:t>
      </w:r>
      <w:proofErr w:type="spellStart"/>
      <w:r w:rsidR="00F45A31">
        <w:rPr>
          <w:sz w:val="24"/>
          <w:szCs w:val="24"/>
        </w:rPr>
        <w:t>meşc</w:t>
      </w:r>
      <w:r w:rsidR="00C53867">
        <w:rPr>
          <w:sz w:val="24"/>
          <w:szCs w:val="24"/>
        </w:rPr>
        <w:t>ere</w:t>
      </w:r>
      <w:proofErr w:type="spellEnd"/>
      <w:r w:rsidR="00C53867">
        <w:rPr>
          <w:sz w:val="24"/>
          <w:szCs w:val="24"/>
        </w:rPr>
        <w:t xml:space="preserve"> içindeki dağılımı rastgele olduğunu söyleyebiliriz.</w:t>
      </w:r>
    </w:p>
    <w:p w:rsidR="00535773" w:rsidRPr="009E301F" w:rsidRDefault="00C53867" w:rsidP="009E301F">
      <w:pPr>
        <w:pStyle w:val="ListeParagraf"/>
        <w:numPr>
          <w:ilvl w:val="0"/>
          <w:numId w:val="1"/>
        </w:numPr>
        <w:jc w:val="both"/>
        <w:rPr>
          <w:sz w:val="24"/>
          <w:szCs w:val="24"/>
        </w:rPr>
      </w:pPr>
      <w:r w:rsidRPr="00C53867">
        <w:rPr>
          <w:sz w:val="24"/>
          <w:szCs w:val="24"/>
        </w:rPr>
        <w:t>P</w:t>
      </w:r>
      <w:r w:rsidR="00E64BED">
        <w:rPr>
          <w:sz w:val="24"/>
          <w:szCs w:val="24"/>
        </w:rPr>
        <w:t>I=3.14(47/600)(1/5)(</w:t>
      </w:r>
      <w:proofErr w:type="gramStart"/>
      <w:r w:rsidR="00E64BED">
        <w:rPr>
          <w:sz w:val="24"/>
          <w:szCs w:val="24"/>
        </w:rPr>
        <w:t>1.58</w:t>
      </w:r>
      <w:r w:rsidR="00F45A31" w:rsidRPr="00C53867">
        <w:rPr>
          <w:sz w:val="24"/>
          <w:szCs w:val="24"/>
        </w:rPr>
        <w:t>1</w:t>
      </w:r>
      <w:r w:rsidR="00F45A31" w:rsidRPr="00C53867">
        <w:rPr>
          <w:sz w:val="24"/>
          <w:szCs w:val="24"/>
          <w:vertAlign w:val="superscript"/>
        </w:rPr>
        <w:t>2</w:t>
      </w:r>
      <w:proofErr w:type="gramEnd"/>
      <w:r w:rsidRPr="00C53867">
        <w:rPr>
          <w:sz w:val="24"/>
          <w:szCs w:val="24"/>
        </w:rPr>
        <w:t>+2.832</w:t>
      </w:r>
      <w:r w:rsidR="00F45A31" w:rsidRPr="00C53867">
        <w:rPr>
          <w:sz w:val="24"/>
          <w:szCs w:val="24"/>
          <w:vertAlign w:val="superscript"/>
        </w:rPr>
        <w:t>2</w:t>
      </w:r>
      <w:r w:rsidRPr="00C53867">
        <w:rPr>
          <w:sz w:val="24"/>
          <w:szCs w:val="24"/>
        </w:rPr>
        <w:t>+7.054</w:t>
      </w:r>
      <w:r w:rsidR="00F45A31" w:rsidRPr="00C53867">
        <w:rPr>
          <w:sz w:val="24"/>
          <w:szCs w:val="24"/>
          <w:vertAlign w:val="superscript"/>
        </w:rPr>
        <w:t>2</w:t>
      </w:r>
      <w:r w:rsidRPr="00C53867">
        <w:rPr>
          <w:sz w:val="24"/>
          <w:szCs w:val="24"/>
        </w:rPr>
        <w:t>+1.389</w:t>
      </w:r>
      <w:r w:rsidRPr="00C53867">
        <w:rPr>
          <w:sz w:val="24"/>
          <w:szCs w:val="24"/>
          <w:vertAlign w:val="superscript"/>
        </w:rPr>
        <w:t>2</w:t>
      </w:r>
      <w:r w:rsidRPr="00C53867">
        <w:rPr>
          <w:sz w:val="24"/>
          <w:szCs w:val="24"/>
        </w:rPr>
        <w:t>+2.5</w:t>
      </w:r>
      <w:r w:rsidRPr="00C53867">
        <w:rPr>
          <w:sz w:val="24"/>
          <w:szCs w:val="24"/>
          <w:vertAlign w:val="superscript"/>
        </w:rPr>
        <w:t>2</w:t>
      </w:r>
      <w:r w:rsidRPr="00C53867">
        <w:rPr>
          <w:sz w:val="24"/>
          <w:szCs w:val="24"/>
        </w:rPr>
        <w:t>)</w:t>
      </w:r>
      <w:r w:rsidR="009E301F">
        <w:rPr>
          <w:sz w:val="24"/>
          <w:szCs w:val="24"/>
        </w:rPr>
        <w:t>=3.37</w:t>
      </w:r>
      <w:r w:rsidR="00F45A31" w:rsidRPr="00C53867">
        <w:rPr>
          <w:sz w:val="24"/>
          <w:szCs w:val="24"/>
        </w:rPr>
        <w:t xml:space="preserve"> değeri 1’den büyük olduğundan dağılım</w:t>
      </w:r>
      <w:r w:rsidRPr="00C53867">
        <w:rPr>
          <w:sz w:val="24"/>
          <w:szCs w:val="24"/>
        </w:rPr>
        <w:t xml:space="preserve">ın kümeli bir dağılım olduğunu göstermektedir. Aynı </w:t>
      </w:r>
      <w:proofErr w:type="spellStart"/>
      <w:r w:rsidRPr="00C53867">
        <w:rPr>
          <w:sz w:val="24"/>
          <w:szCs w:val="24"/>
        </w:rPr>
        <w:t>meşcere</w:t>
      </w:r>
      <w:proofErr w:type="spellEnd"/>
      <w:r w:rsidRPr="00C53867">
        <w:rPr>
          <w:sz w:val="24"/>
          <w:szCs w:val="24"/>
        </w:rPr>
        <w:t xml:space="preserve"> için 30’nolu soruda dağılımın rastgele olduğu sonucu elde edilmişti.  </w:t>
      </w:r>
      <w:r w:rsidR="009E301F">
        <w:rPr>
          <w:sz w:val="24"/>
          <w:szCs w:val="24"/>
        </w:rPr>
        <w:t>Bu</w:t>
      </w:r>
      <w:r w:rsidRPr="00C53867">
        <w:rPr>
          <w:sz w:val="24"/>
          <w:szCs w:val="24"/>
        </w:rPr>
        <w:t xml:space="preserve"> çelişkinin nedeni ne olabilir? Veya biz bu iki endeksten hangisine güvenmeliyiz? </w:t>
      </w:r>
      <w:r w:rsidR="00E64BED">
        <w:rPr>
          <w:sz w:val="24"/>
          <w:szCs w:val="24"/>
        </w:rPr>
        <w:t>CE endeksinde tüm ağaçlar</w:t>
      </w:r>
      <w:r w:rsidR="009E301F">
        <w:rPr>
          <w:sz w:val="24"/>
          <w:szCs w:val="24"/>
        </w:rPr>
        <w:t xml:space="preserve"> arasındaki uzaklıklar</w:t>
      </w:r>
      <w:r w:rsidR="00E64BED">
        <w:rPr>
          <w:sz w:val="24"/>
          <w:szCs w:val="24"/>
        </w:rPr>
        <w:t xml:space="preserve"> dikkate alınarak endeks hesaplandığından</w:t>
      </w:r>
      <w:r w:rsidR="009E301F">
        <w:rPr>
          <w:sz w:val="24"/>
          <w:szCs w:val="24"/>
        </w:rPr>
        <w:t xml:space="preserve"> (47 örnek değere göre hesaplanmış olmaktadır)</w:t>
      </w:r>
      <w:r w:rsidR="00E64BED">
        <w:rPr>
          <w:sz w:val="24"/>
          <w:szCs w:val="24"/>
        </w:rPr>
        <w:t xml:space="preserve"> PI değerine göre daha güvenilir sonuçlar vermektedir. Çünkü </w:t>
      </w:r>
      <w:r w:rsidR="009E301F">
        <w:rPr>
          <w:sz w:val="24"/>
          <w:szCs w:val="24"/>
        </w:rPr>
        <w:t xml:space="preserve">bu örnekteki </w:t>
      </w:r>
      <w:r w:rsidR="00E64BED">
        <w:rPr>
          <w:sz w:val="24"/>
          <w:szCs w:val="24"/>
        </w:rPr>
        <w:t xml:space="preserve">PI değeri </w:t>
      </w:r>
      <w:r w:rsidR="009E301F">
        <w:rPr>
          <w:sz w:val="24"/>
          <w:szCs w:val="24"/>
        </w:rPr>
        <w:t xml:space="preserve">rastgele seçilen </w:t>
      </w:r>
      <w:r w:rsidR="00E64BED">
        <w:rPr>
          <w:sz w:val="24"/>
          <w:szCs w:val="24"/>
        </w:rPr>
        <w:t>5 örn</w:t>
      </w:r>
      <w:r w:rsidR="009E301F">
        <w:rPr>
          <w:sz w:val="24"/>
          <w:szCs w:val="24"/>
        </w:rPr>
        <w:t>ek noktaya göre hesaplanmıştır</w:t>
      </w:r>
      <w:r w:rsidR="00E64BED">
        <w:rPr>
          <w:sz w:val="24"/>
          <w:szCs w:val="24"/>
        </w:rPr>
        <w:t xml:space="preserve">. Beş adet örnek noktanın dağılımı incelendiğinde en </w:t>
      </w:r>
      <w:proofErr w:type="spellStart"/>
      <w:r w:rsidR="00E64BED">
        <w:rPr>
          <w:sz w:val="24"/>
          <w:szCs w:val="24"/>
        </w:rPr>
        <w:t>eksrem</w:t>
      </w:r>
      <w:proofErr w:type="spellEnd"/>
      <w:r w:rsidR="00E64BED">
        <w:rPr>
          <w:sz w:val="24"/>
          <w:szCs w:val="24"/>
        </w:rPr>
        <w:t xml:space="preserve"> (aşırı) nokta 3. </w:t>
      </w:r>
      <w:r w:rsidR="009E301F">
        <w:rPr>
          <w:sz w:val="24"/>
          <w:szCs w:val="24"/>
        </w:rPr>
        <w:t>n</w:t>
      </w:r>
      <w:r w:rsidR="00E64BED">
        <w:rPr>
          <w:sz w:val="24"/>
          <w:szCs w:val="24"/>
        </w:rPr>
        <w:t xml:space="preserve">oktadır. Çünkü bu noktanın koordinatları (3m,18m) olup, </w:t>
      </w:r>
      <w:proofErr w:type="spellStart"/>
      <w:r w:rsidR="00E64BED">
        <w:rPr>
          <w:sz w:val="24"/>
          <w:szCs w:val="24"/>
        </w:rPr>
        <w:t>meşcerede</w:t>
      </w:r>
      <w:proofErr w:type="spellEnd"/>
      <w:r w:rsidR="00E64BED">
        <w:rPr>
          <w:sz w:val="24"/>
          <w:szCs w:val="24"/>
        </w:rPr>
        <w:t xml:space="preserve"> sol üst köşedeki boşluğa </w:t>
      </w:r>
      <w:r w:rsidR="00E64BED" w:rsidRPr="009E301F">
        <w:rPr>
          <w:sz w:val="24"/>
          <w:szCs w:val="24"/>
        </w:rPr>
        <w:t>düştüğünden en yakınındaki ağacın uzaklığı 7.054 m.’</w:t>
      </w:r>
      <w:proofErr w:type="spellStart"/>
      <w:r w:rsidR="00E64BED" w:rsidRPr="009E301F">
        <w:rPr>
          <w:sz w:val="24"/>
          <w:szCs w:val="24"/>
        </w:rPr>
        <w:t>dir</w:t>
      </w:r>
      <w:proofErr w:type="spellEnd"/>
      <w:r w:rsidR="00E64BED" w:rsidRPr="009E301F">
        <w:rPr>
          <w:sz w:val="24"/>
          <w:szCs w:val="24"/>
        </w:rPr>
        <w:t xml:space="preserve">. Diğer 4 nokta aynen kalmak üzere 3. </w:t>
      </w:r>
      <w:r w:rsidR="009E301F">
        <w:rPr>
          <w:sz w:val="24"/>
          <w:szCs w:val="24"/>
        </w:rPr>
        <w:t>r</w:t>
      </w:r>
      <w:r w:rsidR="00E64BED" w:rsidRPr="009E301F">
        <w:rPr>
          <w:sz w:val="24"/>
          <w:szCs w:val="24"/>
        </w:rPr>
        <w:t xml:space="preserve">astgele noktanın </w:t>
      </w:r>
      <w:r w:rsidR="009E301F">
        <w:rPr>
          <w:sz w:val="24"/>
          <w:szCs w:val="24"/>
        </w:rPr>
        <w:t xml:space="preserve">yalnız ordinat değeri 9 m. </w:t>
      </w:r>
      <w:proofErr w:type="spellStart"/>
      <w:r w:rsidR="009E301F">
        <w:rPr>
          <w:sz w:val="24"/>
          <w:szCs w:val="24"/>
        </w:rPr>
        <w:t>olasydı</w:t>
      </w:r>
      <w:proofErr w:type="spellEnd"/>
      <w:r w:rsidR="009E301F">
        <w:rPr>
          <w:sz w:val="24"/>
          <w:szCs w:val="24"/>
        </w:rPr>
        <w:t xml:space="preserve">, en yakın ağaca uzaklığı </w:t>
      </w:r>
      <w:r w:rsidR="00E64BED" w:rsidRPr="009E301F">
        <w:rPr>
          <w:sz w:val="24"/>
          <w:szCs w:val="24"/>
        </w:rPr>
        <w:t>1.3</w:t>
      </w:r>
      <w:r w:rsidR="00D00147">
        <w:rPr>
          <w:sz w:val="24"/>
          <w:szCs w:val="24"/>
        </w:rPr>
        <w:t>60</w:t>
      </w:r>
      <w:r w:rsidR="00E64BED" w:rsidRPr="009E301F">
        <w:rPr>
          <w:sz w:val="24"/>
          <w:szCs w:val="24"/>
        </w:rPr>
        <w:t xml:space="preserve"> m olarak hesaplanacaktı. Bu durumda PI değe</w:t>
      </w:r>
      <w:r w:rsidR="00D00147">
        <w:rPr>
          <w:sz w:val="24"/>
          <w:szCs w:val="24"/>
        </w:rPr>
        <w:t>ri yeniden hesaplandığında 1.01</w:t>
      </w:r>
      <w:bookmarkStart w:id="0" w:name="_GoBack"/>
      <w:bookmarkEnd w:id="0"/>
      <w:r w:rsidR="00E64BED" w:rsidRPr="009E301F">
        <w:rPr>
          <w:sz w:val="24"/>
          <w:szCs w:val="24"/>
        </w:rPr>
        <w:t xml:space="preserve"> değeri elde edilecekti ki bu değer ta</w:t>
      </w:r>
      <w:r w:rsidR="009E301F">
        <w:rPr>
          <w:sz w:val="24"/>
          <w:szCs w:val="24"/>
        </w:rPr>
        <w:t>m rastgele dağılımı göstermektedir</w:t>
      </w:r>
      <w:r w:rsidR="00E64BED" w:rsidRPr="009E301F">
        <w:rPr>
          <w:sz w:val="24"/>
          <w:szCs w:val="24"/>
        </w:rPr>
        <w:t xml:space="preserve"> ve CE endeksi ile tam uyumlu sonuç elde edilmiş olacaktı. Bu örnekten PI değerinin hesaplanmasında örnek nokta sayısının koordinatlarının çok önemli olduğu</w:t>
      </w:r>
      <w:r w:rsidR="009E301F">
        <w:rPr>
          <w:sz w:val="24"/>
          <w:szCs w:val="24"/>
        </w:rPr>
        <w:t>nu</w:t>
      </w:r>
      <w:r w:rsidR="00E64BED" w:rsidRPr="009E301F">
        <w:rPr>
          <w:sz w:val="24"/>
          <w:szCs w:val="24"/>
        </w:rPr>
        <w:t>, örnek sayısını artırarak, ekstrem değerlerin etkisinin azaltılmas</w:t>
      </w:r>
      <w:r w:rsidR="009E301F">
        <w:rPr>
          <w:sz w:val="24"/>
          <w:szCs w:val="24"/>
        </w:rPr>
        <w:t>ı gerektiğini öğrenmekteyiz.</w:t>
      </w:r>
    </w:p>
    <w:p w:rsidR="00E64BED" w:rsidRDefault="00E64BED" w:rsidP="00E64BED">
      <w:pPr>
        <w:pStyle w:val="ListeParagraf"/>
        <w:jc w:val="both"/>
        <w:rPr>
          <w:sz w:val="24"/>
          <w:szCs w:val="24"/>
        </w:rPr>
      </w:pPr>
    </w:p>
    <w:p w:rsidR="00317E08" w:rsidRPr="00535773" w:rsidRDefault="00317E08" w:rsidP="00E64BED">
      <w:pPr>
        <w:pStyle w:val="ListeParagraf"/>
        <w:jc w:val="both"/>
        <w:rPr>
          <w:sz w:val="24"/>
          <w:szCs w:val="24"/>
        </w:rPr>
      </w:pPr>
      <w:r>
        <w:rPr>
          <w:sz w:val="24"/>
          <w:szCs w:val="24"/>
        </w:rPr>
        <w:t>Dersin Sorumlusu: Prof. Dr. Hakkı YAVUZ</w:t>
      </w:r>
    </w:p>
    <w:sectPr w:rsidR="00317E08" w:rsidRPr="00535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3F2D"/>
    <w:multiLevelType w:val="hybridMultilevel"/>
    <w:tmpl w:val="4040396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14CA4"/>
    <w:multiLevelType w:val="hybridMultilevel"/>
    <w:tmpl w:val="72A815B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73"/>
    <w:rsid w:val="00045878"/>
    <w:rsid w:val="00317E08"/>
    <w:rsid w:val="00535773"/>
    <w:rsid w:val="00614294"/>
    <w:rsid w:val="009E301F"/>
    <w:rsid w:val="00C53867"/>
    <w:rsid w:val="00D00147"/>
    <w:rsid w:val="00E64BED"/>
    <w:rsid w:val="00F4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5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5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Hakkı YAVUZ</dc:creator>
  <cp:lastModifiedBy>Hakkı YAVUZ</cp:lastModifiedBy>
  <cp:revision>3</cp:revision>
  <dcterms:created xsi:type="dcterms:W3CDTF">2017-04-10T08:15:00Z</dcterms:created>
  <dcterms:modified xsi:type="dcterms:W3CDTF">2017-04-10T08:18:00Z</dcterms:modified>
</cp:coreProperties>
</file>