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package/2006/relationships/metadata/core-properties" Target="/package/services/metadata/core-properties/b20273d48f0a4d7f81246f6bec96b378.psmdcp" Id="Rf3f96480ccc24983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rPr/>
      </w:pPr>
      <w:r w:rsidRPr="00000000" w:rsidDel="00000000" w:rsidR="00000000">
        <w:rPr>
          <w:rtl w:val="0"/>
        </w:rPr>
        <w:t xml:space="preserve">Communication technologies, satellite, antenna, fiber optic etc.</w:t>
      </w:r>
    </w:p>
    <w:p>
      <w:pPr>
        <w:rPr/>
      </w:pPr>
      <w:r w:rsidRPr="00000000" w:rsidDel="00000000" w:rsidR="00000000">
        <w:rPr>
          <w:rtl w:val="0"/>
        </w:rPr>
        <w:t xml:space="preserve">Wireless/mobile communication</w:t>
      </w:r>
    </w:p>
    <w:p>
      <w:pPr>
        <w:rPr/>
      </w:pPr>
      <w:r w:rsidRPr="00000000" w:rsidDel="00000000" w:rsidR="00000000">
        <w:rPr>
          <w:rtl w:val="0"/>
        </w:rPr>
        <w:t xml:space="preserve">Smart buildings, cities, devices, etc.</w:t>
      </w:r>
    </w:p>
    <w:p>
      <w:pPr>
        <w:rPr/>
      </w:pPr>
      <w:r w:rsidRPr="00000000" w:rsidDel="00000000" w:rsidR="00000000">
        <w:rPr>
          <w:rtl w:val="0"/>
        </w:rPr>
        <w:t xml:space="preserve">Smart robots, machines, decision makers</w:t>
      </w:r>
    </w:p>
    <w:p>
      <w:pPr>
        <w:rPr/>
      </w:pPr>
      <w:r w:rsidRPr="00000000" w:rsidDel="00000000" w:rsidR="00000000">
        <w:rPr>
          <w:rtl w:val="0"/>
        </w:rPr>
        <w:t xml:space="preserve">Smart power grids, distributed generation and distributed grids</w:t>
      </w:r>
    </w:p>
    <w:p>
      <w:pPr>
        <w:rPr/>
      </w:pPr>
      <w:r w:rsidRPr="00000000" w:rsidDel="00000000" w:rsidR="00000000">
        <w:rPr>
          <w:rtl w:val="0"/>
        </w:rPr>
        <w:t xml:space="preserve">Renewable energy such as wind, solar etc.</w:t>
      </w:r>
    </w:p>
    <w:p>
      <w:pPr>
        <w:rPr/>
      </w:pPr>
      <w:r w:rsidRPr="00000000" w:rsidDel="00000000" w:rsidR="00000000">
        <w:rPr>
          <w:rtl w:val="0"/>
        </w:rPr>
        <w:t xml:space="preserve">Energy storage, electric vehicles</w:t>
      </w:r>
    </w:p>
    <w:p>
      <w:pPr>
        <w:rPr/>
      </w:pPr>
      <w:r w:rsidRPr="00000000" w:rsidDel="00000000" w:rsidR="00000000">
        <w:rPr>
          <w:rtl w:val="0"/>
        </w:rPr>
        <w:t xml:space="preserve">Embedded electronics and software</w:t>
      </w:r>
    </w:p>
    <w:p>
      <w:pPr>
        <w:rPr/>
      </w:pPr>
      <w:r w:rsidRPr="00000000" w:rsidDel="00000000" w:rsidR="00000000">
        <w:rPr>
          <w:rtl w:val="0"/>
        </w:rPr>
        <w:t xml:space="preserve">Medical electronics, signal and image processing</w:t>
      </w:r>
    </w:p>
    <w:p>
      <w:pPr>
        <w:rPr/>
      </w:pPr>
      <w:r w:rsidRPr="00000000" w:rsidDel="00000000" w:rsidR="00000000">
        <w:rPr>
          <w:rtl w:val="0"/>
        </w:rPr>
        <w:t xml:space="preserve">Biomedical devices and technologies</w:t>
      </w:r>
    </w:p>
    <w:p>
      <w:pPr>
        <w:rPr/>
      </w:pPr>
      <w:r w:rsidRPr="00000000" w:rsidDel="00000000" w:rsidR="00000000">
        <w:rPr>
          <w:rtl w:val="0"/>
        </w:rPr>
        <w:t xml:space="preserve">Machine learning, Human-machine interaction, Artificial intelligence</w:t>
      </w:r>
    </w:p>
    <w:p>
      <w:pPr>
        <w:rPr/>
      </w:pPr>
      <w:r w:rsidRPr="00000000" w:rsidDel="00000000" w:rsidR="00000000">
        <w:rPr>
          <w:rtl w:val="0"/>
        </w:rPr>
        <w:t xml:space="preserve">Computer and/or PLC supported automation, SCADA</w:t>
      </w:r>
    </w:p>
    <w:p>
      <w:pPr>
        <w:rPr/>
      </w:pPr>
      <w:r w:rsidRPr="00000000" w:rsidDel="00000000" w:rsidR="00000000">
        <w:rPr>
          <w:rtl w:val="0"/>
        </w:rPr>
        <w:t xml:space="preserve">3D design and production systems</w:t>
      </w:r>
    </w:p>
    <w:p>
      <w:pPr>
        <w:rPr/>
      </w:pPr>
      <w:r w:rsidRPr="00000000" w:rsidDel="00000000" w:rsidR="00000000">
        <w:rPr>
          <w:rtl w:val="0"/>
        </w:rPr>
        <w:t xml:space="preserve">Big data and data security</w:t>
      </w:r>
    </w:p>
    <w:p>
      <w:pPr>
        <w:rPr/>
      </w:pPr>
      <w:r w:rsidRPr="00000000" w:rsidDel="00000000" w:rsidR="00000000">
        <w:rPr>
          <w:rtl w:val="0"/>
        </w:rPr>
        <w:t xml:space="preserve">Mobile vehicles, Unmanned aerial vehicles</w:t>
      </w:r>
    </w:p>
    <w:p>
      <w:pPr>
        <w:rPr/>
      </w:pPr>
      <w:r w:rsidRPr="00000000" w:rsidDel="00000000" w:rsidR="00000000">
        <w:rPr>
          <w:rtl w:val="0"/>
        </w:rPr>
        <w:t xml:space="preserve">Electronic components and devices based on nanotechnology</w:t>
      </w:r>
    </w:p>
    <w:p>
      <w:pPr>
        <w:rPr/>
      </w:pPr>
      <w:r w:rsidRPr="00000000" w:rsidDel="00000000" w:rsidR="00000000">
        <w:rPr>
          <w:rtl w:val="0"/>
        </w:rPr>
        <w:t xml:space="preserve">Eloctomedicine, electronic organ production</w:t>
      </w:r>
    </w:p>
    <w:p>
      <w:pPr>
        <w:rPr/>
      </w:pPr>
      <w:r w:rsidRPr="00000000" w:rsidDel="00000000" w:rsidR="00000000">
        <w:rPr>
          <w:rtl w:val="0"/>
        </w:rPr>
        <w:t xml:space="preserve">Computer technologies, software</w:t>
      </w:r>
    </w:p>
    <w:p>
      <w:pPr>
        <w:rPr/>
      </w:pPr>
      <w:r w:rsidRPr="00000000" w:rsidDel="00000000" w:rsidR="00000000">
        <w:rPr>
          <w:rtl w:val="0"/>
        </w:rPr>
        <w:t xml:space="preserve">Robot technologies (humanoid and machine robots)</w:t>
      </w:r>
    </w:p>
    <w:p>
      <w:pPr>
        <w:rPr/>
      </w:pPr>
      <w:r w:rsidRPr="00000000" w:rsidDel="00000000" w:rsidR="00000000">
        <w:rPr>
          <w:rtl w:val="0"/>
        </w:rPr>
        <w:t xml:space="preserve">Wearable electronics (clothes, bags, shoes, etc.)</w:t>
      </w:r>
    </w:p>
    <w:p>
      <w:pPr>
        <w:rPr/>
      </w:pPr>
      <w:r w:rsidRPr="00000000" w:rsidDel="00000000" w:rsidR="00000000">
        <w:rPr>
          <w:rtl w:val="0"/>
        </w:rPr>
        <w:t xml:space="preserve">Semiconductor physics and photovoltaic panel production</w:t>
      </w:r>
    </w:p>
    <w:p>
      <w:pPr>
        <w:rPr/>
      </w:pPr>
      <w:r w:rsidRPr="00000000" w:rsidDel="00000000" w:rsidR="00000000">
        <w:rPr>
          <w:rtl w:val="0"/>
        </w:rPr>
        <w:t xml:space="preserve">Odor detection, recognition methods and technologies</w:t>
      </w: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