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228" w:rsidRPr="00227264" w:rsidRDefault="001A6EDD" w:rsidP="00227264">
      <w:pPr>
        <w:jc w:val="center"/>
        <w:rPr>
          <w:b/>
        </w:rPr>
      </w:pPr>
      <w:r>
        <w:rPr>
          <w:b/>
        </w:rPr>
        <w:t>II</w:t>
      </w:r>
      <w:r w:rsidR="00CE7228" w:rsidRPr="00227264">
        <w:rPr>
          <w:b/>
        </w:rPr>
        <w:t>. KTÜ kariyer fuarı katılımı kesinleşen firmalar</w:t>
      </w:r>
      <w:r>
        <w:rPr>
          <w:b/>
        </w:rPr>
        <w:t xml:space="preserve"> (MART 2016)</w:t>
      </w:r>
    </w:p>
    <w:p w:rsidR="009F6583" w:rsidRDefault="009F6583" w:rsidP="009F6583">
      <w:pPr>
        <w:pStyle w:val="ListeParagraf"/>
        <w:numPr>
          <w:ilvl w:val="0"/>
          <w:numId w:val="1"/>
        </w:numPr>
      </w:pPr>
      <w:r>
        <w:t>HİDROMEK A.Ş</w:t>
      </w:r>
    </w:p>
    <w:p w:rsidR="009F6583" w:rsidRDefault="009F6583" w:rsidP="009F6583">
      <w:pPr>
        <w:pStyle w:val="ListeParagraf"/>
        <w:numPr>
          <w:ilvl w:val="0"/>
          <w:numId w:val="1"/>
        </w:numPr>
      </w:pPr>
      <w:r>
        <w:t>TSM GLOBAL TURKEY</w:t>
      </w:r>
      <w:r w:rsidR="00C02972">
        <w:t xml:space="preserve"> </w:t>
      </w:r>
      <w:r w:rsidR="00C02972">
        <w:t>(SALON ETKİNLİĞİ+STAND)</w:t>
      </w:r>
    </w:p>
    <w:p w:rsidR="009F6583" w:rsidRDefault="00E84F83" w:rsidP="009F6583">
      <w:pPr>
        <w:pStyle w:val="ListeParagraf"/>
        <w:numPr>
          <w:ilvl w:val="0"/>
          <w:numId w:val="1"/>
        </w:numPr>
      </w:pPr>
      <w:r>
        <w:t>LC</w:t>
      </w:r>
      <w:r w:rsidR="009F6583">
        <w:t xml:space="preserve"> WAİKİKİ A.Ş</w:t>
      </w:r>
      <w:r w:rsidR="00B05EB6">
        <w:t xml:space="preserve"> (SALON ETKİNLİĞİ+STAND)</w:t>
      </w:r>
    </w:p>
    <w:p w:rsidR="00FB75C8" w:rsidRDefault="00FB75C8" w:rsidP="009F6583">
      <w:pPr>
        <w:pStyle w:val="ListeParagraf"/>
        <w:numPr>
          <w:ilvl w:val="0"/>
          <w:numId w:val="1"/>
        </w:numPr>
      </w:pPr>
      <w:r>
        <w:t>SİEMENS (SALON ETKİNLİĞİ+STAND)</w:t>
      </w:r>
    </w:p>
    <w:p w:rsidR="009F6583" w:rsidRDefault="009F6583" w:rsidP="009F6583">
      <w:pPr>
        <w:pStyle w:val="ListeParagraf"/>
        <w:numPr>
          <w:ilvl w:val="0"/>
          <w:numId w:val="1"/>
        </w:numPr>
      </w:pPr>
      <w:r>
        <w:t>KASTAMONU ENTEGRE A.Ş</w:t>
      </w:r>
      <w:r w:rsidR="00493074">
        <w:t xml:space="preserve"> (</w:t>
      </w:r>
      <w:r w:rsidR="00493074">
        <w:t>SALON ETKİNLİĞİ+STAND)</w:t>
      </w:r>
    </w:p>
    <w:p w:rsidR="00C02972" w:rsidRDefault="00C02972" w:rsidP="00C02972">
      <w:pPr>
        <w:pStyle w:val="ListeParagraf"/>
        <w:numPr>
          <w:ilvl w:val="0"/>
          <w:numId w:val="1"/>
        </w:numPr>
      </w:pPr>
      <w:r>
        <w:t>DENİZBANK (SALON ETKİNLİĞİ+STAND)</w:t>
      </w:r>
    </w:p>
    <w:p w:rsidR="009F6583" w:rsidRDefault="009F6583" w:rsidP="009F6583">
      <w:pPr>
        <w:pStyle w:val="ListeParagraf"/>
        <w:numPr>
          <w:ilvl w:val="0"/>
          <w:numId w:val="1"/>
        </w:numPr>
      </w:pPr>
      <w:bookmarkStart w:id="0" w:name="_GoBack"/>
      <w:bookmarkEnd w:id="0"/>
      <w:r>
        <w:t>TURKCELL GLOBAL BİLGİ A.Ş</w:t>
      </w:r>
    </w:p>
    <w:p w:rsidR="009F6583" w:rsidRDefault="009F6583" w:rsidP="009F6583">
      <w:pPr>
        <w:pStyle w:val="ListeParagraf"/>
        <w:numPr>
          <w:ilvl w:val="0"/>
          <w:numId w:val="1"/>
        </w:numPr>
      </w:pPr>
      <w:r>
        <w:t>ÇAMSAN ENTEGRE A.Ş</w:t>
      </w:r>
    </w:p>
    <w:p w:rsidR="009F6583" w:rsidRDefault="009F6583" w:rsidP="009F6583">
      <w:pPr>
        <w:pStyle w:val="ListeParagraf"/>
        <w:numPr>
          <w:ilvl w:val="0"/>
          <w:numId w:val="1"/>
        </w:numPr>
      </w:pPr>
      <w:r>
        <w:t>NETCAD YAZILIM A.Ş</w:t>
      </w:r>
    </w:p>
    <w:p w:rsidR="009F6583" w:rsidRDefault="009F6583" w:rsidP="009F6583">
      <w:pPr>
        <w:pStyle w:val="ListeParagraf"/>
        <w:numPr>
          <w:ilvl w:val="0"/>
          <w:numId w:val="1"/>
        </w:numPr>
      </w:pPr>
      <w:r>
        <w:t>KOÇTAŞ A.Ş</w:t>
      </w:r>
    </w:p>
    <w:p w:rsidR="009F6583" w:rsidRDefault="009F6583" w:rsidP="009F6583">
      <w:pPr>
        <w:pStyle w:val="ListeParagraf"/>
        <w:numPr>
          <w:ilvl w:val="0"/>
          <w:numId w:val="1"/>
        </w:numPr>
      </w:pPr>
      <w:r>
        <w:t>SİLVERLİNE ENDÜSTRİ A.Ş</w:t>
      </w:r>
    </w:p>
    <w:p w:rsidR="009F6583" w:rsidRDefault="009F6583" w:rsidP="009F6583">
      <w:pPr>
        <w:pStyle w:val="ListeParagraf"/>
        <w:numPr>
          <w:ilvl w:val="0"/>
          <w:numId w:val="1"/>
        </w:numPr>
      </w:pPr>
      <w:r>
        <w:t>TUİK</w:t>
      </w:r>
    </w:p>
    <w:p w:rsidR="009F6583" w:rsidRDefault="009F6583" w:rsidP="009F6583">
      <w:pPr>
        <w:pStyle w:val="ListeParagraf"/>
        <w:numPr>
          <w:ilvl w:val="0"/>
          <w:numId w:val="1"/>
        </w:numPr>
      </w:pPr>
      <w:r>
        <w:t>MİGROS A.Ş</w:t>
      </w:r>
    </w:p>
    <w:p w:rsidR="009F6583" w:rsidRDefault="009F6583" w:rsidP="009F6583">
      <w:pPr>
        <w:pStyle w:val="ListeParagraf"/>
        <w:numPr>
          <w:ilvl w:val="0"/>
          <w:numId w:val="1"/>
        </w:numPr>
      </w:pPr>
      <w:r>
        <w:t>İŞKUR</w:t>
      </w:r>
    </w:p>
    <w:p w:rsidR="009F6583" w:rsidRDefault="009F6583" w:rsidP="009F6583">
      <w:pPr>
        <w:pStyle w:val="ListeParagraf"/>
        <w:numPr>
          <w:ilvl w:val="0"/>
          <w:numId w:val="1"/>
        </w:numPr>
      </w:pPr>
      <w:r>
        <w:t>TARIM VE KIRSAL KALKINMAYI DESTEKLEME KURUMU</w:t>
      </w:r>
    </w:p>
    <w:p w:rsidR="003C4457" w:rsidRDefault="003C4457" w:rsidP="009F6583">
      <w:pPr>
        <w:pStyle w:val="ListeParagraf"/>
        <w:numPr>
          <w:ilvl w:val="0"/>
          <w:numId w:val="1"/>
        </w:numPr>
      </w:pPr>
      <w:r>
        <w:t>TEKNOKENT</w:t>
      </w:r>
    </w:p>
    <w:p w:rsidR="00F83F92" w:rsidRDefault="00F83F92" w:rsidP="009F6583">
      <w:pPr>
        <w:pStyle w:val="ListeParagraf"/>
        <w:numPr>
          <w:ilvl w:val="0"/>
          <w:numId w:val="1"/>
        </w:numPr>
      </w:pPr>
      <w:r>
        <w:t>ALİ OSMAN ULUSOY ŞİRKETLER GRUBU</w:t>
      </w:r>
    </w:p>
    <w:p w:rsidR="00F83F92" w:rsidRDefault="00F83F92" w:rsidP="009F6583">
      <w:pPr>
        <w:pStyle w:val="ListeParagraf"/>
        <w:numPr>
          <w:ilvl w:val="0"/>
          <w:numId w:val="1"/>
        </w:numPr>
      </w:pPr>
      <w:r>
        <w:t>YILDIZ ENTEGRE A.Ş</w:t>
      </w:r>
    </w:p>
    <w:p w:rsidR="00F83F92" w:rsidRDefault="00F83F92" w:rsidP="00F83F92">
      <w:pPr>
        <w:pStyle w:val="ListeParagraf"/>
      </w:pPr>
    </w:p>
    <w:p w:rsidR="009F6583" w:rsidRDefault="009F6583" w:rsidP="009F6583">
      <w:pPr>
        <w:pStyle w:val="ListeParagraf"/>
      </w:pPr>
    </w:p>
    <w:sectPr w:rsidR="009F6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862BB"/>
    <w:multiLevelType w:val="hybridMultilevel"/>
    <w:tmpl w:val="1A6A9362"/>
    <w:lvl w:ilvl="0" w:tplc="910E34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CC"/>
    <w:rsid w:val="000529A7"/>
    <w:rsid w:val="001A6EDD"/>
    <w:rsid w:val="00227264"/>
    <w:rsid w:val="003C4457"/>
    <w:rsid w:val="00493074"/>
    <w:rsid w:val="004F5281"/>
    <w:rsid w:val="006D28CC"/>
    <w:rsid w:val="009F6583"/>
    <w:rsid w:val="00B05EB6"/>
    <w:rsid w:val="00C02972"/>
    <w:rsid w:val="00CE7228"/>
    <w:rsid w:val="00E84F83"/>
    <w:rsid w:val="00F83F92"/>
    <w:rsid w:val="00FB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F65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F6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15</cp:revision>
  <dcterms:created xsi:type="dcterms:W3CDTF">2016-02-16T08:31:00Z</dcterms:created>
  <dcterms:modified xsi:type="dcterms:W3CDTF">2016-03-07T11:45:00Z</dcterms:modified>
</cp:coreProperties>
</file>