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4A" w:rsidRDefault="00892D4A" w:rsidP="002D5A22">
      <w:pPr>
        <w:pStyle w:val="GvdeMetni"/>
        <w:spacing w:after="0" w:line="360" w:lineRule="auto"/>
        <w:ind w:right="193"/>
        <w:jc w:val="center"/>
        <w:rPr>
          <w:rFonts w:cs="Times New Roman"/>
          <w:szCs w:val="24"/>
        </w:rPr>
      </w:pPr>
      <w:r>
        <w:rPr>
          <w:noProof/>
          <w:lang w:val="en-US"/>
        </w:rPr>
        <w:drawing>
          <wp:anchor distT="0" distB="0" distL="114300" distR="114300" simplePos="0" relativeHeight="251658240" behindDoc="1" locked="0" layoutInCell="1" allowOverlap="1" wp14:anchorId="3BE7609A" wp14:editId="3671B522">
            <wp:simplePos x="0" y="0"/>
            <wp:positionH relativeFrom="column">
              <wp:posOffset>1905</wp:posOffset>
            </wp:positionH>
            <wp:positionV relativeFrom="paragraph">
              <wp:posOffset>17145</wp:posOffset>
            </wp:positionV>
            <wp:extent cx="4175760" cy="1905000"/>
            <wp:effectExtent l="0" t="0" r="0" b="0"/>
            <wp:wrapNone/>
            <wp:docPr id="3" name="Resim 3" descr="https://www.ktu.edu.tr/images/KTU-Logo-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ktu.edu.tr/images/KTU-Logo-3A.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120" t="9615" r="7200" b="10256"/>
                    <a:stretch/>
                  </pic:blipFill>
                  <pic:spPr bwMode="auto">
                    <a:xfrm>
                      <a:off x="0" y="0"/>
                      <a:ext cx="417576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2D4A" w:rsidRDefault="00892D4A" w:rsidP="002D5A22">
      <w:pPr>
        <w:pStyle w:val="GvdeMetni"/>
        <w:spacing w:after="0" w:line="360" w:lineRule="auto"/>
        <w:ind w:right="193"/>
        <w:jc w:val="center"/>
        <w:rPr>
          <w:rFonts w:cs="Times New Roman"/>
          <w:szCs w:val="24"/>
        </w:rPr>
      </w:pPr>
    </w:p>
    <w:p w:rsidR="00892D4A" w:rsidRDefault="00892D4A" w:rsidP="002D5A22">
      <w:pPr>
        <w:pStyle w:val="GvdeMetni"/>
        <w:spacing w:after="0" w:line="360" w:lineRule="auto"/>
        <w:ind w:right="193"/>
        <w:jc w:val="center"/>
        <w:rPr>
          <w:rFonts w:cs="Times New Roman"/>
          <w:szCs w:val="24"/>
        </w:rPr>
      </w:pPr>
    </w:p>
    <w:p w:rsidR="00892D4A" w:rsidRDefault="00892D4A" w:rsidP="002D5A22">
      <w:pPr>
        <w:pStyle w:val="GvdeMetni"/>
        <w:spacing w:after="0" w:line="360" w:lineRule="auto"/>
        <w:ind w:right="193"/>
        <w:jc w:val="center"/>
        <w:rPr>
          <w:rFonts w:cs="Times New Roman"/>
          <w:szCs w:val="24"/>
        </w:rPr>
      </w:pPr>
    </w:p>
    <w:p w:rsidR="00892D4A" w:rsidRDefault="00892D4A" w:rsidP="002D5A22">
      <w:pPr>
        <w:pStyle w:val="GvdeMetni"/>
        <w:spacing w:after="0" w:line="360" w:lineRule="auto"/>
        <w:ind w:right="193"/>
        <w:jc w:val="center"/>
        <w:rPr>
          <w:rFonts w:cs="Times New Roman"/>
          <w:szCs w:val="24"/>
        </w:rPr>
      </w:pPr>
    </w:p>
    <w:p w:rsidR="00892D4A" w:rsidRDefault="00892D4A" w:rsidP="002D5A22">
      <w:pPr>
        <w:pStyle w:val="GvdeMetni"/>
        <w:spacing w:after="0" w:line="360" w:lineRule="auto"/>
        <w:ind w:right="193"/>
        <w:jc w:val="center"/>
        <w:rPr>
          <w:rFonts w:cs="Times New Roman"/>
          <w:szCs w:val="24"/>
        </w:rPr>
      </w:pPr>
    </w:p>
    <w:p w:rsidR="00B0309D" w:rsidRPr="00892D4A" w:rsidRDefault="00BC2001" w:rsidP="00892D4A">
      <w:pPr>
        <w:spacing w:after="0" w:line="360" w:lineRule="auto"/>
        <w:jc w:val="right"/>
        <w:rPr>
          <w:rFonts w:eastAsia="Times New Roman" w:cs="Times New Roman"/>
          <w:b/>
          <w:szCs w:val="24"/>
          <w:lang w:val="en-US"/>
        </w:rPr>
      </w:pPr>
      <w:r w:rsidRPr="00892D4A">
        <w:rPr>
          <w:rFonts w:eastAsia="Times New Roman" w:cs="Times New Roman"/>
          <w:b/>
          <w:szCs w:val="24"/>
          <w:lang w:val="en-US"/>
        </w:rPr>
        <w:t>KARADENİZ TEKNİK</w:t>
      </w:r>
      <w:r w:rsidR="00B0309D" w:rsidRPr="00892D4A">
        <w:rPr>
          <w:rFonts w:eastAsia="Times New Roman" w:cs="Times New Roman"/>
          <w:b/>
          <w:szCs w:val="24"/>
          <w:lang w:val="en-US"/>
        </w:rPr>
        <w:t xml:space="preserve"> ÜNİVERSİTESİ</w:t>
      </w:r>
    </w:p>
    <w:p w:rsidR="00B0309D" w:rsidRPr="00892D4A" w:rsidRDefault="004F38C6" w:rsidP="00892D4A">
      <w:pPr>
        <w:spacing w:after="0" w:line="360" w:lineRule="auto"/>
        <w:jc w:val="right"/>
        <w:rPr>
          <w:rFonts w:eastAsia="Times New Roman" w:cs="Times New Roman"/>
          <w:b/>
          <w:szCs w:val="24"/>
          <w:lang w:val="en-US"/>
        </w:rPr>
      </w:pPr>
      <w:r w:rsidRPr="00892D4A">
        <w:rPr>
          <w:rFonts w:eastAsia="Times New Roman" w:cs="Times New Roman"/>
          <w:b/>
          <w:szCs w:val="24"/>
          <w:lang w:val="en-US"/>
        </w:rPr>
        <w:t>MÜHENDİSLİK FAKÜLTESİ</w:t>
      </w:r>
    </w:p>
    <w:p w:rsidR="004F38C6" w:rsidRPr="00892D4A" w:rsidRDefault="004F38C6" w:rsidP="00892D4A">
      <w:pPr>
        <w:spacing w:after="0" w:line="360" w:lineRule="auto"/>
        <w:jc w:val="right"/>
        <w:rPr>
          <w:rFonts w:eastAsia="Times New Roman" w:cs="Times New Roman"/>
          <w:b/>
          <w:szCs w:val="24"/>
          <w:lang w:val="en-US"/>
        </w:rPr>
      </w:pPr>
      <w:r w:rsidRPr="00892D4A">
        <w:rPr>
          <w:rFonts w:eastAsia="Times New Roman" w:cs="Times New Roman"/>
          <w:b/>
          <w:szCs w:val="24"/>
          <w:lang w:val="en-US"/>
        </w:rPr>
        <w:t>İNŞAAT MÜHENDİSLİĞİ BÖLÜMÜ</w:t>
      </w:r>
    </w:p>
    <w:p w:rsidR="00B0309D" w:rsidRPr="002D5A22" w:rsidRDefault="00B0309D" w:rsidP="002D5A22">
      <w:pPr>
        <w:spacing w:after="0" w:line="360" w:lineRule="auto"/>
        <w:jc w:val="center"/>
        <w:rPr>
          <w:rFonts w:eastAsia="Times New Roman" w:cs="Times New Roman"/>
          <w:szCs w:val="24"/>
          <w:lang w:val="en-US"/>
        </w:rPr>
      </w:pPr>
    </w:p>
    <w:p w:rsidR="00B0309D" w:rsidRDefault="00B0309D" w:rsidP="002D5A22">
      <w:pPr>
        <w:spacing w:after="0" w:line="360" w:lineRule="auto"/>
        <w:jc w:val="center"/>
        <w:rPr>
          <w:rFonts w:eastAsia="Times New Roman" w:cs="Times New Roman"/>
          <w:szCs w:val="24"/>
          <w:lang w:val="en-US"/>
        </w:rPr>
      </w:pPr>
    </w:p>
    <w:p w:rsidR="00892D4A" w:rsidRPr="002D5A22" w:rsidRDefault="00892D4A" w:rsidP="002D5A22">
      <w:pPr>
        <w:spacing w:after="0" w:line="360" w:lineRule="auto"/>
        <w:jc w:val="center"/>
        <w:rPr>
          <w:rFonts w:eastAsia="Times New Roman" w:cs="Times New Roman"/>
          <w:szCs w:val="24"/>
          <w:lang w:val="en-US"/>
        </w:rPr>
      </w:pPr>
    </w:p>
    <w:p w:rsidR="00B0309D" w:rsidRPr="00C027F5" w:rsidRDefault="00B0309D" w:rsidP="0031640A">
      <w:pPr>
        <w:spacing w:after="0" w:line="360" w:lineRule="auto"/>
        <w:jc w:val="center"/>
        <w:rPr>
          <w:rFonts w:eastAsia="Times New Roman" w:cs="Times New Roman"/>
          <w:szCs w:val="24"/>
          <w:lang w:val="en-US"/>
        </w:rPr>
      </w:pPr>
    </w:p>
    <w:p w:rsidR="00B0309D" w:rsidRDefault="00B0309D" w:rsidP="002D5A22">
      <w:pPr>
        <w:spacing w:after="0" w:line="360" w:lineRule="auto"/>
        <w:jc w:val="center"/>
        <w:rPr>
          <w:rFonts w:eastAsia="Times New Roman" w:cs="Times New Roman"/>
          <w:szCs w:val="24"/>
          <w:lang w:val="en-US"/>
        </w:rPr>
      </w:pPr>
    </w:p>
    <w:p w:rsidR="004F38C6" w:rsidRPr="002D5A22" w:rsidRDefault="004F38C6" w:rsidP="002D5A22">
      <w:pPr>
        <w:spacing w:after="0" w:line="360" w:lineRule="auto"/>
        <w:jc w:val="center"/>
        <w:rPr>
          <w:rFonts w:eastAsia="Times New Roman" w:cs="Times New Roman"/>
          <w:szCs w:val="24"/>
          <w:lang w:val="en-US"/>
        </w:rPr>
      </w:pPr>
    </w:p>
    <w:p w:rsidR="00680EC0" w:rsidRPr="00FD125B" w:rsidRDefault="004F38C6" w:rsidP="003339E8">
      <w:pPr>
        <w:spacing w:after="0" w:line="360" w:lineRule="auto"/>
        <w:jc w:val="center"/>
        <w:rPr>
          <w:rFonts w:cs="Times New Roman"/>
          <w:b/>
          <w:szCs w:val="24"/>
        </w:rPr>
      </w:pPr>
      <w:r w:rsidRPr="00FD125B">
        <w:rPr>
          <w:rFonts w:cs="Times New Roman"/>
          <w:b/>
          <w:szCs w:val="24"/>
        </w:rPr>
        <w:t>ÇALIŞMANIN ADI</w:t>
      </w:r>
    </w:p>
    <w:p w:rsidR="00B0309D" w:rsidRPr="009E1448" w:rsidRDefault="00892D4A" w:rsidP="003339E8">
      <w:pPr>
        <w:spacing w:after="0" w:line="360" w:lineRule="auto"/>
        <w:jc w:val="center"/>
        <w:rPr>
          <w:rFonts w:eastAsia="Times New Roman" w:cs="Times New Roman"/>
          <w:b/>
          <w:szCs w:val="24"/>
        </w:rPr>
      </w:pPr>
      <w:r>
        <w:rPr>
          <w:rFonts w:eastAsia="Times New Roman" w:cs="Times New Roman"/>
          <w:b/>
          <w:szCs w:val="24"/>
        </w:rPr>
        <w:t>STAJ TAMAMLAMA ÖDEVİ/PROJESİ</w:t>
      </w:r>
    </w:p>
    <w:p w:rsidR="00B0309D" w:rsidRPr="002D5A22" w:rsidRDefault="00B0309D" w:rsidP="003339E8">
      <w:pPr>
        <w:spacing w:after="0" w:line="360" w:lineRule="auto"/>
        <w:jc w:val="center"/>
        <w:rPr>
          <w:rFonts w:eastAsia="Times New Roman" w:cs="Times New Roman"/>
          <w:szCs w:val="24"/>
        </w:rPr>
      </w:pPr>
    </w:p>
    <w:p w:rsidR="002D5A22" w:rsidRPr="002D5A22" w:rsidRDefault="002D5A22" w:rsidP="002D5A22">
      <w:pPr>
        <w:spacing w:after="0" w:line="360" w:lineRule="auto"/>
        <w:jc w:val="center"/>
        <w:rPr>
          <w:rFonts w:eastAsia="Times New Roman" w:cs="Times New Roman"/>
          <w:szCs w:val="24"/>
        </w:rPr>
      </w:pPr>
    </w:p>
    <w:p w:rsidR="00B0309D" w:rsidRPr="00FD125B" w:rsidRDefault="004F38C6" w:rsidP="0033274C">
      <w:pPr>
        <w:spacing w:after="120" w:line="360" w:lineRule="auto"/>
        <w:jc w:val="center"/>
        <w:rPr>
          <w:rFonts w:eastAsia="Times New Roman" w:cs="Times New Roman"/>
          <w:b/>
          <w:szCs w:val="24"/>
        </w:rPr>
      </w:pPr>
      <w:r w:rsidRPr="00FD125B">
        <w:rPr>
          <w:rFonts w:cs="Times New Roman"/>
          <w:b/>
          <w:szCs w:val="24"/>
        </w:rPr>
        <w:t>AD SOYAD</w:t>
      </w:r>
    </w:p>
    <w:p w:rsidR="00B0309D" w:rsidRPr="002D5A22" w:rsidRDefault="00B0309D" w:rsidP="002D5A22">
      <w:pPr>
        <w:spacing w:after="0" w:line="360" w:lineRule="auto"/>
        <w:jc w:val="center"/>
        <w:rPr>
          <w:rFonts w:eastAsia="Times New Roman" w:cs="Times New Roman"/>
          <w:szCs w:val="24"/>
        </w:rPr>
      </w:pPr>
    </w:p>
    <w:p w:rsidR="004F38C6" w:rsidRPr="00FD125B" w:rsidRDefault="00C246BB" w:rsidP="002D5A22">
      <w:pPr>
        <w:spacing w:after="0" w:line="360" w:lineRule="auto"/>
        <w:jc w:val="center"/>
        <w:rPr>
          <w:rFonts w:eastAsia="Times New Roman" w:cs="Times New Roman"/>
          <w:b/>
          <w:szCs w:val="24"/>
        </w:rPr>
      </w:pPr>
      <w:r>
        <w:rPr>
          <w:rFonts w:eastAsia="Times New Roman" w:cs="Times New Roman"/>
          <w:b/>
          <w:szCs w:val="24"/>
        </w:rPr>
        <w:t>İNŞAAT MÜHENDİSLİĞİ BÖLÜMÜ</w:t>
      </w:r>
    </w:p>
    <w:p w:rsidR="004F38C6" w:rsidRPr="00FD125B" w:rsidRDefault="004F38C6" w:rsidP="002D5A22">
      <w:pPr>
        <w:spacing w:after="0" w:line="360" w:lineRule="auto"/>
        <w:jc w:val="center"/>
        <w:rPr>
          <w:rFonts w:eastAsia="Times New Roman" w:cs="Times New Roman"/>
          <w:b/>
          <w:szCs w:val="24"/>
        </w:rPr>
      </w:pPr>
    </w:p>
    <w:p w:rsidR="004F38C6" w:rsidRDefault="004F38C6" w:rsidP="003339E8">
      <w:pPr>
        <w:spacing w:after="0" w:line="360" w:lineRule="auto"/>
        <w:jc w:val="center"/>
        <w:rPr>
          <w:rFonts w:eastAsia="Times New Roman" w:cs="Times New Roman"/>
          <w:szCs w:val="24"/>
        </w:rPr>
      </w:pPr>
    </w:p>
    <w:p w:rsidR="002D5A22" w:rsidRDefault="002D5A22" w:rsidP="003339E8">
      <w:pPr>
        <w:spacing w:after="0" w:line="360" w:lineRule="auto"/>
        <w:jc w:val="center"/>
        <w:rPr>
          <w:rFonts w:eastAsia="Times New Roman" w:cs="Times New Roman"/>
          <w:szCs w:val="24"/>
        </w:rPr>
      </w:pPr>
    </w:p>
    <w:p w:rsidR="003339E8" w:rsidRDefault="003339E8" w:rsidP="003339E8">
      <w:pPr>
        <w:spacing w:after="0" w:line="360" w:lineRule="auto"/>
        <w:jc w:val="center"/>
        <w:rPr>
          <w:rFonts w:eastAsia="Times New Roman" w:cs="Times New Roman"/>
          <w:szCs w:val="24"/>
        </w:rPr>
      </w:pPr>
    </w:p>
    <w:p w:rsidR="00892D4A" w:rsidRDefault="00892D4A" w:rsidP="003339E8">
      <w:pPr>
        <w:spacing w:after="0" w:line="360" w:lineRule="auto"/>
        <w:jc w:val="center"/>
        <w:rPr>
          <w:rFonts w:eastAsia="Times New Roman" w:cs="Times New Roman"/>
          <w:szCs w:val="24"/>
        </w:rPr>
      </w:pPr>
    </w:p>
    <w:p w:rsidR="00892D4A" w:rsidRDefault="00892D4A" w:rsidP="003339E8">
      <w:pPr>
        <w:spacing w:after="0" w:line="360" w:lineRule="auto"/>
        <w:jc w:val="center"/>
        <w:rPr>
          <w:rFonts w:eastAsia="Times New Roman" w:cs="Times New Roman"/>
          <w:szCs w:val="24"/>
        </w:rPr>
      </w:pPr>
    </w:p>
    <w:p w:rsidR="00892D4A" w:rsidRDefault="00892D4A" w:rsidP="003339E8">
      <w:pPr>
        <w:spacing w:after="0" w:line="360" w:lineRule="auto"/>
        <w:jc w:val="center"/>
        <w:rPr>
          <w:rFonts w:eastAsia="Times New Roman" w:cs="Times New Roman"/>
          <w:szCs w:val="24"/>
        </w:rPr>
      </w:pPr>
    </w:p>
    <w:p w:rsidR="00892D4A" w:rsidRDefault="00892D4A" w:rsidP="003339E8">
      <w:pPr>
        <w:spacing w:after="0" w:line="360" w:lineRule="auto"/>
        <w:jc w:val="center"/>
        <w:rPr>
          <w:rFonts w:eastAsia="Times New Roman" w:cs="Times New Roman"/>
          <w:szCs w:val="24"/>
        </w:rPr>
      </w:pPr>
    </w:p>
    <w:p w:rsidR="00892D4A" w:rsidRDefault="00892D4A" w:rsidP="003339E8">
      <w:pPr>
        <w:spacing w:after="0" w:line="360" w:lineRule="auto"/>
        <w:jc w:val="center"/>
        <w:rPr>
          <w:rFonts w:eastAsia="Times New Roman" w:cs="Times New Roman"/>
          <w:szCs w:val="24"/>
        </w:rPr>
      </w:pPr>
    </w:p>
    <w:p w:rsidR="006674C5" w:rsidRDefault="006674C5" w:rsidP="003339E8">
      <w:pPr>
        <w:spacing w:after="0" w:line="360" w:lineRule="auto"/>
        <w:jc w:val="center"/>
        <w:rPr>
          <w:rFonts w:eastAsia="Times New Roman" w:cs="Times New Roman"/>
          <w:szCs w:val="24"/>
        </w:rPr>
      </w:pPr>
    </w:p>
    <w:p w:rsidR="002D5A22" w:rsidRPr="00FD125B" w:rsidRDefault="00892D4A" w:rsidP="00C027F5">
      <w:pPr>
        <w:spacing w:after="0" w:line="240" w:lineRule="auto"/>
        <w:jc w:val="center"/>
        <w:rPr>
          <w:rFonts w:eastAsia="Times New Roman" w:cs="Times New Roman"/>
          <w:b/>
          <w:szCs w:val="24"/>
        </w:rPr>
      </w:pPr>
      <w:r>
        <w:rPr>
          <w:rFonts w:eastAsia="Times New Roman" w:cs="Times New Roman"/>
          <w:b/>
          <w:szCs w:val="24"/>
        </w:rPr>
        <w:t>TRABZON</w:t>
      </w:r>
    </w:p>
    <w:p w:rsidR="00FD125B" w:rsidRPr="00FD125B" w:rsidRDefault="00F871E6" w:rsidP="00FD125B">
      <w:pPr>
        <w:spacing w:after="0" w:line="360" w:lineRule="auto"/>
        <w:jc w:val="center"/>
        <w:rPr>
          <w:rFonts w:eastAsia="Times New Roman" w:cs="Times New Roman"/>
          <w:b/>
          <w:szCs w:val="24"/>
        </w:rPr>
      </w:pPr>
      <w:r>
        <w:rPr>
          <w:rFonts w:eastAsia="Times New Roman" w:cs="Times New Roman"/>
          <w:b/>
          <w:szCs w:val="24"/>
        </w:rPr>
        <w:lastRenderedPageBreak/>
        <w:t>KARADENİZ TEKNİK</w:t>
      </w:r>
      <w:r w:rsidR="00FD125B" w:rsidRPr="00FD125B">
        <w:rPr>
          <w:rFonts w:eastAsia="Times New Roman" w:cs="Times New Roman"/>
          <w:b/>
          <w:szCs w:val="24"/>
        </w:rPr>
        <w:t xml:space="preserve"> ÜNİVERSİTESİ</w:t>
      </w:r>
    </w:p>
    <w:p w:rsidR="00FD125B" w:rsidRPr="00FD125B" w:rsidRDefault="00FD125B" w:rsidP="00FD125B">
      <w:pPr>
        <w:spacing w:after="0" w:line="360" w:lineRule="auto"/>
        <w:jc w:val="center"/>
        <w:rPr>
          <w:rFonts w:eastAsia="Times New Roman" w:cs="Times New Roman"/>
          <w:b/>
          <w:szCs w:val="24"/>
        </w:rPr>
      </w:pPr>
      <w:r w:rsidRPr="00FD125B">
        <w:rPr>
          <w:rFonts w:eastAsia="Times New Roman" w:cs="Times New Roman"/>
          <w:b/>
          <w:szCs w:val="24"/>
        </w:rPr>
        <w:t>MÜHENDİSLİK FAKÜLTESİ</w:t>
      </w:r>
    </w:p>
    <w:p w:rsidR="00FD125B" w:rsidRPr="00FD125B" w:rsidRDefault="00FD125B" w:rsidP="00FD125B">
      <w:pPr>
        <w:spacing w:after="0" w:line="360" w:lineRule="auto"/>
        <w:jc w:val="center"/>
        <w:rPr>
          <w:rFonts w:eastAsia="Times New Roman" w:cs="Times New Roman"/>
          <w:b/>
          <w:szCs w:val="24"/>
        </w:rPr>
      </w:pPr>
      <w:r w:rsidRPr="00FD125B">
        <w:rPr>
          <w:rFonts w:eastAsia="Times New Roman" w:cs="Times New Roman"/>
          <w:b/>
          <w:szCs w:val="24"/>
        </w:rPr>
        <w:t>İNŞAAT MÜHENDİSLİĞİ BÖLÜMÜ</w:t>
      </w:r>
    </w:p>
    <w:p w:rsidR="00FD125B" w:rsidRPr="00745F5C" w:rsidRDefault="00FD125B" w:rsidP="00FD125B">
      <w:pPr>
        <w:spacing w:after="0" w:line="360" w:lineRule="auto"/>
        <w:jc w:val="center"/>
        <w:rPr>
          <w:rFonts w:eastAsia="Times New Roman" w:cs="Times New Roman"/>
          <w:szCs w:val="24"/>
        </w:rPr>
      </w:pPr>
    </w:p>
    <w:p w:rsidR="00FD125B" w:rsidRPr="00745F5C" w:rsidRDefault="00FD125B" w:rsidP="00FD125B">
      <w:pPr>
        <w:spacing w:after="0" w:line="360" w:lineRule="auto"/>
        <w:jc w:val="center"/>
        <w:rPr>
          <w:rFonts w:eastAsia="Times New Roman" w:cs="Times New Roman"/>
          <w:szCs w:val="24"/>
        </w:rPr>
      </w:pPr>
    </w:p>
    <w:p w:rsidR="00FD125B" w:rsidRPr="00745F5C" w:rsidRDefault="00FD125B" w:rsidP="00FD125B">
      <w:pPr>
        <w:spacing w:after="0" w:line="360" w:lineRule="auto"/>
        <w:jc w:val="center"/>
        <w:rPr>
          <w:rFonts w:eastAsia="Times New Roman" w:cs="Times New Roman"/>
          <w:szCs w:val="24"/>
        </w:rPr>
      </w:pPr>
    </w:p>
    <w:p w:rsidR="00FD125B" w:rsidRPr="00745F5C" w:rsidRDefault="00FD125B" w:rsidP="00FD125B">
      <w:pPr>
        <w:spacing w:after="0" w:line="360" w:lineRule="auto"/>
        <w:jc w:val="center"/>
        <w:rPr>
          <w:rFonts w:eastAsia="Times New Roman" w:cs="Times New Roman"/>
          <w:szCs w:val="24"/>
        </w:rPr>
      </w:pPr>
    </w:p>
    <w:p w:rsidR="00FD125B" w:rsidRDefault="00FD125B" w:rsidP="00FD125B">
      <w:pPr>
        <w:spacing w:after="0" w:line="360" w:lineRule="auto"/>
        <w:jc w:val="center"/>
        <w:rPr>
          <w:rFonts w:eastAsia="Times New Roman" w:cs="Times New Roman"/>
          <w:szCs w:val="24"/>
        </w:rPr>
      </w:pPr>
    </w:p>
    <w:p w:rsidR="00F871E6" w:rsidRPr="00745F5C" w:rsidRDefault="00F871E6" w:rsidP="00FD125B">
      <w:pPr>
        <w:spacing w:after="0" w:line="360" w:lineRule="auto"/>
        <w:jc w:val="center"/>
        <w:rPr>
          <w:rFonts w:eastAsia="Times New Roman" w:cs="Times New Roman"/>
          <w:szCs w:val="24"/>
        </w:rPr>
      </w:pPr>
    </w:p>
    <w:p w:rsidR="00FD125B" w:rsidRPr="00FD125B" w:rsidRDefault="00FD125B" w:rsidP="00FD125B">
      <w:pPr>
        <w:spacing w:after="0" w:line="360" w:lineRule="auto"/>
        <w:jc w:val="center"/>
        <w:rPr>
          <w:rFonts w:cs="Times New Roman"/>
          <w:b/>
          <w:szCs w:val="24"/>
        </w:rPr>
      </w:pPr>
      <w:r w:rsidRPr="00FD125B">
        <w:rPr>
          <w:rFonts w:cs="Times New Roman"/>
          <w:b/>
          <w:szCs w:val="24"/>
        </w:rPr>
        <w:t>ÇALIŞMANIN ADI</w:t>
      </w:r>
    </w:p>
    <w:p w:rsidR="00F871E6" w:rsidRPr="009E1448" w:rsidRDefault="00F871E6" w:rsidP="00F871E6">
      <w:pPr>
        <w:spacing w:after="0" w:line="360" w:lineRule="auto"/>
        <w:jc w:val="center"/>
        <w:rPr>
          <w:rFonts w:eastAsia="Times New Roman" w:cs="Times New Roman"/>
          <w:b/>
          <w:szCs w:val="24"/>
        </w:rPr>
      </w:pPr>
      <w:r>
        <w:rPr>
          <w:rFonts w:eastAsia="Times New Roman" w:cs="Times New Roman"/>
          <w:b/>
          <w:szCs w:val="24"/>
        </w:rPr>
        <w:t>STAJ TAMAMLAMA ÖDEVİ/PROJESİ</w:t>
      </w:r>
    </w:p>
    <w:p w:rsidR="00FD125B" w:rsidRPr="00745F5C" w:rsidRDefault="00FD125B" w:rsidP="00FD125B">
      <w:pPr>
        <w:spacing w:after="0" w:line="360" w:lineRule="auto"/>
        <w:jc w:val="center"/>
        <w:rPr>
          <w:rFonts w:eastAsia="Times New Roman" w:cs="Times New Roman"/>
          <w:szCs w:val="24"/>
        </w:rPr>
      </w:pPr>
    </w:p>
    <w:p w:rsidR="00FD125B" w:rsidRPr="00745F5C" w:rsidRDefault="00FD125B" w:rsidP="00FD125B">
      <w:pPr>
        <w:spacing w:after="0" w:line="360" w:lineRule="auto"/>
        <w:jc w:val="center"/>
        <w:rPr>
          <w:rFonts w:eastAsia="Times New Roman" w:cs="Times New Roman"/>
          <w:szCs w:val="24"/>
        </w:rPr>
      </w:pPr>
    </w:p>
    <w:p w:rsidR="00FD125B" w:rsidRPr="00745F5C" w:rsidRDefault="00FD125B" w:rsidP="00FD125B">
      <w:pPr>
        <w:spacing w:after="0" w:line="360" w:lineRule="auto"/>
        <w:jc w:val="center"/>
        <w:rPr>
          <w:rFonts w:eastAsia="Times New Roman" w:cs="Times New Roman"/>
          <w:szCs w:val="24"/>
        </w:rPr>
      </w:pPr>
    </w:p>
    <w:p w:rsidR="00FD125B" w:rsidRPr="00745F5C" w:rsidRDefault="00FD125B" w:rsidP="00FD125B">
      <w:pPr>
        <w:spacing w:after="0" w:line="360" w:lineRule="auto"/>
        <w:jc w:val="center"/>
        <w:rPr>
          <w:rFonts w:eastAsia="Times New Roman" w:cs="Times New Roman"/>
          <w:szCs w:val="24"/>
        </w:rPr>
      </w:pPr>
    </w:p>
    <w:p w:rsidR="00FD125B" w:rsidRPr="00745F5C" w:rsidRDefault="00FD125B" w:rsidP="00FD125B">
      <w:pPr>
        <w:spacing w:after="0" w:line="360" w:lineRule="auto"/>
        <w:jc w:val="center"/>
        <w:rPr>
          <w:rFonts w:eastAsia="Times New Roman" w:cs="Times New Roman"/>
          <w:szCs w:val="24"/>
        </w:rPr>
      </w:pPr>
    </w:p>
    <w:p w:rsidR="00FD125B" w:rsidRPr="00FD125B" w:rsidRDefault="00FD125B" w:rsidP="00FD125B">
      <w:pPr>
        <w:spacing w:after="0" w:line="360" w:lineRule="auto"/>
        <w:jc w:val="center"/>
        <w:rPr>
          <w:rFonts w:eastAsia="Times New Roman" w:cs="Times New Roman"/>
          <w:b/>
          <w:szCs w:val="24"/>
        </w:rPr>
      </w:pPr>
      <w:r w:rsidRPr="00FD125B">
        <w:rPr>
          <w:rFonts w:cs="Times New Roman"/>
          <w:b/>
          <w:szCs w:val="24"/>
        </w:rPr>
        <w:t>AD SOYAD</w:t>
      </w:r>
    </w:p>
    <w:p w:rsidR="00FD125B" w:rsidRPr="00FD125B" w:rsidRDefault="00FD125B" w:rsidP="00FD125B">
      <w:pPr>
        <w:spacing w:after="0" w:line="360" w:lineRule="auto"/>
        <w:jc w:val="center"/>
        <w:rPr>
          <w:rFonts w:eastAsia="Times New Roman" w:cs="Times New Roman"/>
          <w:b/>
          <w:szCs w:val="24"/>
        </w:rPr>
      </w:pPr>
      <w:r w:rsidRPr="00FD125B">
        <w:rPr>
          <w:rFonts w:eastAsia="Times New Roman" w:cs="Times New Roman"/>
          <w:b/>
          <w:szCs w:val="24"/>
        </w:rPr>
        <w:t>NUMARA</w:t>
      </w:r>
    </w:p>
    <w:p w:rsidR="00FD125B" w:rsidRPr="00745F5C" w:rsidRDefault="00FD125B" w:rsidP="00FD125B">
      <w:pPr>
        <w:spacing w:after="0" w:line="360" w:lineRule="auto"/>
        <w:jc w:val="center"/>
        <w:rPr>
          <w:rFonts w:eastAsia="Times New Roman" w:cs="Times New Roman"/>
          <w:szCs w:val="24"/>
        </w:rPr>
      </w:pPr>
    </w:p>
    <w:p w:rsidR="00FD125B" w:rsidRDefault="00FD125B" w:rsidP="00FD125B">
      <w:pPr>
        <w:spacing w:after="0" w:line="360" w:lineRule="auto"/>
        <w:jc w:val="center"/>
        <w:rPr>
          <w:rFonts w:eastAsia="Times New Roman" w:cs="Times New Roman"/>
          <w:szCs w:val="24"/>
        </w:rPr>
      </w:pPr>
    </w:p>
    <w:p w:rsidR="009E1448" w:rsidRPr="00745F5C" w:rsidRDefault="009E1448" w:rsidP="00FD125B">
      <w:pPr>
        <w:spacing w:after="0" w:line="360" w:lineRule="auto"/>
        <w:jc w:val="center"/>
        <w:rPr>
          <w:rFonts w:eastAsia="Times New Roman" w:cs="Times New Roman"/>
          <w:szCs w:val="24"/>
        </w:rPr>
      </w:pPr>
    </w:p>
    <w:p w:rsidR="00FD125B" w:rsidRDefault="00FD125B" w:rsidP="00FD125B">
      <w:pPr>
        <w:spacing w:after="0" w:line="360" w:lineRule="auto"/>
        <w:jc w:val="center"/>
        <w:rPr>
          <w:rFonts w:eastAsia="Times New Roman" w:cs="Times New Roman"/>
          <w:szCs w:val="24"/>
        </w:rPr>
      </w:pPr>
    </w:p>
    <w:p w:rsidR="00F871E6" w:rsidRDefault="00F871E6" w:rsidP="00FD125B">
      <w:pPr>
        <w:spacing w:after="0" w:line="360" w:lineRule="auto"/>
        <w:jc w:val="center"/>
        <w:rPr>
          <w:rFonts w:eastAsia="Times New Roman" w:cs="Times New Roman"/>
          <w:szCs w:val="24"/>
        </w:rPr>
      </w:pPr>
    </w:p>
    <w:p w:rsidR="00F871E6" w:rsidRPr="00745F5C" w:rsidRDefault="00F871E6" w:rsidP="00FD125B">
      <w:pPr>
        <w:spacing w:after="0" w:line="360" w:lineRule="auto"/>
        <w:jc w:val="center"/>
        <w:rPr>
          <w:rFonts w:eastAsia="Times New Roman" w:cs="Times New Roman"/>
          <w:szCs w:val="24"/>
        </w:rPr>
      </w:pPr>
    </w:p>
    <w:p w:rsidR="00FD125B" w:rsidRPr="00745F5C" w:rsidRDefault="00FD125B" w:rsidP="00FD125B">
      <w:pPr>
        <w:spacing w:after="0" w:line="360" w:lineRule="auto"/>
        <w:jc w:val="center"/>
        <w:rPr>
          <w:rFonts w:eastAsia="Times New Roman" w:cs="Times New Roman"/>
          <w:szCs w:val="24"/>
        </w:rPr>
      </w:pPr>
    </w:p>
    <w:p w:rsidR="00FD125B" w:rsidRPr="00FD125B" w:rsidRDefault="00FD125B" w:rsidP="00FD125B">
      <w:pPr>
        <w:spacing w:after="0" w:line="360" w:lineRule="auto"/>
        <w:jc w:val="center"/>
        <w:rPr>
          <w:rFonts w:eastAsia="Times New Roman" w:cs="Times New Roman"/>
          <w:b/>
          <w:szCs w:val="24"/>
        </w:rPr>
      </w:pPr>
      <w:r w:rsidRPr="00FD125B">
        <w:rPr>
          <w:rFonts w:eastAsia="Times New Roman" w:cs="Times New Roman"/>
          <w:b/>
          <w:szCs w:val="24"/>
        </w:rPr>
        <w:t>İNŞAAT MÜHENDİSLİĞİ BÖLÜMÜ</w:t>
      </w:r>
    </w:p>
    <w:p w:rsidR="00FD125B" w:rsidRPr="00FD125B" w:rsidRDefault="00FD125B" w:rsidP="00FD125B">
      <w:pPr>
        <w:spacing w:after="0" w:line="360" w:lineRule="auto"/>
        <w:jc w:val="center"/>
        <w:rPr>
          <w:rFonts w:eastAsia="Times New Roman" w:cs="Times New Roman"/>
          <w:b/>
          <w:szCs w:val="24"/>
        </w:rPr>
      </w:pPr>
    </w:p>
    <w:p w:rsidR="00FD125B" w:rsidRPr="00745F5C" w:rsidRDefault="00FD125B" w:rsidP="00FD125B">
      <w:pPr>
        <w:spacing w:after="0" w:line="360" w:lineRule="auto"/>
        <w:jc w:val="center"/>
        <w:rPr>
          <w:rFonts w:eastAsia="Times New Roman" w:cs="Times New Roman"/>
          <w:szCs w:val="24"/>
        </w:rPr>
      </w:pPr>
    </w:p>
    <w:p w:rsidR="00745F5C" w:rsidRDefault="00745F5C" w:rsidP="00FD125B">
      <w:pPr>
        <w:spacing w:after="0" w:line="360" w:lineRule="auto"/>
        <w:jc w:val="center"/>
        <w:rPr>
          <w:rFonts w:eastAsia="Times New Roman" w:cs="Times New Roman"/>
          <w:szCs w:val="24"/>
        </w:rPr>
      </w:pPr>
    </w:p>
    <w:p w:rsidR="00C246BB" w:rsidRDefault="00C246BB" w:rsidP="00FD125B">
      <w:pPr>
        <w:spacing w:after="0" w:line="360" w:lineRule="auto"/>
        <w:jc w:val="center"/>
        <w:rPr>
          <w:rFonts w:eastAsia="Times New Roman" w:cs="Times New Roman"/>
          <w:szCs w:val="24"/>
        </w:rPr>
      </w:pPr>
    </w:p>
    <w:p w:rsidR="00C246BB" w:rsidRPr="00745F5C" w:rsidRDefault="00C246BB" w:rsidP="00FD125B">
      <w:pPr>
        <w:spacing w:after="0" w:line="360" w:lineRule="auto"/>
        <w:jc w:val="center"/>
        <w:rPr>
          <w:rFonts w:eastAsia="Times New Roman" w:cs="Times New Roman"/>
          <w:szCs w:val="24"/>
        </w:rPr>
      </w:pPr>
    </w:p>
    <w:p w:rsidR="00B05095" w:rsidRDefault="00F871E6" w:rsidP="00B05095">
      <w:pPr>
        <w:spacing w:after="0" w:line="240" w:lineRule="auto"/>
        <w:jc w:val="center"/>
        <w:rPr>
          <w:rFonts w:eastAsia="Times New Roman" w:cs="Times New Roman"/>
          <w:b/>
          <w:szCs w:val="24"/>
        </w:rPr>
      </w:pPr>
      <w:bookmarkStart w:id="0" w:name="_Toc388442816"/>
      <w:r>
        <w:rPr>
          <w:rFonts w:eastAsia="Times New Roman" w:cs="Times New Roman"/>
          <w:b/>
          <w:szCs w:val="24"/>
        </w:rPr>
        <w:t>TRABZON</w:t>
      </w:r>
      <w:r w:rsidR="001B220E">
        <w:rPr>
          <w:rFonts w:eastAsia="Times New Roman" w:cs="Times New Roman"/>
          <w:b/>
          <w:szCs w:val="24"/>
        </w:rPr>
        <w:t xml:space="preserve"> 20</w:t>
      </w:r>
      <w:bookmarkEnd w:id="0"/>
      <w:r>
        <w:rPr>
          <w:rFonts w:eastAsia="Times New Roman" w:cs="Times New Roman"/>
          <w:b/>
          <w:szCs w:val="24"/>
        </w:rPr>
        <w:t>20</w:t>
      </w:r>
    </w:p>
    <w:p w:rsidR="000B0415" w:rsidRDefault="000B0415" w:rsidP="00B05095">
      <w:pPr>
        <w:spacing w:after="0" w:line="240" w:lineRule="auto"/>
        <w:jc w:val="center"/>
        <w:rPr>
          <w:rFonts w:eastAsia="Times New Roman" w:cs="Times New Roman"/>
          <w:b/>
          <w:szCs w:val="24"/>
        </w:rPr>
      </w:pPr>
    </w:p>
    <w:p w:rsidR="001D47B3" w:rsidRDefault="001D47B3" w:rsidP="00B05095">
      <w:pPr>
        <w:spacing w:after="0" w:line="240" w:lineRule="auto"/>
        <w:jc w:val="center"/>
        <w:rPr>
          <w:rFonts w:eastAsia="Calibri" w:cs="Times New Roman"/>
          <w:szCs w:val="24"/>
        </w:rPr>
        <w:sectPr w:rsidR="001D47B3" w:rsidSect="001B7298">
          <w:pgSz w:w="11910" w:h="16840"/>
          <w:pgMar w:top="1701" w:right="1418" w:bottom="1418" w:left="1701" w:header="709" w:footer="709" w:gutter="0"/>
          <w:pgNumType w:fmt="upperRoman" w:start="3"/>
          <w:cols w:space="708"/>
        </w:sectPr>
      </w:pPr>
    </w:p>
    <w:p w:rsidR="00841010" w:rsidRPr="009936A8" w:rsidRDefault="00841010" w:rsidP="00841010">
      <w:pPr>
        <w:widowControl w:val="0"/>
        <w:spacing w:after="0" w:line="480" w:lineRule="auto"/>
        <w:jc w:val="center"/>
        <w:rPr>
          <w:rFonts w:eastAsia="Calibri" w:cs="Times New Roman"/>
          <w:bCs/>
        </w:rPr>
      </w:pPr>
    </w:p>
    <w:p w:rsidR="00841010" w:rsidRPr="00841010" w:rsidRDefault="00841010" w:rsidP="00841010">
      <w:pPr>
        <w:widowControl w:val="0"/>
        <w:spacing w:after="0" w:line="240" w:lineRule="auto"/>
        <w:jc w:val="center"/>
        <w:rPr>
          <w:rFonts w:eastAsia="Calibri" w:cs="Times New Roman"/>
          <w:b/>
          <w:bCs/>
        </w:rPr>
      </w:pPr>
      <w:r w:rsidRPr="00841010">
        <w:rPr>
          <w:rFonts w:eastAsia="Calibri" w:cs="Times New Roman"/>
          <w:b/>
          <w:bCs/>
        </w:rPr>
        <w:t>İÇİNDEKİLER</w:t>
      </w:r>
    </w:p>
    <w:p w:rsidR="00841010" w:rsidRPr="00841010" w:rsidRDefault="00841010" w:rsidP="00841010">
      <w:pPr>
        <w:widowControl w:val="0"/>
        <w:spacing w:after="0" w:line="360" w:lineRule="auto"/>
        <w:jc w:val="both"/>
        <w:rPr>
          <w:rFonts w:eastAsia="Calibri" w:cs="Times New Roman"/>
          <w:color w:val="000000"/>
        </w:rPr>
      </w:pPr>
    </w:p>
    <w:p w:rsidR="00841010" w:rsidRPr="00841010" w:rsidRDefault="00841010" w:rsidP="00841010">
      <w:pPr>
        <w:widowControl w:val="0"/>
        <w:spacing w:after="0" w:line="360" w:lineRule="auto"/>
        <w:jc w:val="right"/>
        <w:rPr>
          <w:rFonts w:eastAsia="Calibri" w:cs="Times New Roman"/>
          <w:b/>
          <w:bCs/>
          <w:color w:val="000000"/>
          <w:u w:val="single"/>
        </w:rPr>
      </w:pPr>
      <w:r w:rsidRPr="00841010">
        <w:rPr>
          <w:rFonts w:eastAsia="Calibri" w:cs="Times New Roman"/>
          <w:b/>
          <w:bCs/>
          <w:color w:val="000000"/>
          <w:u w:val="single"/>
        </w:rPr>
        <w:t>Sayfa No</w:t>
      </w:r>
    </w:p>
    <w:p w:rsidR="00841010" w:rsidRPr="00841010" w:rsidRDefault="00841010" w:rsidP="00841010">
      <w:pPr>
        <w:widowControl w:val="0"/>
        <w:spacing w:after="0" w:line="240" w:lineRule="auto"/>
        <w:jc w:val="both"/>
        <w:rPr>
          <w:rFonts w:eastAsia="Calibri" w:cs="Times New Roman"/>
          <w:color w:val="000000"/>
          <w:u w:val="single"/>
        </w:rPr>
      </w:pPr>
    </w:p>
    <w:p w:rsidR="00841010" w:rsidRPr="00841010" w:rsidRDefault="00676CB4" w:rsidP="00841010">
      <w:pPr>
        <w:tabs>
          <w:tab w:val="right" w:leader="dot" w:pos="8777"/>
        </w:tabs>
        <w:spacing w:after="0" w:line="360" w:lineRule="auto"/>
        <w:jc w:val="both"/>
        <w:rPr>
          <w:rFonts w:eastAsia="Calibri" w:cs="Times New Roman"/>
          <w:noProof/>
        </w:rPr>
      </w:pPr>
      <w:r>
        <w:rPr>
          <w:rFonts w:eastAsia="Calibri" w:cs="Times New Roman"/>
        </w:rPr>
        <w:t>İÇİNDEKİLER</w:t>
      </w:r>
      <w:r>
        <w:rPr>
          <w:rFonts w:eastAsia="Calibri" w:cs="Times New Roman"/>
        </w:rPr>
        <w:tab/>
        <w:t>III</w:t>
      </w:r>
    </w:p>
    <w:p w:rsidR="00841010" w:rsidRPr="00841010" w:rsidRDefault="00676CB4" w:rsidP="00841010">
      <w:pPr>
        <w:tabs>
          <w:tab w:val="right" w:leader="dot" w:pos="8777"/>
        </w:tabs>
        <w:spacing w:after="0" w:line="360" w:lineRule="auto"/>
        <w:jc w:val="both"/>
        <w:rPr>
          <w:rFonts w:eastAsia="Calibri" w:cs="Times New Roman"/>
          <w:noProof/>
        </w:rPr>
      </w:pPr>
      <w:r>
        <w:rPr>
          <w:rFonts w:eastAsia="Calibri" w:cs="Times New Roman"/>
          <w:noProof/>
        </w:rPr>
        <w:t>ÖZET</w:t>
      </w:r>
      <w:r>
        <w:rPr>
          <w:rFonts w:eastAsia="Calibri" w:cs="Times New Roman"/>
          <w:noProof/>
        </w:rPr>
        <w:tab/>
        <w:t>IV</w:t>
      </w:r>
    </w:p>
    <w:p w:rsidR="00841010" w:rsidRPr="00841010" w:rsidRDefault="00676CB4" w:rsidP="00841010">
      <w:pPr>
        <w:tabs>
          <w:tab w:val="right" w:leader="dot" w:pos="8777"/>
        </w:tabs>
        <w:spacing w:after="0" w:line="360" w:lineRule="auto"/>
        <w:jc w:val="both"/>
        <w:rPr>
          <w:rFonts w:eastAsia="Calibri" w:cs="Times New Roman"/>
          <w:noProof/>
        </w:rPr>
      </w:pPr>
      <w:r>
        <w:rPr>
          <w:rFonts w:eastAsia="Calibri" w:cs="Times New Roman"/>
          <w:noProof/>
        </w:rPr>
        <w:t>ŞEKİLLER DİZİNİ</w:t>
      </w:r>
      <w:r>
        <w:rPr>
          <w:rFonts w:eastAsia="Calibri" w:cs="Times New Roman"/>
          <w:noProof/>
        </w:rPr>
        <w:tab/>
        <w:t>V</w:t>
      </w:r>
    </w:p>
    <w:p w:rsidR="00841010" w:rsidRPr="00841010" w:rsidRDefault="00676CB4" w:rsidP="00841010">
      <w:pPr>
        <w:tabs>
          <w:tab w:val="right" w:leader="dot" w:pos="8777"/>
        </w:tabs>
        <w:spacing w:after="0" w:line="360" w:lineRule="auto"/>
        <w:jc w:val="both"/>
        <w:rPr>
          <w:rFonts w:eastAsia="Calibri" w:cs="Times New Roman"/>
          <w:noProof/>
        </w:rPr>
      </w:pPr>
      <w:r>
        <w:rPr>
          <w:rFonts w:eastAsia="Calibri" w:cs="Times New Roman"/>
          <w:noProof/>
        </w:rPr>
        <w:t>TABLOLAR DİZİNİ</w:t>
      </w:r>
      <w:r>
        <w:rPr>
          <w:rFonts w:eastAsia="Calibri" w:cs="Times New Roman"/>
          <w:noProof/>
        </w:rPr>
        <w:tab/>
        <w:t>VI</w:t>
      </w:r>
    </w:p>
    <w:p w:rsidR="00841010" w:rsidRPr="00841010" w:rsidRDefault="00676CB4" w:rsidP="00841010">
      <w:pPr>
        <w:tabs>
          <w:tab w:val="right" w:leader="dot" w:pos="8777"/>
        </w:tabs>
        <w:spacing w:after="0" w:line="360" w:lineRule="auto"/>
        <w:jc w:val="both"/>
        <w:rPr>
          <w:rFonts w:eastAsia="Calibri" w:cs="Times New Roman"/>
          <w:noProof/>
        </w:rPr>
      </w:pPr>
      <w:r>
        <w:rPr>
          <w:rFonts w:eastAsia="Calibri" w:cs="Times New Roman"/>
          <w:noProof/>
        </w:rPr>
        <w:t>SEMBOLLER DİZİNİ</w:t>
      </w:r>
      <w:r>
        <w:rPr>
          <w:rFonts w:eastAsia="Calibri" w:cs="Times New Roman"/>
          <w:noProof/>
        </w:rPr>
        <w:tab/>
        <w:t>VII</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w:t>
      </w:r>
      <w:r w:rsidRPr="00841010">
        <w:rPr>
          <w:rFonts w:eastAsia="Calibri" w:cs="Times New Roman"/>
          <w:noProof/>
        </w:rPr>
        <w:tab/>
        <w:t>GENEL BİLGİLER</w:t>
      </w:r>
      <w:r w:rsidRPr="00841010">
        <w:rPr>
          <w:rFonts w:eastAsia="Calibri" w:cs="Times New Roman"/>
          <w:noProof/>
        </w:rPr>
        <w:tab/>
        <w:t>1</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1.1.</w:t>
      </w:r>
      <w:r w:rsidRPr="00841010">
        <w:rPr>
          <w:rFonts w:eastAsia="Calibri" w:cs="Times New Roman"/>
          <w:noProof/>
        </w:rPr>
        <w:tab/>
        <w:t>Giriş</w:t>
      </w:r>
      <w:r w:rsidRPr="00841010">
        <w:rPr>
          <w:rFonts w:eastAsia="Calibri" w:cs="Times New Roman"/>
          <w:noProof/>
        </w:rPr>
        <w:tab/>
        <w:t>1</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1.2.</w:t>
      </w:r>
      <w:r w:rsidRPr="00841010">
        <w:rPr>
          <w:rFonts w:eastAsia="Calibri" w:cs="Times New Roman"/>
          <w:noProof/>
        </w:rPr>
        <w:tab/>
        <w:t>Konu ile İlgili Daha Önce Yapılmış Çalışmalar</w:t>
      </w:r>
      <w:r w:rsidRPr="00841010">
        <w:rPr>
          <w:rFonts w:eastAsia="Calibri" w:cs="Times New Roman"/>
          <w:noProof/>
        </w:rPr>
        <w:tab/>
        <w:t>5</w:t>
      </w:r>
    </w:p>
    <w:p w:rsidR="00841010" w:rsidRPr="00841010" w:rsidRDefault="00841010" w:rsidP="00841010">
      <w:pPr>
        <w:tabs>
          <w:tab w:val="left" w:pos="1064"/>
          <w:tab w:val="right" w:leader="dot" w:pos="8777"/>
        </w:tabs>
        <w:spacing w:after="0" w:line="240" w:lineRule="auto"/>
        <w:jc w:val="both"/>
        <w:rPr>
          <w:rFonts w:eastAsia="Calibri" w:cs="Times New Roman"/>
          <w:noProof/>
        </w:rPr>
      </w:pPr>
      <w:r w:rsidRPr="00841010">
        <w:rPr>
          <w:rFonts w:eastAsia="Calibri" w:cs="Times New Roman"/>
          <w:noProof/>
        </w:rPr>
        <w:t>1.2.1.</w:t>
      </w:r>
      <w:r w:rsidRPr="00841010">
        <w:rPr>
          <w:rFonts w:eastAsia="Calibri" w:cs="Times New Roman"/>
          <w:noProof/>
        </w:rPr>
        <w:tab/>
        <w:t>Bina Türü Yapıların Dinamik Davranışlarının Belirlenmesi</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ab/>
        <w:t>ile İlgili Çalışmalar</w:t>
      </w:r>
      <w:r w:rsidRPr="00841010">
        <w:rPr>
          <w:rFonts w:eastAsia="Calibri" w:cs="Times New Roman"/>
          <w:noProof/>
        </w:rPr>
        <w:tab/>
        <w:t>5</w:t>
      </w:r>
    </w:p>
    <w:p w:rsidR="00841010" w:rsidRPr="00841010" w:rsidRDefault="00841010" w:rsidP="00841010">
      <w:pPr>
        <w:tabs>
          <w:tab w:val="left" w:pos="1064"/>
          <w:tab w:val="right" w:leader="dot" w:pos="8777"/>
        </w:tabs>
        <w:spacing w:after="0" w:line="240" w:lineRule="auto"/>
        <w:jc w:val="both"/>
        <w:rPr>
          <w:rFonts w:eastAsia="Calibri" w:cs="Times New Roman"/>
          <w:noProof/>
        </w:rPr>
      </w:pPr>
      <w:r w:rsidRPr="00841010">
        <w:rPr>
          <w:rFonts w:eastAsia="Calibri" w:cs="Times New Roman"/>
          <w:noProof/>
        </w:rPr>
        <w:t>1.2.2.</w:t>
      </w:r>
      <w:r w:rsidRPr="00841010">
        <w:rPr>
          <w:rFonts w:eastAsia="Calibri" w:cs="Times New Roman"/>
          <w:noProof/>
        </w:rPr>
        <w:tab/>
        <w:t>Binaların ve/veya Bina Elemanlarının LP Kompozit Malzemelerle</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ab/>
        <w:t>Onarılması ve Güçlendirilmesi ile İlgili Çalışmalar</w:t>
      </w:r>
      <w:r w:rsidRPr="00841010">
        <w:rPr>
          <w:rFonts w:eastAsia="Calibri" w:cs="Times New Roman"/>
          <w:noProof/>
        </w:rPr>
        <w:tab/>
        <w:t>14</w:t>
      </w:r>
    </w:p>
    <w:p w:rsidR="00841010" w:rsidRPr="00841010" w:rsidRDefault="00841010" w:rsidP="00841010">
      <w:pPr>
        <w:tabs>
          <w:tab w:val="left" w:pos="1064"/>
          <w:tab w:val="right" w:leader="dot" w:pos="8777"/>
        </w:tabs>
        <w:spacing w:after="0" w:line="240" w:lineRule="auto"/>
        <w:jc w:val="both"/>
        <w:rPr>
          <w:rFonts w:eastAsia="Calibri" w:cs="Times New Roman"/>
          <w:noProof/>
        </w:rPr>
      </w:pPr>
      <w:r w:rsidRPr="00841010">
        <w:rPr>
          <w:rFonts w:eastAsia="Calibri" w:cs="Times New Roman"/>
          <w:noProof/>
        </w:rPr>
        <w:t>1.2.3.</w:t>
      </w:r>
      <w:r w:rsidRPr="00841010">
        <w:rPr>
          <w:rFonts w:eastAsia="Calibri" w:cs="Times New Roman"/>
          <w:noProof/>
        </w:rPr>
        <w:tab/>
        <w:t>Onarılmış ve/veya LP Kompozit Malzemelerle Güçlendirilmiş Binaların</w:t>
      </w:r>
    </w:p>
    <w:p w:rsidR="00841010" w:rsidRPr="00841010" w:rsidRDefault="00841010" w:rsidP="00841010">
      <w:pPr>
        <w:tabs>
          <w:tab w:val="left" w:pos="1064"/>
          <w:tab w:val="right" w:leader="dot" w:pos="8777"/>
        </w:tabs>
        <w:spacing w:after="0" w:line="240" w:lineRule="auto"/>
        <w:jc w:val="both"/>
        <w:rPr>
          <w:rFonts w:eastAsia="Calibri" w:cs="Times New Roman"/>
          <w:noProof/>
        </w:rPr>
      </w:pPr>
      <w:r w:rsidRPr="00841010">
        <w:rPr>
          <w:rFonts w:eastAsia="Calibri" w:cs="Times New Roman"/>
          <w:noProof/>
        </w:rPr>
        <w:tab/>
        <w:t>veya Bina Elemanlarının Dinamik Davranışlarının Deneysel Modal Analiz</w:t>
      </w:r>
    </w:p>
    <w:p w:rsidR="00841010" w:rsidRPr="00841010" w:rsidRDefault="00841010" w:rsidP="00841010">
      <w:pPr>
        <w:tabs>
          <w:tab w:val="left" w:pos="1064"/>
          <w:tab w:val="right" w:leader="dot" w:pos="8777"/>
        </w:tabs>
        <w:spacing w:after="0" w:line="360" w:lineRule="auto"/>
        <w:jc w:val="both"/>
        <w:rPr>
          <w:rFonts w:eastAsia="Calibri" w:cs="Times New Roman"/>
          <w:noProof/>
        </w:rPr>
      </w:pPr>
      <w:r w:rsidRPr="00841010">
        <w:rPr>
          <w:rFonts w:eastAsia="Calibri" w:cs="Times New Roman"/>
          <w:noProof/>
        </w:rPr>
        <w:tab/>
        <w:t>Yöntemiyle Belirlenmesi ile İlgili Çalışmalar</w:t>
      </w:r>
      <w:r w:rsidRPr="00841010">
        <w:rPr>
          <w:rFonts w:eastAsia="Calibri" w:cs="Times New Roman"/>
          <w:noProof/>
        </w:rPr>
        <w:tab/>
        <w:t>31</w:t>
      </w:r>
    </w:p>
    <w:p w:rsidR="00841010" w:rsidRPr="00841010" w:rsidRDefault="007E47CB" w:rsidP="00841010">
      <w:pPr>
        <w:tabs>
          <w:tab w:val="left" w:pos="1064"/>
          <w:tab w:val="right" w:leader="dot" w:pos="8777"/>
        </w:tabs>
        <w:spacing w:after="0" w:line="360" w:lineRule="auto"/>
        <w:jc w:val="center"/>
        <w:rPr>
          <w:rFonts w:eastAsia="Calibri" w:cs="Times New Roman"/>
          <w:noProof/>
        </w:rPr>
      </w:pPr>
      <w:r>
        <w:rPr>
          <w:rFonts w:eastAsia="Calibri" w:cs="Times New Roman"/>
          <w:noProof/>
        </w:rPr>
        <w:t>1.3.</w:t>
      </w:r>
      <w:r>
        <w:rPr>
          <w:rFonts w:eastAsia="Calibri" w:cs="Times New Roman"/>
          <w:noProof/>
        </w:rPr>
        <w:tab/>
        <w:t>Çalışmanın</w:t>
      </w:r>
      <w:r w:rsidR="00841010" w:rsidRPr="00841010">
        <w:rPr>
          <w:rFonts w:eastAsia="Calibri" w:cs="Times New Roman"/>
          <w:noProof/>
        </w:rPr>
        <w:t xml:space="preserve"> Amacı ve İçeriği</w:t>
      </w:r>
      <w:r w:rsidR="00841010" w:rsidRPr="00841010">
        <w:rPr>
          <w:rFonts w:eastAsia="Calibri" w:cs="Times New Roman"/>
          <w:noProof/>
        </w:rPr>
        <w:tab/>
        <w:t>37</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w:t>
      </w:r>
      <w:r w:rsidRPr="00841010">
        <w:rPr>
          <w:rFonts w:eastAsia="Calibri" w:cs="Times New Roman"/>
          <w:noProof/>
        </w:rPr>
        <w:tab/>
        <w:t>Deneysel Dinamik Karakteristiklerin Belirlenmesi</w:t>
      </w:r>
      <w:r w:rsidRPr="00841010">
        <w:rPr>
          <w:rFonts w:eastAsia="Calibri" w:cs="Times New Roman"/>
          <w:noProof/>
        </w:rPr>
        <w:tab/>
        <w:t>38</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1.4.1.</w:t>
      </w:r>
      <w:r w:rsidRPr="00841010">
        <w:rPr>
          <w:rFonts w:eastAsia="Calibri" w:cs="Times New Roman"/>
          <w:noProof/>
        </w:rPr>
        <w:tab/>
        <w:t>Deneysel Modal Analiz Yönteminde Kullanılan Ölçüm Sistemi</w:t>
      </w:r>
      <w:r w:rsidRPr="00841010">
        <w:rPr>
          <w:rFonts w:eastAsia="Calibri" w:cs="Times New Roman"/>
          <w:noProof/>
        </w:rPr>
        <w:tab/>
        <w:t>39</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1.4.1.1.</w:t>
      </w:r>
      <w:r w:rsidRPr="00841010">
        <w:rPr>
          <w:rFonts w:eastAsia="Calibri" w:cs="Times New Roman"/>
          <w:noProof/>
        </w:rPr>
        <w:tab/>
        <w:t>Titreştiriciler</w:t>
      </w:r>
      <w:r w:rsidRPr="00841010">
        <w:rPr>
          <w:rFonts w:eastAsia="Calibri" w:cs="Times New Roman"/>
          <w:noProof/>
        </w:rPr>
        <w:tab/>
        <w:t>39</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1.4.1.2.</w:t>
      </w:r>
      <w:r w:rsidRPr="00841010">
        <w:rPr>
          <w:rFonts w:eastAsia="Calibri" w:cs="Times New Roman"/>
          <w:noProof/>
        </w:rPr>
        <w:tab/>
        <w:t>İvmeölçerler</w:t>
      </w:r>
      <w:r w:rsidRPr="00841010">
        <w:rPr>
          <w:rFonts w:eastAsia="Calibri" w:cs="Times New Roman"/>
          <w:noProof/>
        </w:rPr>
        <w:tab/>
        <w:t>40</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1.4.1.3.</w:t>
      </w:r>
      <w:r w:rsidRPr="00841010">
        <w:rPr>
          <w:rFonts w:eastAsia="Calibri" w:cs="Times New Roman"/>
          <w:noProof/>
        </w:rPr>
        <w:tab/>
        <w:t>Veri Toplama Sistemi ve Sinyal İşleme</w:t>
      </w:r>
      <w:r w:rsidRPr="00841010">
        <w:rPr>
          <w:rFonts w:eastAsia="Calibri" w:cs="Times New Roman"/>
          <w:noProof/>
        </w:rPr>
        <w:tab/>
        <w:t>42</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1.4.2.</w:t>
      </w:r>
      <w:r w:rsidRPr="00841010">
        <w:rPr>
          <w:rFonts w:eastAsia="Calibri" w:cs="Times New Roman"/>
          <w:noProof/>
        </w:rPr>
        <w:tab/>
        <w:t>Deneysel Modal Analiz Yöntemi ile İlgili Genel Kurallar</w:t>
      </w:r>
      <w:r w:rsidRPr="00841010">
        <w:rPr>
          <w:rFonts w:eastAsia="Calibri" w:cs="Times New Roman"/>
          <w:noProof/>
        </w:rPr>
        <w:tab/>
        <w:t>45</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1.4.3.</w:t>
      </w:r>
      <w:r w:rsidRPr="00841010">
        <w:rPr>
          <w:rFonts w:eastAsia="Calibri" w:cs="Times New Roman"/>
          <w:noProof/>
        </w:rPr>
        <w:tab/>
        <w:t>Deneysel Modal Analiz Yöntemine Ait Denklemler</w:t>
      </w:r>
      <w:r w:rsidRPr="00841010">
        <w:rPr>
          <w:rFonts w:eastAsia="Calibri" w:cs="Times New Roman"/>
          <w:noProof/>
        </w:rPr>
        <w:tab/>
        <w:t>46</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1.4.3.1.</w:t>
      </w:r>
      <w:r w:rsidRPr="00841010">
        <w:rPr>
          <w:rFonts w:eastAsia="Calibri" w:cs="Times New Roman"/>
          <w:noProof/>
        </w:rPr>
        <w:tab/>
        <w:t>Çevresel Titreşim Yöntemi</w:t>
      </w:r>
      <w:r w:rsidRPr="00841010">
        <w:rPr>
          <w:rFonts w:eastAsia="Calibri" w:cs="Times New Roman"/>
          <w:noProof/>
        </w:rPr>
        <w:tab/>
        <w:t>46</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1.4.3.1.1.</w:t>
      </w:r>
      <w:r w:rsidRPr="00841010">
        <w:rPr>
          <w:rFonts w:eastAsia="Calibri" w:cs="Times New Roman"/>
          <w:noProof/>
        </w:rPr>
        <w:tab/>
        <w:t>Geliştirilmiş Frekans Ortamında Ayrıştırma (GFOA) Yöntemi</w:t>
      </w:r>
      <w:r w:rsidRPr="00841010">
        <w:rPr>
          <w:rFonts w:eastAsia="Calibri" w:cs="Times New Roman"/>
          <w:noProof/>
        </w:rPr>
        <w:tab/>
        <w:t>48</w:t>
      </w:r>
    </w:p>
    <w:p w:rsidR="00841010" w:rsidRPr="00841010" w:rsidRDefault="00841010" w:rsidP="00841010">
      <w:pPr>
        <w:tabs>
          <w:tab w:val="left" w:pos="1064"/>
          <w:tab w:val="right" w:leader="dot" w:pos="8777"/>
        </w:tabs>
        <w:spacing w:after="0" w:line="360" w:lineRule="auto"/>
        <w:jc w:val="center"/>
        <w:rPr>
          <w:rFonts w:eastAsia="Calibri" w:cs="Times New Roman"/>
          <w:noProof/>
        </w:rPr>
      </w:pPr>
      <w:r w:rsidRPr="00841010">
        <w:rPr>
          <w:rFonts w:eastAsia="Calibri" w:cs="Times New Roman"/>
          <w:noProof/>
        </w:rPr>
        <w:t>1.4.3.1.2.</w:t>
      </w:r>
      <w:r w:rsidRPr="00841010">
        <w:rPr>
          <w:rFonts w:eastAsia="Calibri" w:cs="Times New Roman"/>
          <w:noProof/>
        </w:rPr>
        <w:tab/>
        <w:t>Stokastik Altalan Belirleme (SAB) Yöntemi</w:t>
      </w:r>
      <w:r w:rsidRPr="00841010">
        <w:rPr>
          <w:rFonts w:eastAsia="Calibri" w:cs="Times New Roman"/>
          <w:noProof/>
        </w:rPr>
        <w:tab/>
        <w:t>50</w:t>
      </w:r>
    </w:p>
    <w:p w:rsidR="00392D4D" w:rsidRDefault="00392D4D" w:rsidP="00392D4D">
      <w:pPr>
        <w:rPr>
          <w:rFonts w:cs="Times New Roman"/>
          <w:szCs w:val="24"/>
        </w:rPr>
      </w:pPr>
    </w:p>
    <w:p w:rsidR="00676CB4" w:rsidRDefault="00676CB4" w:rsidP="00392D4D">
      <w:pPr>
        <w:rPr>
          <w:rFonts w:cs="Times New Roman"/>
          <w:szCs w:val="24"/>
        </w:rPr>
      </w:pPr>
    </w:p>
    <w:p w:rsidR="004D5519" w:rsidRPr="00FD125B" w:rsidRDefault="004D5519" w:rsidP="00392D4D">
      <w:pPr>
        <w:rPr>
          <w:rFonts w:cs="Times New Roman"/>
          <w:szCs w:val="24"/>
        </w:rPr>
      </w:pPr>
    </w:p>
    <w:p w:rsidR="004D5519" w:rsidRPr="004D5519" w:rsidRDefault="001A0971" w:rsidP="004D5519">
      <w:pPr>
        <w:tabs>
          <w:tab w:val="left" w:pos="5815"/>
        </w:tabs>
        <w:spacing w:after="0" w:line="240" w:lineRule="auto"/>
        <w:jc w:val="center"/>
      </w:pPr>
      <w:r>
        <w:lastRenderedPageBreak/>
        <w:t>S</w:t>
      </w:r>
      <w:r w:rsidR="004D5519">
        <w:t>taj Tamamlama Ödevi/P</w:t>
      </w:r>
      <w:r w:rsidR="004D5519" w:rsidRPr="004D5519">
        <w:t>rojesi</w:t>
      </w:r>
    </w:p>
    <w:p w:rsidR="00841010" w:rsidRPr="00FD60F0" w:rsidRDefault="00841010" w:rsidP="00841010">
      <w:pPr>
        <w:tabs>
          <w:tab w:val="left" w:pos="5815"/>
        </w:tabs>
        <w:spacing w:after="0" w:line="240" w:lineRule="auto"/>
        <w:jc w:val="center"/>
      </w:pPr>
    </w:p>
    <w:p w:rsidR="00841010" w:rsidRPr="00FD60F0" w:rsidRDefault="00841010" w:rsidP="00841010">
      <w:pPr>
        <w:tabs>
          <w:tab w:val="left" w:pos="5815"/>
        </w:tabs>
        <w:spacing w:after="0" w:line="240" w:lineRule="auto"/>
        <w:jc w:val="center"/>
      </w:pPr>
    </w:p>
    <w:p w:rsidR="00841010" w:rsidRPr="00FD60F0" w:rsidRDefault="00841010" w:rsidP="00841010">
      <w:pPr>
        <w:tabs>
          <w:tab w:val="left" w:pos="5815"/>
        </w:tabs>
        <w:spacing w:after="0" w:line="240" w:lineRule="auto"/>
        <w:jc w:val="center"/>
      </w:pPr>
      <w:r w:rsidRPr="00FD60F0">
        <w:t>ÖZET</w:t>
      </w:r>
    </w:p>
    <w:p w:rsidR="00841010" w:rsidRPr="00EF5418" w:rsidRDefault="00841010" w:rsidP="00841010">
      <w:pPr>
        <w:tabs>
          <w:tab w:val="left" w:pos="5815"/>
        </w:tabs>
        <w:spacing w:after="0" w:line="360" w:lineRule="auto"/>
        <w:jc w:val="center"/>
      </w:pPr>
    </w:p>
    <w:p w:rsidR="00841010" w:rsidRDefault="00841010" w:rsidP="00841010">
      <w:pPr>
        <w:tabs>
          <w:tab w:val="left" w:pos="5815"/>
        </w:tabs>
        <w:spacing w:after="0" w:line="240" w:lineRule="auto"/>
        <w:jc w:val="center"/>
      </w:pPr>
      <w:r>
        <w:t xml:space="preserve">ONARILMIŞ VE LİFLİ POLİMER KOMPOZİT MALZEMELERLE </w:t>
      </w:r>
    </w:p>
    <w:p w:rsidR="00841010" w:rsidRDefault="00841010" w:rsidP="00841010">
      <w:pPr>
        <w:tabs>
          <w:tab w:val="left" w:pos="5815"/>
        </w:tabs>
        <w:spacing w:after="0" w:line="240" w:lineRule="auto"/>
        <w:jc w:val="center"/>
      </w:pPr>
      <w:r>
        <w:t>GÜÇLENDİRİLMİŞ BETONARME BİNALARIN DİNAMİK DAVRANIŞLARININ</w:t>
      </w:r>
    </w:p>
    <w:p w:rsidR="00841010" w:rsidRDefault="00841010" w:rsidP="00841010">
      <w:pPr>
        <w:tabs>
          <w:tab w:val="left" w:pos="5815"/>
        </w:tabs>
        <w:spacing w:after="0" w:line="240" w:lineRule="auto"/>
        <w:jc w:val="center"/>
      </w:pPr>
      <w:r>
        <w:t>DENEYSEL VE ANALİTİK YÖNTEMLERLE İNCELENMESİ</w:t>
      </w:r>
    </w:p>
    <w:p w:rsidR="00841010" w:rsidRPr="00FD60F0" w:rsidRDefault="00841010" w:rsidP="00841010">
      <w:pPr>
        <w:tabs>
          <w:tab w:val="left" w:pos="5815"/>
        </w:tabs>
        <w:spacing w:after="0" w:line="360" w:lineRule="auto"/>
        <w:jc w:val="center"/>
      </w:pPr>
    </w:p>
    <w:p w:rsidR="00841010" w:rsidRPr="00FD60F0" w:rsidRDefault="00493FE0" w:rsidP="00841010">
      <w:pPr>
        <w:tabs>
          <w:tab w:val="left" w:pos="5815"/>
        </w:tabs>
        <w:spacing w:after="0" w:line="240" w:lineRule="auto"/>
        <w:jc w:val="center"/>
      </w:pPr>
      <w:r>
        <w:t>Adı SOYADI</w:t>
      </w:r>
    </w:p>
    <w:p w:rsidR="00841010" w:rsidRPr="00FD60F0" w:rsidRDefault="00841010" w:rsidP="00841010">
      <w:pPr>
        <w:tabs>
          <w:tab w:val="left" w:pos="5815"/>
        </w:tabs>
        <w:spacing w:after="0" w:line="360" w:lineRule="auto"/>
        <w:jc w:val="center"/>
      </w:pPr>
    </w:p>
    <w:p w:rsidR="00841010" w:rsidRPr="00FD60F0" w:rsidRDefault="004D5519" w:rsidP="00841010">
      <w:pPr>
        <w:tabs>
          <w:tab w:val="left" w:pos="5815"/>
        </w:tabs>
        <w:spacing w:after="0" w:line="240" w:lineRule="auto"/>
        <w:jc w:val="center"/>
      </w:pPr>
      <w:r>
        <w:t>Karadeniz Teknik Üniversitesi</w:t>
      </w:r>
    </w:p>
    <w:p w:rsidR="00841010" w:rsidRPr="00FD60F0" w:rsidRDefault="00841010" w:rsidP="00841010">
      <w:pPr>
        <w:tabs>
          <w:tab w:val="left" w:pos="5815"/>
        </w:tabs>
        <w:spacing w:after="0" w:line="240" w:lineRule="auto"/>
        <w:jc w:val="center"/>
      </w:pPr>
      <w:r>
        <w:t>İnşaat Mühendisliği</w:t>
      </w:r>
      <w:r w:rsidR="009E1448">
        <w:t xml:space="preserve"> Bölümü</w:t>
      </w:r>
    </w:p>
    <w:p w:rsidR="00841010" w:rsidRPr="00493FE0" w:rsidRDefault="00841010" w:rsidP="00493FE0">
      <w:pPr>
        <w:tabs>
          <w:tab w:val="left" w:pos="5815"/>
        </w:tabs>
        <w:spacing w:after="0" w:line="360" w:lineRule="auto"/>
        <w:jc w:val="center"/>
        <w:rPr>
          <w:sz w:val="22"/>
        </w:rPr>
      </w:pPr>
    </w:p>
    <w:p w:rsidR="00841010" w:rsidRDefault="00841010" w:rsidP="00055726">
      <w:pPr>
        <w:autoSpaceDE w:val="0"/>
        <w:autoSpaceDN w:val="0"/>
        <w:adjustRightInd w:val="0"/>
        <w:spacing w:after="0" w:line="360" w:lineRule="auto"/>
        <w:ind w:firstLine="567"/>
        <w:jc w:val="both"/>
      </w:pPr>
      <w:r w:rsidRPr="00B60C4E">
        <w:t xml:space="preserve">Bu çalışmada, onarılmış ve lifli polimer </w:t>
      </w:r>
      <w:proofErr w:type="spellStart"/>
      <w:r w:rsidRPr="00B60C4E">
        <w:t>kompozit</w:t>
      </w:r>
      <w:proofErr w:type="spellEnd"/>
      <w:r w:rsidRPr="00B60C4E">
        <w:t xml:space="preserve"> malzemelerle güçlendirilmiş betonarme binaların </w:t>
      </w:r>
      <w:r>
        <w:t>dinamik</w:t>
      </w:r>
      <w:r w:rsidRPr="00B60C4E">
        <w:t xml:space="preserve"> davranışları deneysel ve analitik yöntemlerle incelenmiştir. Bu amaçla, laboratuvar ortamında inşa edilen ölçekli betonarme binalar üzerinde deneysel ve analitik çalışmalar gerçekle</w:t>
      </w:r>
      <w:r w:rsidR="006674C5">
        <w:t>ştirilmiştir. Bu çalışma</w:t>
      </w:r>
      <w:r w:rsidRPr="00B60C4E">
        <w:t xml:space="preserve"> başlıca üç bölümden oluşmaktadır. Birinci bölümde; </w:t>
      </w:r>
      <w:r>
        <w:t xml:space="preserve">konu ile ilgili genel bilgiler ve </w:t>
      </w:r>
      <w:r w:rsidRPr="00B60C4E">
        <w:t>literatür</w:t>
      </w:r>
      <w:r>
        <w:t>de mevcut</w:t>
      </w:r>
      <w:r w:rsidRPr="00B60C4E">
        <w:t xml:space="preserve"> çalışmalar, deneysel ve analitik yöntemlere ait genel bilgiler ve bu yöntemler ile ilgili denklemle</w:t>
      </w:r>
      <w:r>
        <w:t>r sunulmaktadır. İkinci bölümde,</w:t>
      </w:r>
      <w:r w:rsidRPr="00B60C4E">
        <w:t xml:space="preserve"> yapılan çalışmalar ve bu çalışmalardan elde edilen bulgulara yer verilmektedir. İkinci bölümde yapılan çalışmalar iki kıs</w:t>
      </w:r>
      <w:r>
        <w:t>ma ayrılmıştır. Birinci</w:t>
      </w:r>
      <w:r w:rsidRPr="00B60C4E">
        <w:t xml:space="preserve"> kısımda; laboratuvar ortamında inşa edilen ölç</w:t>
      </w:r>
      <w:r>
        <w:t>ekli betonarme binaların dinamik</w:t>
      </w:r>
      <w:r w:rsidRPr="00B60C4E">
        <w:t xml:space="preserve"> davranışları hasarsız, hasarlı, onarılmış ve güçlendirilmiş durumlar için deneysel yöntemler kullanılarak belirlenmiş ve karşılaştırmalı olarak irdelenmiştir. İkinci kısımda ise; binaların üç boyutlu sonlu eleman modelleri hasarsız, onarılmış ve güçlendirilmiş durumlar için oluştur</w:t>
      </w:r>
      <w:r>
        <w:t>ularak dinamik</w:t>
      </w:r>
      <w:r w:rsidRPr="00B60C4E">
        <w:t xml:space="preserve"> davranışları analitik olarak belirlenmiş ve binaların sonlu eleman modelleri deneysel sonuçlara göre iyileştirilmiştir. Ayrıca, binaların başlangıç ve iyileştirilmiş sonl</w:t>
      </w:r>
      <w:r>
        <w:t>u eleman modelleri kullanılarak</w:t>
      </w:r>
      <w:r w:rsidRPr="00B60C4E">
        <w:t xml:space="preserve"> hasarsız, onarılmış ve güçlendirilmiş durumları</w:t>
      </w:r>
      <w:r>
        <w:t xml:space="preserve"> için </w:t>
      </w:r>
      <w:r w:rsidRPr="00B60C4E">
        <w:t xml:space="preserve">doğrusal olmayan dinamik davranışları elde edilmiştir. Üçüncü bölümde ise; </w:t>
      </w:r>
      <w:r w:rsidR="006674C5">
        <w:t>çalışma</w:t>
      </w:r>
      <w:r w:rsidRPr="00B60C4E">
        <w:t xml:space="preserve">dan elde edilen sonuçlara ve yapılan önerilere yer verilmektedir. Bu bölümü kaynaklar ve özgeçmiş izlemektedir. </w:t>
      </w:r>
      <w:r>
        <w:t xml:space="preserve">Çalışma sonucunda, onarım ve lifli polimer </w:t>
      </w:r>
      <w:proofErr w:type="spellStart"/>
      <w:r>
        <w:t>kompozit</w:t>
      </w:r>
      <w:proofErr w:type="spellEnd"/>
      <w:r>
        <w:t xml:space="preserve"> malzeme kullanılarak gerçekleştirilen güçlendirme uygulamalarının betonarme binaların dinamik davranışlarını iyileştirmede oldukça etkili olduğu görülmüştür.</w:t>
      </w:r>
    </w:p>
    <w:p w:rsidR="00841010" w:rsidRPr="00FD60F0" w:rsidRDefault="00841010" w:rsidP="00841010">
      <w:pPr>
        <w:autoSpaceDE w:val="0"/>
        <w:autoSpaceDN w:val="0"/>
        <w:adjustRightInd w:val="0"/>
        <w:spacing w:after="0" w:line="360" w:lineRule="auto"/>
        <w:jc w:val="both"/>
      </w:pPr>
      <w:bookmarkStart w:id="1" w:name="_GoBack"/>
      <w:bookmarkEnd w:id="1"/>
    </w:p>
    <w:p w:rsidR="004E7D97" w:rsidRPr="004E7D97" w:rsidRDefault="004E7D97" w:rsidP="004E7D97">
      <w:pPr>
        <w:spacing w:after="0" w:line="480" w:lineRule="auto"/>
        <w:jc w:val="both"/>
        <w:rPr>
          <w:rFonts w:eastAsia="Calibri" w:cs="Times New Roman"/>
          <w:lang w:val="en-US"/>
        </w:rPr>
      </w:pPr>
    </w:p>
    <w:p w:rsidR="004E7D97" w:rsidRPr="004E7D97" w:rsidRDefault="004E7D97" w:rsidP="004E7D97">
      <w:pPr>
        <w:spacing w:after="0" w:line="360" w:lineRule="auto"/>
        <w:jc w:val="center"/>
        <w:rPr>
          <w:rFonts w:eastAsia="Calibri" w:cs="Times New Roman"/>
          <w:b/>
        </w:rPr>
      </w:pPr>
      <w:r w:rsidRPr="004E7D97">
        <w:rPr>
          <w:rFonts w:eastAsia="Calibri" w:cs="Times New Roman"/>
          <w:b/>
        </w:rPr>
        <w:lastRenderedPageBreak/>
        <w:t>ŞEKİLLER DİZİNİ</w:t>
      </w:r>
    </w:p>
    <w:p w:rsidR="004E7D97" w:rsidRPr="004E7D97" w:rsidRDefault="004E7D97" w:rsidP="004E7D97">
      <w:pPr>
        <w:spacing w:after="0" w:line="360" w:lineRule="auto"/>
        <w:jc w:val="both"/>
        <w:rPr>
          <w:rFonts w:eastAsia="Calibri" w:cs="Times New Roman"/>
        </w:rPr>
      </w:pPr>
    </w:p>
    <w:p w:rsidR="004E7D97" w:rsidRPr="004E7D97" w:rsidRDefault="004E7D97" w:rsidP="004E7D97">
      <w:pPr>
        <w:spacing w:after="0" w:line="240" w:lineRule="auto"/>
        <w:ind w:firstLine="567"/>
        <w:jc w:val="right"/>
        <w:rPr>
          <w:rFonts w:eastAsia="Calibri" w:cs="Times New Roman"/>
          <w:u w:val="single"/>
        </w:rPr>
      </w:pPr>
      <w:r w:rsidRPr="004E7D97">
        <w:rPr>
          <w:rFonts w:eastAsia="Calibri" w:cs="Times New Roman"/>
          <w:b/>
          <w:u w:val="single"/>
        </w:rPr>
        <w:t>Sayfa No</w:t>
      </w:r>
    </w:p>
    <w:p w:rsidR="004E7D97" w:rsidRPr="004E7D97" w:rsidRDefault="004E7D97" w:rsidP="004E7D97">
      <w:pPr>
        <w:spacing w:after="0" w:line="240" w:lineRule="auto"/>
        <w:jc w:val="both"/>
        <w:rPr>
          <w:rFonts w:eastAsia="Calibri" w:cs="Times New Roman"/>
          <w:u w:val="single"/>
        </w:rPr>
      </w:pP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fldChar w:fldCharType="begin"/>
      </w:r>
      <w:r w:rsidRPr="004E7D97">
        <w:rPr>
          <w:rFonts w:eastAsia="Calibri" w:cs="Times New Roman"/>
          <w:noProof/>
        </w:rPr>
        <w:instrText xml:space="preserve"> TOC \c "Şekil" </w:instrText>
      </w:r>
      <w:r w:rsidRPr="004E7D97">
        <w:rPr>
          <w:rFonts w:eastAsia="Calibri" w:cs="Times New Roman"/>
          <w:noProof/>
        </w:rPr>
        <w:fldChar w:fldCharType="separate"/>
      </w:r>
      <w:r w:rsidRPr="004E7D97">
        <w:rPr>
          <w:rFonts w:eastAsia="Calibri" w:cs="Times New Roman"/>
          <w:noProof/>
        </w:rPr>
        <w:t>Şekil 1.1.     B&amp;K 8210 tipi darbe çekici</w:t>
      </w:r>
      <w:r w:rsidRPr="004E7D97">
        <w:rPr>
          <w:rFonts w:eastAsia="Calibri" w:cs="Times New Roman"/>
          <w:noProof/>
        </w:rPr>
        <w:tab/>
        <w:t>39</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1.2.     Piezoelektrik tipi ivmeölçerin iç mekanizması (URL-2, 2016)</w:t>
      </w:r>
      <w:r w:rsidRPr="004E7D97">
        <w:rPr>
          <w:rFonts w:eastAsia="Calibri" w:cs="Times New Roman"/>
          <w:noProof/>
        </w:rPr>
        <w:tab/>
        <w:t>40</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 xml:space="preserve">Şekil 1.3.     </w:t>
      </w:r>
      <w:r w:rsidRPr="004E7D97">
        <w:rPr>
          <w:rFonts w:eastAsia="Calibri" w:cs="Times New Roman"/>
          <w:noProof/>
          <w:szCs w:val="24"/>
        </w:rPr>
        <w:t>a) B&amp;K 8340 ve b) B&amp;K 4507 tipi tek eksenli ivmeölçerler</w:t>
      </w:r>
      <w:r w:rsidRPr="004E7D97">
        <w:rPr>
          <w:rFonts w:eastAsia="Calibri" w:cs="Times New Roman"/>
          <w:noProof/>
        </w:rPr>
        <w:tab/>
        <w:t>41</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1.4.     B&amp;K 3560 C tipi 17 kanallı veri toplama ünitesi (URL-5, 2016)</w:t>
      </w:r>
      <w:r w:rsidRPr="004E7D97">
        <w:rPr>
          <w:rFonts w:eastAsia="Calibri" w:cs="Times New Roman"/>
          <w:noProof/>
        </w:rPr>
        <w:tab/>
        <w:t>43</w:t>
      </w:r>
    </w:p>
    <w:p w:rsidR="004E7D97" w:rsidRPr="004E7D97" w:rsidRDefault="004E7D97" w:rsidP="004E7D97">
      <w:pPr>
        <w:tabs>
          <w:tab w:val="right" w:leader="dot" w:pos="8777"/>
        </w:tabs>
        <w:spacing w:after="0" w:line="360" w:lineRule="auto"/>
        <w:ind w:left="782" w:hanging="782"/>
        <w:rPr>
          <w:rFonts w:eastAsia="Calibri" w:cs="Times New Roman"/>
          <w:szCs w:val="24"/>
        </w:rPr>
      </w:pPr>
      <w:r w:rsidRPr="004E7D97">
        <w:rPr>
          <w:rFonts w:eastAsia="Calibri" w:cs="Times New Roman"/>
          <w:szCs w:val="24"/>
        </w:rPr>
        <w:t>Şekil 1.5.     ÇTY'ye dayalı bazı dinamik karakteristik belirleme yöntemleri</w:t>
      </w:r>
      <w:r w:rsidRPr="004E7D97">
        <w:rPr>
          <w:rFonts w:eastAsia="Calibri" w:cs="Times New Roman"/>
          <w:szCs w:val="24"/>
        </w:rPr>
        <w:tab/>
        <w:t>47</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1.6.     ÇTY'ye göre yapıların dinamik karakteristiklerinin belirlenmesi</w:t>
      </w:r>
      <w:r w:rsidRPr="004E7D97">
        <w:rPr>
          <w:rFonts w:eastAsia="Calibri" w:cs="Times New Roman"/>
          <w:noProof/>
        </w:rPr>
        <w:tab/>
        <w:t>47</w:t>
      </w:r>
    </w:p>
    <w:p w:rsidR="004E7D97" w:rsidRPr="004E7D97" w:rsidRDefault="004E7D97" w:rsidP="004E7D97">
      <w:pPr>
        <w:tabs>
          <w:tab w:val="right" w:leader="dot" w:pos="8777"/>
        </w:tabs>
        <w:spacing w:after="0" w:line="240" w:lineRule="auto"/>
        <w:ind w:left="784" w:hanging="784"/>
        <w:rPr>
          <w:rFonts w:eastAsia="Calibri" w:cs="Times New Roman"/>
        </w:rPr>
      </w:pPr>
      <w:r w:rsidRPr="004E7D97">
        <w:rPr>
          <w:rFonts w:eastAsia="Calibri" w:cs="Times New Roman"/>
        </w:rPr>
        <w:t>Şekil 1.7.     Zorlanmış Titreşim Yöntemi’nin (a) şematik gösterimi, (b) frekans davranış</w:t>
      </w:r>
    </w:p>
    <w:p w:rsidR="004E7D97" w:rsidRPr="004E7D97" w:rsidRDefault="004E7D97" w:rsidP="004E7D97">
      <w:pPr>
        <w:tabs>
          <w:tab w:val="right" w:leader="dot" w:pos="8777"/>
        </w:tabs>
        <w:spacing w:after="0" w:line="360" w:lineRule="auto"/>
        <w:ind w:left="784" w:hanging="784"/>
        <w:rPr>
          <w:rFonts w:eastAsia="Calibri" w:cs="Times New Roman"/>
        </w:rPr>
      </w:pPr>
      <w:r w:rsidRPr="004E7D97">
        <w:rPr>
          <w:rFonts w:eastAsia="Calibri" w:cs="Times New Roman"/>
        </w:rPr>
        <w:tab/>
        <w:t xml:space="preserve">       fonksiyonunun belirlenmesi (Schwarz ve Richardson, 1999)</w:t>
      </w:r>
      <w:r w:rsidRPr="004E7D97">
        <w:rPr>
          <w:rFonts w:eastAsia="Calibri" w:cs="Times New Roman"/>
        </w:rPr>
        <w:tab/>
        <w:t>51</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1.8.     ZTY'ye göre yapıların dinamik karakteristiklerinin belirlenmesi</w:t>
      </w:r>
      <w:r w:rsidRPr="004E7D97">
        <w:rPr>
          <w:rFonts w:eastAsia="Calibri" w:cs="Times New Roman"/>
          <w:noProof/>
        </w:rPr>
        <w:tab/>
        <w:t>54</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1.9.     Bir, iki ve üç boyutlu sonlu eleman örnekleri</w:t>
      </w:r>
      <w:r w:rsidRPr="004E7D97">
        <w:rPr>
          <w:rFonts w:eastAsia="Calibri" w:cs="Times New Roman"/>
          <w:noProof/>
        </w:rPr>
        <w:tab/>
        <w:t>56</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1.10.   Tanjant ve sekant rijitliği (Chopra, 2006)</w:t>
      </w:r>
      <w:r w:rsidRPr="004E7D97">
        <w:rPr>
          <w:rFonts w:eastAsia="Calibri" w:cs="Times New Roman"/>
          <w:noProof/>
        </w:rPr>
        <w:tab/>
        <w:t>64</w:t>
      </w:r>
    </w:p>
    <w:p w:rsidR="004E7D97" w:rsidRPr="004E7D97" w:rsidRDefault="004E7D97" w:rsidP="004E7D97">
      <w:pPr>
        <w:tabs>
          <w:tab w:val="left" w:pos="1064"/>
          <w:tab w:val="right" w:leader="dot" w:pos="8777"/>
        </w:tabs>
        <w:spacing w:after="0" w:line="240" w:lineRule="auto"/>
        <w:jc w:val="both"/>
        <w:rPr>
          <w:rFonts w:eastAsia="Calibri" w:cs="Times New Roman"/>
          <w:noProof/>
        </w:rPr>
      </w:pPr>
      <w:r w:rsidRPr="004E7D97">
        <w:rPr>
          <w:rFonts w:eastAsia="Calibri" w:cs="Times New Roman"/>
          <w:noProof/>
        </w:rPr>
        <w:t>Şekil 1.11.   Malzeme davranış modelleri (a) doğrusal elastik, (b) doğrusal olmayan elastik</w:t>
      </w:r>
    </w:p>
    <w:p w:rsidR="004E7D97" w:rsidRPr="004E7D97" w:rsidRDefault="004E7D97" w:rsidP="004E7D97">
      <w:pPr>
        <w:tabs>
          <w:tab w:val="left" w:pos="1064"/>
          <w:tab w:val="right" w:leader="dot" w:pos="8777"/>
        </w:tabs>
        <w:spacing w:after="0" w:line="240" w:lineRule="auto"/>
        <w:jc w:val="both"/>
        <w:rPr>
          <w:rFonts w:eastAsia="Calibri" w:cs="Times New Roman"/>
          <w:noProof/>
        </w:rPr>
      </w:pPr>
      <w:r w:rsidRPr="004E7D97">
        <w:rPr>
          <w:rFonts w:eastAsia="Calibri" w:cs="Times New Roman"/>
          <w:noProof/>
        </w:rPr>
        <w:tab/>
        <w:t xml:space="preserve">   (c) elasto-plastik, (d) ideal elasto-plastik, (e) pekleşen ideal elasto-plastik</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ab/>
        <w:t xml:space="preserve">   (f) rijit plastik malzeme</w:t>
      </w:r>
      <w:r w:rsidRPr="004E7D97">
        <w:rPr>
          <w:rFonts w:eastAsia="Calibri" w:cs="Times New Roman"/>
          <w:noProof/>
        </w:rPr>
        <w:tab/>
        <w:t>66</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2.1.     Betonarme bina modeline ait kalıp planı ve şematik kesit</w:t>
      </w:r>
      <w:r w:rsidRPr="004E7D97">
        <w:rPr>
          <w:rFonts w:eastAsia="Calibri" w:cs="Times New Roman"/>
          <w:noProof/>
        </w:rPr>
        <w:tab/>
        <w:t>73</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2.2.     Radye temel kalıplarına ait bazı fotoğraflar</w:t>
      </w:r>
      <w:r w:rsidRPr="004E7D97">
        <w:rPr>
          <w:rFonts w:eastAsia="Calibri" w:cs="Times New Roman"/>
          <w:noProof/>
        </w:rPr>
        <w:tab/>
        <w:t>75</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2.3.     Radye temel donatı yerleşimine ait bazı fotoğraflar</w:t>
      </w:r>
      <w:r w:rsidRPr="004E7D97">
        <w:rPr>
          <w:rFonts w:eastAsia="Calibri" w:cs="Times New Roman"/>
          <w:noProof/>
        </w:rPr>
        <w:tab/>
        <w:t>75</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2.4.     Temel beton dökümüne ait bazı fotoğraflar</w:t>
      </w:r>
      <w:r w:rsidRPr="004E7D97">
        <w:rPr>
          <w:rFonts w:eastAsia="Calibri" w:cs="Times New Roman"/>
          <w:noProof/>
        </w:rPr>
        <w:tab/>
        <w:t>75</w:t>
      </w:r>
    </w:p>
    <w:p w:rsidR="004E7D97" w:rsidRPr="004E7D97" w:rsidRDefault="004E7D97" w:rsidP="004E7D97">
      <w:pPr>
        <w:tabs>
          <w:tab w:val="left" w:pos="1064"/>
          <w:tab w:val="right" w:leader="dot" w:pos="8777"/>
        </w:tabs>
        <w:spacing w:after="0" w:line="240" w:lineRule="auto"/>
        <w:jc w:val="both"/>
        <w:rPr>
          <w:rFonts w:eastAsia="Calibri" w:cs="Times New Roman"/>
          <w:noProof/>
        </w:rPr>
      </w:pPr>
      <w:r w:rsidRPr="004E7D97">
        <w:rPr>
          <w:rFonts w:eastAsia="Calibri" w:cs="Times New Roman"/>
          <w:noProof/>
        </w:rPr>
        <w:t>Şekil 2.5.     Model binaların birinci katlarına ait eleman</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ab/>
        <w:t xml:space="preserve">   boyutları ve donatı yerleşim planları</w:t>
      </w:r>
      <w:r w:rsidRPr="004E7D97">
        <w:rPr>
          <w:rFonts w:eastAsia="Calibri" w:cs="Times New Roman"/>
          <w:noProof/>
        </w:rPr>
        <w:tab/>
        <w:t>76</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2.6.     Birinci kat kolonlarının kalıp inşasına ait bazı fotoğraflar</w:t>
      </w:r>
      <w:r w:rsidRPr="004E7D97">
        <w:rPr>
          <w:rFonts w:eastAsia="Calibri" w:cs="Times New Roman"/>
          <w:noProof/>
        </w:rPr>
        <w:tab/>
        <w:t>77</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2.7.     Birinci kat kirişlerinin kalıp inşasına ait bazı fotoğraflar</w:t>
      </w:r>
      <w:r w:rsidRPr="004E7D97">
        <w:rPr>
          <w:rFonts w:eastAsia="Calibri" w:cs="Times New Roman"/>
          <w:noProof/>
        </w:rPr>
        <w:tab/>
        <w:t>78</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2.8.     Birinci kat beton dökümüne ait bazı fotoğraflar</w:t>
      </w:r>
      <w:r w:rsidRPr="004E7D97">
        <w:rPr>
          <w:rFonts w:eastAsia="Calibri" w:cs="Times New Roman"/>
          <w:noProof/>
        </w:rPr>
        <w:tab/>
        <w:t>79</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2.9.     Birinci kat inşası tamamlanmış model binalar</w:t>
      </w:r>
      <w:r w:rsidRPr="004E7D97">
        <w:rPr>
          <w:rFonts w:eastAsia="Calibri" w:cs="Times New Roman"/>
          <w:noProof/>
        </w:rPr>
        <w:tab/>
        <w:t>80</w:t>
      </w:r>
    </w:p>
    <w:p w:rsidR="004E7D97" w:rsidRPr="004E7D97" w:rsidRDefault="004E7D97" w:rsidP="004E7D97">
      <w:pPr>
        <w:tabs>
          <w:tab w:val="right" w:leader="dot" w:pos="8777"/>
        </w:tabs>
        <w:spacing w:after="0" w:line="240" w:lineRule="auto"/>
        <w:ind w:left="784" w:hanging="784"/>
        <w:rPr>
          <w:rFonts w:eastAsia="Calibri" w:cs="Times New Roman"/>
        </w:rPr>
      </w:pPr>
      <w:r w:rsidRPr="004E7D97">
        <w:rPr>
          <w:rFonts w:eastAsia="Calibri" w:cs="Times New Roman"/>
        </w:rPr>
        <w:t>Şekil 2.10.   Küp ve silindir numunelerin alınması ve hazırlanmasına</w:t>
      </w:r>
    </w:p>
    <w:p w:rsidR="004E7D97" w:rsidRPr="004E7D97" w:rsidRDefault="004E7D97" w:rsidP="004E7D97">
      <w:pPr>
        <w:tabs>
          <w:tab w:val="right" w:leader="dot" w:pos="8777"/>
        </w:tabs>
        <w:spacing w:after="0" w:line="360" w:lineRule="auto"/>
        <w:ind w:left="784" w:hanging="784"/>
        <w:rPr>
          <w:rFonts w:eastAsia="Calibri" w:cs="Times New Roman"/>
        </w:rPr>
      </w:pPr>
      <w:r w:rsidRPr="004E7D97">
        <w:rPr>
          <w:rFonts w:eastAsia="Calibri" w:cs="Times New Roman"/>
        </w:rPr>
        <w:tab/>
        <w:t xml:space="preserve">       ait bazı fotoğraflar</w:t>
      </w:r>
      <w:r w:rsidRPr="004E7D97">
        <w:rPr>
          <w:rFonts w:eastAsia="Calibri" w:cs="Times New Roman"/>
        </w:rPr>
        <w:tab/>
        <w:t>81</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2.11.   Kür havuzunda bekletilen küp ve silindir numuneler</w:t>
      </w:r>
      <w:r w:rsidRPr="004E7D97">
        <w:rPr>
          <w:rFonts w:eastAsia="Calibri" w:cs="Times New Roman"/>
          <w:noProof/>
        </w:rPr>
        <w:tab/>
        <w:t>81</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2.12.   Beton için malzeme özelliği belirleme deneylerine ait bazı fotoğraflar</w:t>
      </w:r>
      <w:r w:rsidRPr="004E7D97">
        <w:rPr>
          <w:rFonts w:eastAsia="Calibri" w:cs="Times New Roman"/>
          <w:noProof/>
        </w:rPr>
        <w:tab/>
        <w:t>82</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2.13.   Silindir numunenin tek eksenli basınç deneyine ait bazı fotoğraflar</w:t>
      </w:r>
      <w:r w:rsidRPr="004E7D97">
        <w:rPr>
          <w:rFonts w:eastAsia="Calibri" w:cs="Times New Roman"/>
          <w:noProof/>
        </w:rPr>
        <w:tab/>
        <w:t>84</w:t>
      </w:r>
    </w:p>
    <w:p w:rsidR="004E7D97" w:rsidRPr="004E7D97" w:rsidRDefault="004E7D97" w:rsidP="004E7D97">
      <w:pPr>
        <w:tabs>
          <w:tab w:val="left" w:pos="1064"/>
          <w:tab w:val="right" w:leader="dot" w:pos="8777"/>
        </w:tabs>
        <w:spacing w:after="0" w:line="360" w:lineRule="auto"/>
        <w:jc w:val="center"/>
        <w:rPr>
          <w:rFonts w:eastAsia="Calibri" w:cs="Times New Roman"/>
          <w:noProof/>
        </w:rPr>
      </w:pPr>
      <w:r w:rsidRPr="004E7D97">
        <w:rPr>
          <w:rFonts w:eastAsia="Calibri" w:cs="Times New Roman"/>
          <w:noProof/>
        </w:rPr>
        <w:t>Şekil 2.14.   Silindir numuneden elde edilen gerilme-şekildeğiştirme grafiği</w:t>
      </w:r>
      <w:r w:rsidRPr="004E7D97">
        <w:rPr>
          <w:rFonts w:eastAsia="Calibri" w:cs="Times New Roman"/>
          <w:noProof/>
        </w:rPr>
        <w:tab/>
        <w:t>84</w:t>
      </w:r>
    </w:p>
    <w:p w:rsidR="006B4CA3" w:rsidRPr="006B4CA3" w:rsidRDefault="004E7D97" w:rsidP="009936A8">
      <w:pPr>
        <w:pStyle w:val="T1"/>
      </w:pPr>
      <w:r w:rsidRPr="004E7D97">
        <w:fldChar w:fldCharType="end"/>
      </w:r>
    </w:p>
    <w:p w:rsidR="006B4CA3" w:rsidRPr="006B4CA3" w:rsidRDefault="006B4CA3" w:rsidP="006B4CA3">
      <w:pPr>
        <w:tabs>
          <w:tab w:val="left" w:pos="993"/>
        </w:tabs>
        <w:spacing w:after="0" w:line="360" w:lineRule="auto"/>
        <w:jc w:val="center"/>
        <w:rPr>
          <w:rFonts w:eastAsia="Calibri" w:cs="Times New Roman"/>
          <w:b/>
        </w:rPr>
      </w:pPr>
      <w:r w:rsidRPr="006B4CA3">
        <w:rPr>
          <w:rFonts w:eastAsia="Calibri" w:cs="Times New Roman"/>
          <w:b/>
        </w:rPr>
        <w:lastRenderedPageBreak/>
        <w:t>TABLOLAR DİZİNİ</w:t>
      </w:r>
    </w:p>
    <w:p w:rsidR="006B4CA3" w:rsidRPr="006B4CA3" w:rsidRDefault="006B4CA3" w:rsidP="006B4CA3">
      <w:pPr>
        <w:spacing w:after="0" w:line="360" w:lineRule="auto"/>
        <w:jc w:val="both"/>
        <w:rPr>
          <w:rFonts w:eastAsia="Calibri" w:cs="Times New Roman"/>
        </w:rPr>
      </w:pPr>
    </w:p>
    <w:p w:rsidR="006B4CA3" w:rsidRPr="006B4CA3" w:rsidRDefault="006B4CA3" w:rsidP="006B4CA3">
      <w:pPr>
        <w:spacing w:after="0" w:line="240" w:lineRule="auto"/>
        <w:ind w:firstLine="567"/>
        <w:jc w:val="right"/>
        <w:rPr>
          <w:rFonts w:eastAsia="Calibri" w:cs="Times New Roman"/>
          <w:u w:val="single"/>
        </w:rPr>
      </w:pPr>
      <w:r w:rsidRPr="006B4CA3">
        <w:rPr>
          <w:rFonts w:eastAsia="Calibri" w:cs="Times New Roman"/>
          <w:b/>
          <w:u w:val="single"/>
        </w:rPr>
        <w:t>Sayfa No</w:t>
      </w:r>
    </w:p>
    <w:p w:rsidR="006B4CA3" w:rsidRPr="006B4CA3" w:rsidRDefault="006B4CA3" w:rsidP="006B4CA3">
      <w:pPr>
        <w:tabs>
          <w:tab w:val="left" w:pos="993"/>
          <w:tab w:val="right" w:leader="dot" w:pos="8777"/>
        </w:tabs>
        <w:spacing w:after="0" w:line="240" w:lineRule="auto"/>
        <w:rPr>
          <w:rFonts w:eastAsia="Calibri" w:cs="Times New Roman"/>
          <w:noProof/>
        </w:rPr>
      </w:pPr>
      <w:r w:rsidRPr="006B4CA3">
        <w:rPr>
          <w:rFonts w:eastAsia="Calibri" w:cs="Times New Roman"/>
          <w:noProof/>
        </w:rPr>
        <w:fldChar w:fldCharType="begin"/>
      </w:r>
      <w:r w:rsidRPr="006B4CA3">
        <w:rPr>
          <w:rFonts w:eastAsia="Calibri" w:cs="Times New Roman"/>
          <w:noProof/>
        </w:rPr>
        <w:instrText xml:space="preserve"> TOC \c "Tablo" </w:instrText>
      </w:r>
      <w:r w:rsidRPr="006B4CA3">
        <w:rPr>
          <w:rFonts w:eastAsia="Calibri" w:cs="Times New Roman"/>
          <w:noProof/>
        </w:rPr>
        <w:fldChar w:fldCharType="separate"/>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Tablo 1.1.</w:t>
      </w:r>
      <w:r w:rsidRPr="006B4CA3">
        <w:rPr>
          <w:rFonts w:eastAsia="Calibri" w:cs="Times New Roman"/>
          <w:noProof/>
        </w:rPr>
        <w:tab/>
      </w:r>
      <w:r w:rsidRPr="006B4CA3">
        <w:rPr>
          <w:rFonts w:eastAsia="Calibri" w:cs="Times New Roman"/>
        </w:rPr>
        <w:t>B&amp;K 8210 tipi darbe çekicine ait bazı özellikler (URL-1, 2016)</w:t>
      </w:r>
      <w:r w:rsidRPr="006B4CA3">
        <w:rPr>
          <w:rFonts w:eastAsia="Calibri" w:cs="Times New Roman"/>
          <w:noProof/>
        </w:rPr>
        <w:tab/>
        <w:t>40</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1.2.</w:t>
      </w:r>
      <w:r w:rsidRPr="006B4CA3">
        <w:rPr>
          <w:rFonts w:eastAsia="Calibri" w:cs="Times New Roman"/>
          <w:noProof/>
        </w:rPr>
        <w:tab/>
      </w:r>
      <w:r w:rsidRPr="006B4CA3">
        <w:rPr>
          <w:rFonts w:eastAsia="Calibri" w:cs="Times New Roman"/>
          <w:szCs w:val="24"/>
        </w:rPr>
        <w:t>B&amp;K 4507 B 005 ve 8340 tipi tek eksenli ivmeölçerlere</w:t>
      </w:r>
    </w:p>
    <w:p w:rsidR="006B4CA3" w:rsidRPr="006B4CA3" w:rsidRDefault="006B4CA3" w:rsidP="006B4CA3">
      <w:pPr>
        <w:tabs>
          <w:tab w:val="left" w:pos="1200"/>
          <w:tab w:val="right" w:leader="dot" w:pos="8777"/>
        </w:tabs>
        <w:spacing w:after="0" w:line="360" w:lineRule="auto"/>
        <w:rPr>
          <w:rFonts w:eastAsia="Calibri" w:cs="Times New Roman"/>
          <w:szCs w:val="24"/>
        </w:rPr>
      </w:pPr>
      <w:r w:rsidRPr="006B4CA3">
        <w:rPr>
          <w:rFonts w:eastAsia="Calibri" w:cs="Times New Roman"/>
          <w:noProof/>
        </w:rPr>
        <w:tab/>
      </w:r>
      <w:r w:rsidRPr="006B4CA3">
        <w:rPr>
          <w:rFonts w:eastAsia="Calibri" w:cs="Times New Roman"/>
          <w:szCs w:val="24"/>
        </w:rPr>
        <w:t>ait bazı özellikler (URL-(3-4), 2016)</w:t>
      </w:r>
      <w:r w:rsidRPr="006B4CA3">
        <w:rPr>
          <w:rFonts w:eastAsia="Calibri" w:cs="Times New Roman"/>
          <w:noProof/>
        </w:rPr>
        <w:tab/>
        <w:t>42</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Tablo 2.1.</w:t>
      </w:r>
      <w:r w:rsidRPr="006B4CA3">
        <w:rPr>
          <w:rFonts w:eastAsia="Calibri" w:cs="Times New Roman"/>
          <w:noProof/>
        </w:rPr>
        <w:tab/>
      </w:r>
      <w:r w:rsidRPr="006B4CA3">
        <w:rPr>
          <w:rFonts w:eastAsia="Times New Roman" w:cs="Times New Roman"/>
          <w:szCs w:val="24"/>
          <w:lang w:eastAsia="tr-TR"/>
        </w:rPr>
        <w:t>Bina modellerinin inşasında kullanılan malzeme karışım miktarları</w:t>
      </w:r>
      <w:r w:rsidRPr="006B4CA3">
        <w:rPr>
          <w:rFonts w:eastAsia="Calibri" w:cs="Times New Roman"/>
          <w:noProof/>
        </w:rPr>
        <w:tab/>
        <w:t>74</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Tablo 2.2.</w:t>
      </w:r>
      <w:r w:rsidRPr="006B4CA3">
        <w:rPr>
          <w:rFonts w:eastAsia="Calibri" w:cs="Times New Roman"/>
          <w:noProof/>
        </w:rPr>
        <w:tab/>
      </w:r>
      <w:r w:rsidRPr="006B4CA3">
        <w:rPr>
          <w:rFonts w:eastAsia="Times New Roman" w:cs="Times New Roman"/>
          <w:szCs w:val="24"/>
          <w:lang w:eastAsia="tr-TR"/>
        </w:rPr>
        <w:t>Temel betonundan alınan küp numunelerden elde edilen bazı özellikler</w:t>
      </w:r>
      <w:r w:rsidRPr="006B4CA3">
        <w:rPr>
          <w:rFonts w:eastAsia="Calibri" w:cs="Times New Roman"/>
          <w:noProof/>
        </w:rPr>
        <w:tab/>
        <w:t>82</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Tablo 2.3.</w:t>
      </w:r>
      <w:r w:rsidRPr="006B4CA3">
        <w:rPr>
          <w:rFonts w:eastAsia="Calibri" w:cs="Times New Roman"/>
          <w:noProof/>
        </w:rPr>
        <w:tab/>
      </w:r>
      <w:r w:rsidRPr="006B4CA3">
        <w:rPr>
          <w:rFonts w:eastAsia="Times New Roman" w:cs="Times New Roman"/>
          <w:szCs w:val="24"/>
          <w:lang w:eastAsia="tr-TR"/>
        </w:rPr>
        <w:t>Birinci kat betonundan alınan küp numunelerden elde edilen bazı özellikler</w:t>
      </w:r>
      <w:r w:rsidRPr="006B4CA3">
        <w:rPr>
          <w:rFonts w:eastAsia="Calibri" w:cs="Times New Roman"/>
          <w:noProof/>
        </w:rPr>
        <w:tab/>
        <w:t>83</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2.4.</w:t>
      </w:r>
      <w:r w:rsidRPr="006B4CA3">
        <w:rPr>
          <w:rFonts w:eastAsia="Calibri" w:cs="Times New Roman"/>
          <w:noProof/>
        </w:rPr>
        <w:tab/>
      </w:r>
      <w:r w:rsidRPr="006B4CA3">
        <w:rPr>
          <w:rFonts w:eastAsia="Times New Roman" w:cs="Times New Roman"/>
          <w:szCs w:val="24"/>
          <w:lang w:eastAsia="tr-TR"/>
        </w:rPr>
        <w:t>Birinci kat betonundan alınan silindir numunelerden</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Calibri" w:cs="Times New Roman"/>
        </w:rPr>
        <w:t>elde edilen bazı özellikler</w:t>
      </w:r>
      <w:r w:rsidRPr="006B4CA3">
        <w:rPr>
          <w:rFonts w:eastAsia="Calibri" w:cs="Times New Roman"/>
          <w:noProof/>
        </w:rPr>
        <w:tab/>
        <w:t>83</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2.5.</w:t>
      </w:r>
      <w:r w:rsidRPr="006B4CA3">
        <w:rPr>
          <w:rFonts w:eastAsia="Calibri" w:cs="Times New Roman"/>
          <w:noProof/>
        </w:rPr>
        <w:tab/>
      </w:r>
      <w:r w:rsidRPr="006B4CA3">
        <w:rPr>
          <w:rFonts w:eastAsia="Times New Roman" w:cs="Times New Roman"/>
          <w:szCs w:val="24"/>
          <w:lang w:eastAsia="tr-TR"/>
        </w:rPr>
        <w:t xml:space="preserve">Model-1'in </w:t>
      </w:r>
      <w:r w:rsidRPr="006B4CA3">
        <w:rPr>
          <w:rFonts w:eastAsia="Calibri" w:cs="Times New Roman"/>
        </w:rPr>
        <w:t>bir katlı hali için</w:t>
      </w:r>
      <w:r w:rsidRPr="006B4CA3">
        <w:rPr>
          <w:rFonts w:eastAsia="Times New Roman" w:cs="Times New Roman"/>
          <w:szCs w:val="24"/>
          <w:lang w:eastAsia="tr-TR"/>
        </w:rPr>
        <w:t xml:space="preserve"> GFOA yöntemine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Times New Roman" w:cs="Times New Roman"/>
          <w:szCs w:val="24"/>
          <w:lang w:eastAsia="tr-TR"/>
        </w:rPr>
        <w:t>elde edilen dinamik karakteristikler</w:t>
      </w:r>
      <w:r w:rsidRPr="006B4CA3">
        <w:rPr>
          <w:rFonts w:eastAsia="Calibri" w:cs="Times New Roman"/>
          <w:noProof/>
        </w:rPr>
        <w:tab/>
        <w:t>89</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2.6.</w:t>
      </w:r>
      <w:r w:rsidRPr="006B4CA3">
        <w:rPr>
          <w:rFonts w:eastAsia="Calibri" w:cs="Times New Roman"/>
          <w:noProof/>
        </w:rPr>
        <w:tab/>
      </w:r>
      <w:r w:rsidRPr="006B4CA3">
        <w:rPr>
          <w:rFonts w:eastAsia="Times New Roman" w:cs="Times New Roman"/>
          <w:szCs w:val="24"/>
          <w:lang w:eastAsia="tr-TR"/>
        </w:rPr>
        <w:t xml:space="preserve">Model-'in </w:t>
      </w:r>
      <w:r w:rsidRPr="006B4CA3">
        <w:rPr>
          <w:rFonts w:eastAsia="Calibri" w:cs="Times New Roman"/>
        </w:rPr>
        <w:t>bir katlı hali için</w:t>
      </w:r>
      <w:r w:rsidRPr="006B4CA3">
        <w:rPr>
          <w:rFonts w:eastAsia="Times New Roman" w:cs="Times New Roman"/>
          <w:szCs w:val="24"/>
          <w:lang w:eastAsia="tr-TR"/>
        </w:rPr>
        <w:t xml:space="preserve"> SAB yöntemine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Times New Roman" w:cs="Times New Roman"/>
          <w:szCs w:val="24"/>
          <w:lang w:eastAsia="tr-TR"/>
        </w:rPr>
        <w:t>elde edilen dinamik karakteristikler</w:t>
      </w:r>
      <w:r w:rsidRPr="006B4CA3">
        <w:rPr>
          <w:rFonts w:eastAsia="Calibri" w:cs="Times New Roman"/>
          <w:noProof/>
        </w:rPr>
        <w:tab/>
        <w:t>91</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2.7.</w:t>
      </w:r>
      <w:r w:rsidRPr="006B4CA3">
        <w:rPr>
          <w:rFonts w:eastAsia="Calibri" w:cs="Times New Roman"/>
          <w:noProof/>
        </w:rPr>
        <w:tab/>
      </w:r>
      <w:r w:rsidRPr="006B4CA3">
        <w:rPr>
          <w:rFonts w:eastAsia="Times New Roman" w:cs="Times New Roman"/>
          <w:szCs w:val="24"/>
          <w:lang w:eastAsia="tr-TR"/>
        </w:rPr>
        <w:t xml:space="preserve">Model-1'in </w:t>
      </w:r>
      <w:r w:rsidRPr="006B4CA3">
        <w:rPr>
          <w:rFonts w:eastAsia="Calibri" w:cs="Times New Roman"/>
        </w:rPr>
        <w:t>bir katlı hali için</w:t>
      </w:r>
      <w:r w:rsidRPr="006B4CA3">
        <w:rPr>
          <w:rFonts w:eastAsia="Times New Roman" w:cs="Times New Roman"/>
          <w:szCs w:val="24"/>
          <w:lang w:eastAsia="tr-TR"/>
        </w:rPr>
        <w:t xml:space="preserve"> </w:t>
      </w:r>
      <w:r w:rsidRPr="006B4CA3">
        <w:rPr>
          <w:rFonts w:eastAsia="Calibri" w:cs="Times New Roman"/>
        </w:rPr>
        <w:t>GFOA</w:t>
      </w:r>
      <w:r w:rsidRPr="006B4CA3">
        <w:rPr>
          <w:rFonts w:eastAsia="Times New Roman" w:cs="Times New Roman"/>
          <w:szCs w:val="24"/>
          <w:lang w:eastAsia="tr-TR"/>
        </w:rPr>
        <w:t xml:space="preserve"> ve SAB yöntemlerine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t xml:space="preserve">hesap </w:t>
      </w:r>
      <w:r w:rsidRPr="006B4CA3">
        <w:rPr>
          <w:rFonts w:eastAsia="Times New Roman" w:cs="Times New Roman"/>
          <w:szCs w:val="24"/>
          <w:lang w:eastAsia="tr-TR"/>
        </w:rPr>
        <w:t>edilen MGK değerleri</w:t>
      </w:r>
      <w:r w:rsidRPr="006B4CA3">
        <w:rPr>
          <w:rFonts w:eastAsia="Calibri" w:cs="Times New Roman"/>
          <w:noProof/>
        </w:rPr>
        <w:tab/>
        <w:t>92</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2.8.</w:t>
      </w:r>
      <w:r w:rsidRPr="006B4CA3">
        <w:rPr>
          <w:rFonts w:eastAsia="Calibri" w:cs="Times New Roman"/>
          <w:noProof/>
        </w:rPr>
        <w:tab/>
      </w:r>
      <w:r w:rsidRPr="006B4CA3">
        <w:rPr>
          <w:rFonts w:eastAsia="Times New Roman" w:cs="Times New Roman"/>
          <w:szCs w:val="24"/>
          <w:lang w:eastAsia="tr-TR"/>
        </w:rPr>
        <w:t xml:space="preserve">Model-2'nin </w:t>
      </w:r>
      <w:r w:rsidRPr="006B4CA3">
        <w:rPr>
          <w:rFonts w:eastAsia="Calibri" w:cs="Times New Roman"/>
        </w:rPr>
        <w:t>bir katlı hali için</w:t>
      </w:r>
      <w:r w:rsidRPr="006B4CA3">
        <w:rPr>
          <w:rFonts w:eastAsia="Times New Roman" w:cs="Times New Roman"/>
          <w:szCs w:val="24"/>
          <w:lang w:eastAsia="tr-TR"/>
        </w:rPr>
        <w:t xml:space="preserve"> GFOA yöntemine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Times New Roman" w:cs="Times New Roman"/>
          <w:szCs w:val="24"/>
          <w:lang w:eastAsia="tr-TR"/>
        </w:rPr>
        <w:t>elde edilen dinamik karakteristikler</w:t>
      </w:r>
      <w:r w:rsidRPr="006B4CA3">
        <w:rPr>
          <w:rFonts w:eastAsia="Calibri" w:cs="Times New Roman"/>
          <w:noProof/>
        </w:rPr>
        <w:tab/>
        <w:t>94</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2.9.</w:t>
      </w:r>
      <w:r w:rsidRPr="006B4CA3">
        <w:rPr>
          <w:rFonts w:eastAsia="Calibri" w:cs="Times New Roman"/>
          <w:noProof/>
        </w:rPr>
        <w:tab/>
      </w:r>
      <w:r w:rsidRPr="006B4CA3">
        <w:rPr>
          <w:rFonts w:eastAsia="Times New Roman" w:cs="Times New Roman"/>
          <w:szCs w:val="24"/>
          <w:lang w:eastAsia="tr-TR"/>
        </w:rPr>
        <w:t xml:space="preserve">Model-2'nin </w:t>
      </w:r>
      <w:r w:rsidRPr="006B4CA3">
        <w:rPr>
          <w:rFonts w:eastAsia="Calibri" w:cs="Times New Roman"/>
        </w:rPr>
        <w:t>bir katlı hali için</w:t>
      </w:r>
      <w:r w:rsidRPr="006B4CA3">
        <w:rPr>
          <w:rFonts w:eastAsia="Times New Roman" w:cs="Times New Roman"/>
          <w:szCs w:val="24"/>
          <w:lang w:eastAsia="tr-TR"/>
        </w:rPr>
        <w:t xml:space="preserve"> SAB yöntemine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Times New Roman" w:cs="Times New Roman"/>
          <w:szCs w:val="24"/>
          <w:lang w:eastAsia="tr-TR"/>
        </w:rPr>
        <w:t>elde edilen dinamik karakteristikler</w:t>
      </w:r>
      <w:r w:rsidRPr="006B4CA3">
        <w:rPr>
          <w:rFonts w:eastAsia="Calibri" w:cs="Times New Roman"/>
          <w:noProof/>
        </w:rPr>
        <w:tab/>
        <w:t>96</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2.10.</w:t>
      </w:r>
      <w:r w:rsidRPr="006B4CA3">
        <w:rPr>
          <w:rFonts w:eastAsia="Calibri" w:cs="Times New Roman"/>
          <w:noProof/>
        </w:rPr>
        <w:tab/>
      </w:r>
      <w:r w:rsidRPr="006B4CA3">
        <w:rPr>
          <w:rFonts w:eastAsia="Times New Roman" w:cs="Times New Roman"/>
          <w:szCs w:val="24"/>
          <w:lang w:eastAsia="tr-TR"/>
        </w:rPr>
        <w:t xml:space="preserve">Model-2'nin </w:t>
      </w:r>
      <w:r w:rsidRPr="006B4CA3">
        <w:rPr>
          <w:rFonts w:eastAsia="Calibri" w:cs="Times New Roman"/>
        </w:rPr>
        <w:t>bir katlı hali için</w:t>
      </w:r>
      <w:r w:rsidRPr="006B4CA3">
        <w:rPr>
          <w:rFonts w:eastAsia="Times New Roman" w:cs="Times New Roman"/>
          <w:szCs w:val="24"/>
          <w:lang w:eastAsia="tr-TR"/>
        </w:rPr>
        <w:t xml:space="preserve"> </w:t>
      </w:r>
      <w:r w:rsidRPr="006B4CA3">
        <w:rPr>
          <w:rFonts w:eastAsia="Calibri" w:cs="Times New Roman"/>
        </w:rPr>
        <w:t>GFOA</w:t>
      </w:r>
      <w:r w:rsidRPr="006B4CA3">
        <w:rPr>
          <w:rFonts w:eastAsia="Times New Roman" w:cs="Times New Roman"/>
          <w:szCs w:val="24"/>
          <w:lang w:eastAsia="tr-TR"/>
        </w:rPr>
        <w:t xml:space="preserve"> ve SAB yöntemlerine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t xml:space="preserve">hesap </w:t>
      </w:r>
      <w:r w:rsidRPr="006B4CA3">
        <w:rPr>
          <w:rFonts w:eastAsia="Times New Roman" w:cs="Times New Roman"/>
          <w:szCs w:val="24"/>
          <w:lang w:eastAsia="tr-TR"/>
        </w:rPr>
        <w:t>edilen MGK değerleri</w:t>
      </w:r>
      <w:r w:rsidRPr="006B4CA3">
        <w:rPr>
          <w:rFonts w:eastAsia="Calibri" w:cs="Times New Roman"/>
          <w:noProof/>
        </w:rPr>
        <w:tab/>
        <w:t>96</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2.11.</w:t>
      </w:r>
      <w:r w:rsidRPr="006B4CA3">
        <w:rPr>
          <w:rFonts w:eastAsia="Calibri" w:cs="Times New Roman"/>
          <w:noProof/>
        </w:rPr>
        <w:tab/>
      </w:r>
      <w:r w:rsidRPr="006B4CA3">
        <w:rPr>
          <w:rFonts w:eastAsia="Times New Roman" w:cs="Times New Roman"/>
          <w:szCs w:val="24"/>
          <w:lang w:eastAsia="tr-TR"/>
        </w:rPr>
        <w:t xml:space="preserve">Model-3'ün </w:t>
      </w:r>
      <w:r w:rsidRPr="006B4CA3">
        <w:rPr>
          <w:rFonts w:eastAsia="Calibri" w:cs="Times New Roman"/>
        </w:rPr>
        <w:t>bir katlı hali için</w:t>
      </w:r>
      <w:r w:rsidRPr="006B4CA3">
        <w:rPr>
          <w:rFonts w:eastAsia="Times New Roman" w:cs="Times New Roman"/>
          <w:szCs w:val="24"/>
          <w:lang w:eastAsia="tr-TR"/>
        </w:rPr>
        <w:t xml:space="preserve"> GFOA yöntemine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Times New Roman" w:cs="Times New Roman"/>
          <w:szCs w:val="24"/>
          <w:lang w:eastAsia="tr-TR"/>
        </w:rPr>
        <w:t>elde edilen dinamik karakteristikler</w:t>
      </w:r>
      <w:r w:rsidRPr="006B4CA3">
        <w:rPr>
          <w:rFonts w:eastAsia="Calibri" w:cs="Times New Roman"/>
          <w:noProof/>
        </w:rPr>
        <w:tab/>
        <w:t>98</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2.12.</w:t>
      </w:r>
      <w:r w:rsidRPr="006B4CA3">
        <w:rPr>
          <w:rFonts w:eastAsia="Calibri" w:cs="Times New Roman"/>
          <w:noProof/>
        </w:rPr>
        <w:tab/>
      </w:r>
      <w:r w:rsidRPr="006B4CA3">
        <w:rPr>
          <w:rFonts w:eastAsia="Times New Roman" w:cs="Times New Roman"/>
          <w:szCs w:val="24"/>
          <w:lang w:eastAsia="tr-TR"/>
        </w:rPr>
        <w:t xml:space="preserve">Model-3'ün </w:t>
      </w:r>
      <w:r w:rsidRPr="006B4CA3">
        <w:rPr>
          <w:rFonts w:eastAsia="Calibri" w:cs="Times New Roman"/>
        </w:rPr>
        <w:t>bir katlı hali için</w:t>
      </w:r>
      <w:r w:rsidRPr="006B4CA3">
        <w:rPr>
          <w:rFonts w:eastAsia="Times New Roman" w:cs="Times New Roman"/>
          <w:szCs w:val="24"/>
          <w:lang w:eastAsia="tr-TR"/>
        </w:rPr>
        <w:t xml:space="preserve"> SAB yöntemine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Times New Roman" w:cs="Times New Roman"/>
          <w:szCs w:val="24"/>
          <w:lang w:eastAsia="tr-TR"/>
        </w:rPr>
        <w:t>elde edilen dinamik karakteristikler</w:t>
      </w:r>
      <w:r w:rsidRPr="006B4CA3">
        <w:rPr>
          <w:rFonts w:eastAsia="Calibri" w:cs="Times New Roman"/>
          <w:noProof/>
        </w:rPr>
        <w:tab/>
        <w:t>100</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2.13.</w:t>
      </w:r>
      <w:r w:rsidRPr="006B4CA3">
        <w:rPr>
          <w:rFonts w:eastAsia="Calibri" w:cs="Times New Roman"/>
          <w:noProof/>
        </w:rPr>
        <w:tab/>
      </w:r>
      <w:r w:rsidRPr="006B4CA3">
        <w:rPr>
          <w:rFonts w:eastAsia="Times New Roman" w:cs="Times New Roman"/>
          <w:szCs w:val="24"/>
          <w:lang w:eastAsia="tr-TR"/>
        </w:rPr>
        <w:t xml:space="preserve">Model-3'ün </w:t>
      </w:r>
      <w:r w:rsidRPr="006B4CA3">
        <w:rPr>
          <w:rFonts w:eastAsia="Calibri" w:cs="Times New Roman"/>
        </w:rPr>
        <w:t>bir katlı hali için</w:t>
      </w:r>
      <w:r w:rsidRPr="006B4CA3">
        <w:rPr>
          <w:rFonts w:eastAsia="Times New Roman" w:cs="Times New Roman"/>
          <w:szCs w:val="24"/>
          <w:lang w:eastAsia="tr-TR"/>
        </w:rPr>
        <w:t xml:space="preserve"> </w:t>
      </w:r>
      <w:r w:rsidRPr="006B4CA3">
        <w:rPr>
          <w:rFonts w:eastAsia="Calibri" w:cs="Times New Roman"/>
        </w:rPr>
        <w:t>GFOA</w:t>
      </w:r>
      <w:r w:rsidRPr="006B4CA3">
        <w:rPr>
          <w:rFonts w:eastAsia="Times New Roman" w:cs="Times New Roman"/>
          <w:szCs w:val="24"/>
          <w:lang w:eastAsia="tr-TR"/>
        </w:rPr>
        <w:t xml:space="preserve"> ve SAB yöntemlerine göre</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t xml:space="preserve">hesap </w:t>
      </w:r>
      <w:r w:rsidRPr="006B4CA3">
        <w:rPr>
          <w:rFonts w:eastAsia="Times New Roman" w:cs="Times New Roman"/>
          <w:szCs w:val="24"/>
          <w:lang w:eastAsia="tr-TR"/>
        </w:rPr>
        <w:t>edilen MGK değerleri</w:t>
      </w:r>
      <w:r w:rsidRPr="006B4CA3">
        <w:rPr>
          <w:rFonts w:eastAsia="Calibri" w:cs="Times New Roman"/>
          <w:noProof/>
        </w:rPr>
        <w:tab/>
        <w:t>100</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2.14.</w:t>
      </w:r>
      <w:r w:rsidRPr="006B4CA3">
        <w:rPr>
          <w:rFonts w:eastAsia="Calibri" w:cs="Times New Roman"/>
          <w:noProof/>
        </w:rPr>
        <w:tab/>
      </w:r>
      <w:r w:rsidRPr="006B4CA3">
        <w:rPr>
          <w:rFonts w:eastAsia="SimSun" w:cs="Times New Roman"/>
          <w:szCs w:val="20"/>
          <w:lang w:eastAsia="zh-CN"/>
        </w:rPr>
        <w:t>Her bir modelin bir katlı hali için GFOA yönteminden</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SimSun" w:cs="Times New Roman"/>
          <w:szCs w:val="20"/>
          <w:lang w:eastAsia="zh-CN"/>
        </w:rPr>
        <w:t>elde edilen dinamik karakteristiklerin karşılaştırılması</w:t>
      </w:r>
      <w:r w:rsidRPr="006B4CA3">
        <w:rPr>
          <w:rFonts w:eastAsia="Calibri" w:cs="Times New Roman"/>
          <w:noProof/>
        </w:rPr>
        <w:tab/>
        <w:t>101</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2.15.</w:t>
      </w:r>
      <w:r w:rsidRPr="006B4CA3">
        <w:rPr>
          <w:rFonts w:eastAsia="Calibri" w:cs="Times New Roman"/>
          <w:noProof/>
        </w:rPr>
        <w:tab/>
      </w:r>
      <w:r w:rsidRPr="006B4CA3">
        <w:rPr>
          <w:rFonts w:eastAsia="SimSun" w:cs="Times New Roman"/>
          <w:szCs w:val="20"/>
          <w:lang w:eastAsia="zh-CN"/>
        </w:rPr>
        <w:t>Her bir modelin bir katlı hali için SAB yönteminden</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SimSun" w:cs="Times New Roman"/>
          <w:szCs w:val="20"/>
          <w:lang w:eastAsia="zh-CN"/>
        </w:rPr>
        <w:t>elde edilen dinamik karakteristiklerin karşılaştırılması</w:t>
      </w:r>
      <w:r w:rsidRPr="006B4CA3">
        <w:rPr>
          <w:rFonts w:eastAsia="Calibri" w:cs="Times New Roman"/>
          <w:noProof/>
        </w:rPr>
        <w:tab/>
        <w:t>102</w:t>
      </w:r>
    </w:p>
    <w:p w:rsidR="006B4CA3" w:rsidRPr="006B4CA3" w:rsidRDefault="006B4CA3" w:rsidP="006B4CA3">
      <w:pPr>
        <w:tabs>
          <w:tab w:val="left" w:pos="1200"/>
          <w:tab w:val="right" w:leader="dot" w:pos="8777"/>
        </w:tabs>
        <w:spacing w:after="0" w:line="240" w:lineRule="auto"/>
        <w:rPr>
          <w:rFonts w:eastAsia="Calibri" w:cs="Times New Roman"/>
          <w:noProof/>
        </w:rPr>
      </w:pPr>
      <w:r w:rsidRPr="006B4CA3">
        <w:rPr>
          <w:rFonts w:eastAsia="Calibri" w:cs="Times New Roman"/>
          <w:noProof/>
        </w:rPr>
        <w:t>Tablo 2.16.</w:t>
      </w:r>
      <w:r w:rsidRPr="006B4CA3">
        <w:rPr>
          <w:rFonts w:eastAsia="Calibri" w:cs="Times New Roman"/>
          <w:noProof/>
        </w:rPr>
        <w:tab/>
      </w:r>
      <w:r w:rsidRPr="006B4CA3">
        <w:rPr>
          <w:rFonts w:eastAsia="Times New Roman" w:cs="Times New Roman"/>
          <w:szCs w:val="24"/>
          <w:lang w:eastAsia="tr-TR"/>
        </w:rPr>
        <w:t>İkinci kat betonundan alınan küp numunelerden</w:t>
      </w:r>
    </w:p>
    <w:p w:rsidR="006B4CA3" w:rsidRPr="006B4CA3" w:rsidRDefault="006B4CA3" w:rsidP="006B4CA3">
      <w:pPr>
        <w:tabs>
          <w:tab w:val="left" w:pos="1200"/>
          <w:tab w:val="right" w:leader="dot" w:pos="8777"/>
        </w:tabs>
        <w:spacing w:after="0" w:line="360" w:lineRule="auto"/>
        <w:rPr>
          <w:rFonts w:eastAsia="Calibri" w:cs="Times New Roman"/>
          <w:noProof/>
        </w:rPr>
      </w:pPr>
      <w:r w:rsidRPr="006B4CA3">
        <w:rPr>
          <w:rFonts w:eastAsia="Calibri" w:cs="Times New Roman"/>
          <w:noProof/>
        </w:rPr>
        <w:tab/>
      </w:r>
      <w:r w:rsidRPr="006B4CA3">
        <w:rPr>
          <w:rFonts w:eastAsia="Calibri" w:cs="Times New Roman"/>
        </w:rPr>
        <w:t>elde edilen bazı özellikler</w:t>
      </w:r>
      <w:r w:rsidRPr="006B4CA3">
        <w:rPr>
          <w:rFonts w:eastAsia="Calibri" w:cs="Times New Roman"/>
          <w:noProof/>
        </w:rPr>
        <w:tab/>
        <w:t>107</w:t>
      </w:r>
    </w:p>
    <w:p w:rsidR="006B4CA3" w:rsidRPr="006B4CA3" w:rsidRDefault="006B4CA3" w:rsidP="006B4CA3">
      <w:pPr>
        <w:spacing w:after="0" w:line="360" w:lineRule="auto"/>
        <w:ind w:firstLine="567"/>
        <w:jc w:val="both"/>
        <w:rPr>
          <w:rFonts w:eastAsia="Calibri" w:cs="Times New Roman"/>
        </w:rPr>
      </w:pPr>
    </w:p>
    <w:p w:rsidR="006B4CA3" w:rsidRPr="006B4CA3" w:rsidRDefault="006B4CA3" w:rsidP="006B4CA3">
      <w:pPr>
        <w:tabs>
          <w:tab w:val="left" w:pos="993"/>
          <w:tab w:val="right" w:leader="dot" w:pos="8777"/>
        </w:tabs>
        <w:spacing w:after="0" w:line="480" w:lineRule="auto"/>
        <w:jc w:val="both"/>
        <w:rPr>
          <w:rFonts w:eastAsia="Calibri" w:cs="Times New Roman"/>
        </w:rPr>
      </w:pPr>
    </w:p>
    <w:p w:rsidR="006B4CA3" w:rsidRPr="006B4CA3" w:rsidRDefault="006B4CA3" w:rsidP="006B4CA3">
      <w:pPr>
        <w:tabs>
          <w:tab w:val="left" w:pos="993"/>
          <w:tab w:val="right" w:leader="dot" w:pos="8777"/>
        </w:tabs>
        <w:spacing w:after="0" w:line="360" w:lineRule="auto"/>
        <w:jc w:val="center"/>
        <w:rPr>
          <w:rFonts w:eastAsia="Calibri" w:cs="Times New Roman"/>
          <w:b/>
        </w:rPr>
      </w:pPr>
      <w:r w:rsidRPr="006B4CA3">
        <w:rPr>
          <w:rFonts w:eastAsia="Calibri" w:cs="Times New Roman"/>
          <w:b/>
        </w:rPr>
        <w:lastRenderedPageBreak/>
        <w:t>SEMBOLLER DİZİNİ</w:t>
      </w:r>
    </w:p>
    <w:p w:rsidR="006B4CA3" w:rsidRPr="006B4CA3" w:rsidRDefault="006B4CA3" w:rsidP="006B4CA3">
      <w:pPr>
        <w:tabs>
          <w:tab w:val="left" w:pos="993"/>
          <w:tab w:val="right" w:leader="dot" w:pos="8777"/>
        </w:tabs>
        <w:spacing w:after="0" w:line="240" w:lineRule="auto"/>
        <w:rPr>
          <w:rFonts w:eastAsia="Calibri" w:cs="Times New Roman"/>
          <w:u w:val="single"/>
        </w:rPr>
      </w:pPr>
    </w:p>
    <w:tbl>
      <w:tblPr>
        <w:tblW w:w="8789" w:type="dxa"/>
        <w:tblInd w:w="108" w:type="dxa"/>
        <w:tblLook w:val="04A0" w:firstRow="1" w:lastRow="0" w:firstColumn="1" w:lastColumn="0" w:noHBand="0" w:noVBand="1"/>
      </w:tblPr>
      <w:tblGrid>
        <w:gridCol w:w="1675"/>
        <w:gridCol w:w="7114"/>
      </w:tblGrid>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8pt" o:ole="">
                  <v:imagedata r:id="rId10" o:title=""/>
                </v:shape>
                <o:OLEObject Type="Embed" ProgID="Equation.DSMT4" ShapeID="_x0000_i1025" DrawAspect="Content" ObjectID="_1658139472" r:id="rId11"/>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 xml:space="preserve">Tepki sinyalinin GSY fonksiyonuna ait </w:t>
            </w:r>
            <w:r w:rsidRPr="006B4CA3">
              <w:rPr>
                <w:rFonts w:eastAsia="Calibri" w:cs="Times New Roman"/>
                <w:position w:val="-4"/>
                <w:szCs w:val="24"/>
              </w:rPr>
              <w:object w:dxaOrig="200" w:dyaOrig="260">
                <v:shape id="_x0000_i1026" type="#_x0000_t75" style="width:9.6pt;height:12.6pt" o:ole="">
                  <v:imagedata r:id="rId12" o:title=""/>
                </v:shape>
                <o:OLEObject Type="Embed" ProgID="Equation.DSMT4" ShapeID="_x0000_i1026" DrawAspect="Content" ObjectID="_1658139473" r:id="rId13"/>
              </w:object>
            </w:r>
            <w:r w:rsidRPr="006B4CA3">
              <w:rPr>
                <w:rFonts w:eastAsia="Calibri" w:cs="Times New Roman"/>
                <w:szCs w:val="24"/>
              </w:rPr>
              <w:t xml:space="preserve"> artık değer matrisi</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object w:dxaOrig="320" w:dyaOrig="360">
                <v:shape id="_x0000_i1027" type="#_x0000_t75" style="width:15.6pt;height:18pt" o:ole="">
                  <v:imagedata r:id="rId14" o:title=""/>
                </v:shape>
                <o:OLEObject Type="Embed" ProgID="Equation.DSMT4" ShapeID="_x0000_i1027" DrawAspect="Content" ObjectID="_1658139474" r:id="rId15"/>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Durum matrisi</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12"/>
                <w:szCs w:val="24"/>
              </w:rPr>
              <w:object w:dxaOrig="340" w:dyaOrig="360">
                <v:shape id="_x0000_i1028" type="#_x0000_t75" style="width:17.4pt;height:18pt" o:ole="">
                  <v:imagedata r:id="rId16" o:title=""/>
                </v:shape>
                <o:OLEObject Type="Embed" ProgID="Equation.DSMT4" ShapeID="_x0000_i1028" DrawAspect="Content" ObjectID="_1658139475" r:id="rId17"/>
              </w:object>
            </w:r>
            <w:r w:rsidRPr="006B4CA3">
              <w:rPr>
                <w:rFonts w:eastAsia="Calibri" w:cs="Times New Roman"/>
                <w:szCs w:val="24"/>
              </w:rPr>
              <w:t xml:space="preserve"> </w:t>
            </w:r>
            <w:r w:rsidRPr="006B4CA3">
              <w:rPr>
                <w:rFonts w:eastAsia="Calibri" w:cs="Times New Roman"/>
                <w:position w:val="-12"/>
                <w:szCs w:val="24"/>
              </w:rPr>
              <w:object w:dxaOrig="360" w:dyaOrig="360">
                <v:shape id="_x0000_i1029" type="#_x0000_t75" style="width:18pt;height:18pt" o:ole="">
                  <v:imagedata r:id="rId18" o:title=""/>
                </v:shape>
                <o:OLEObject Type="Embed" ProgID="Equation.DSMT4" ShapeID="_x0000_i1029" DrawAspect="Content" ObjectID="_1658139476" r:id="rId19"/>
              </w:object>
            </w:r>
            <w:r w:rsidRPr="006B4CA3">
              <w:rPr>
                <w:rFonts w:eastAsia="Calibri" w:cs="Times New Roman"/>
                <w:szCs w:val="24"/>
              </w:rPr>
              <w:t xml:space="preserve"> </w:t>
            </w:r>
            <w:r w:rsidRPr="006B4CA3">
              <w:rPr>
                <w:rFonts w:eastAsia="Calibri" w:cs="Times New Roman"/>
                <w:position w:val="-12"/>
                <w:szCs w:val="24"/>
              </w:rPr>
              <w:object w:dxaOrig="279" w:dyaOrig="360">
                <v:shape id="_x0000_i1030" type="#_x0000_t75" style="width:14.4pt;height:18pt" o:ole="">
                  <v:imagedata r:id="rId20" o:title=""/>
                </v:shape>
                <o:OLEObject Type="Embed" ProgID="Equation.DSMT4" ShapeID="_x0000_i1030" DrawAspect="Content" ObjectID="_1658139477" r:id="rId21"/>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Fourier serisi katsayıları</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4"/>
                <w:szCs w:val="24"/>
              </w:rPr>
              <w:object w:dxaOrig="240" w:dyaOrig="260">
                <v:shape id="_x0000_i1031" type="#_x0000_t75" style="width:12pt;height:12.6pt" o:ole="">
                  <v:imagedata r:id="rId22" o:title=""/>
                </v:shape>
                <o:OLEObject Type="Embed" ProgID="Equation.DSMT4" ShapeID="_x0000_i1031" DrawAspect="Content" ObjectID="_1658139478" r:id="rId23"/>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Ortamdaki verileri simgeleyen matris</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object w:dxaOrig="300" w:dyaOrig="360">
                <v:shape id="_x0000_i1032" type="#_x0000_t75" style="width:15pt;height:18pt" o:ole="">
                  <v:imagedata r:id="rId24" o:title=""/>
                </v:shape>
                <o:OLEObject Type="Embed" ProgID="Equation.DSMT4" ShapeID="_x0000_i1032" DrawAspect="Content" ObjectID="_1658139479" r:id="rId25"/>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Veri matrisi</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6"/>
                <w:sz w:val="22"/>
              </w:rPr>
              <w:object w:dxaOrig="180" w:dyaOrig="220">
                <v:shape id="_x0000_i1033" type="#_x0000_t75" style="width:9pt;height:11.4pt" o:ole="">
                  <v:imagedata r:id="rId26" o:title=""/>
                </v:shape>
                <o:OLEObject Type="Embed" ProgID="Equation.DSMT4" ShapeID="_x0000_i1033" DrawAspect="Content" ObjectID="_1658139480" r:id="rId27"/>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Kohezyon</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6"/>
                <w:szCs w:val="24"/>
              </w:rPr>
              <w:object w:dxaOrig="240" w:dyaOrig="279">
                <v:shape id="_x0000_i1034" type="#_x0000_t75" style="width:12pt;height:14.4pt" o:ole="">
                  <v:imagedata r:id="rId28" o:title=""/>
                </v:shape>
                <o:OLEObject Type="Embed" ProgID="Equation.DSMT4" ShapeID="_x0000_i1034" DrawAspect="Content" ObjectID="_1658139481" r:id="rId29"/>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Sistem sönüm matrisi</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object w:dxaOrig="300" w:dyaOrig="360">
                <v:shape id="_x0000_i1035" type="#_x0000_t75" style="width:15pt;height:18pt" o:ole="">
                  <v:imagedata r:id="rId30" o:title=""/>
                </v:shape>
                <o:OLEObject Type="Embed" ProgID="Equation.DSMT4" ShapeID="_x0000_i1035" DrawAspect="Content" ObjectID="_1658139482" r:id="rId31"/>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Sistem davranış matrisi</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t>ÇTY</w: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Çevresel Titreşim Yöntemi</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object w:dxaOrig="499" w:dyaOrig="360">
                <v:shape id="_x0000_i1036" type="#_x0000_t75" style="width:24.6pt;height:18pt" o:ole="">
                  <v:imagedata r:id="rId32" o:title=""/>
                </v:shape>
                <o:OLEObject Type="Embed" ProgID="Equation.DSMT4" ShapeID="_x0000_i1036" DrawAspect="Content" ObjectID="_1658139483" r:id="rId33"/>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Beton maksimum agrega boyutu</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object w:dxaOrig="320" w:dyaOrig="360">
                <v:shape id="_x0000_i1037" type="#_x0000_t75" style="width:15.6pt;height:18pt" o:ole="">
                  <v:imagedata r:id="rId34" o:title=""/>
                </v:shape>
                <o:OLEObject Type="Embed" ProgID="Equation.DSMT4" ShapeID="_x0000_i1037" DrawAspect="Content" ObjectID="_1658139484" r:id="rId35"/>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Doğrudan iletim matrisi</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object w:dxaOrig="300" w:dyaOrig="360">
                <v:shape id="_x0000_i1038" type="#_x0000_t75" style="width:15pt;height:18pt" o:ole="">
                  <v:imagedata r:id="rId36" o:title=""/>
                </v:shape>
                <o:OLEObject Type="Embed" ProgID="Equation.DSMT4" ShapeID="_x0000_i1038" DrawAspect="Content" ObjectID="_1658139485" r:id="rId37"/>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Değer operatörü</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4"/>
                <w:sz w:val="22"/>
                <w:szCs w:val="24"/>
              </w:rPr>
              <w:object w:dxaOrig="220" w:dyaOrig="260">
                <v:shape id="_x0000_i1039" type="#_x0000_t75" style="width:11.4pt;height:12.6pt" o:ole="">
                  <v:imagedata r:id="rId38" o:title=""/>
                </v:shape>
                <o:OLEObject Type="Embed" ProgID="Equation.DSMT4" ShapeID="_x0000_i1039" DrawAspect="Content" ObjectID="_1658139486" r:id="rId39"/>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Betonun elastisite modülü</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4"/>
                <w:sz w:val="22"/>
                <w:szCs w:val="24"/>
              </w:rPr>
              <w:object w:dxaOrig="200" w:dyaOrig="260">
                <v:shape id="_x0000_i1040" type="#_x0000_t75" style="width:10.8pt;height:12.6pt" o:ole="">
                  <v:imagedata r:id="rId40" o:title=""/>
                </v:shape>
                <o:OLEObject Type="Embed" ProgID="Equation.DSMT4" ShapeID="_x0000_i1040" DrawAspect="Content" ObjectID="_1658139487" r:id="rId41"/>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Asal gerilme durumunun bir fonksiyonu</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12"/>
                <w:sz w:val="22"/>
                <w:szCs w:val="24"/>
              </w:rPr>
              <w:object w:dxaOrig="260" w:dyaOrig="360">
                <v:shape id="_x0000_i1041" type="#_x0000_t75" style="width:12.6pt;height:18pt" o:ole="">
                  <v:imagedata r:id="rId42" o:title=""/>
                </v:shape>
                <o:OLEObject Type="Embed" ProgID="Equation.DSMT4" ShapeID="_x0000_i1041" DrawAspect="Content" ObjectID="_1658139488" r:id="rId43"/>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Elastik kuvvetler</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2"/>
                <w:szCs w:val="24"/>
              </w:rPr>
              <w:t>FDF</w: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Frekans Davranış Fonksiyonu</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rPr>
            </w:pPr>
            <w:r w:rsidRPr="006B4CA3">
              <w:rPr>
                <w:rFonts w:eastAsia="Calibri" w:cs="Times New Roman"/>
                <w:position w:val="-12"/>
                <w:sz w:val="22"/>
                <w:szCs w:val="24"/>
              </w:rPr>
              <w:object w:dxaOrig="220" w:dyaOrig="360">
                <v:shape id="_x0000_i1042" type="#_x0000_t75" style="width:11.4pt;height:18pt" o:ole="">
                  <v:imagedata r:id="rId44" o:title=""/>
                </v:shape>
                <o:OLEObject Type="Embed" ProgID="Equation.DSMT4" ShapeID="_x0000_i1042" DrawAspect="Content" ObjectID="_1658139489" r:id="rId45"/>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Betonun tek eksenli basınç dayanımı</w:t>
            </w:r>
          </w:p>
        </w:tc>
      </w:tr>
      <w:bookmarkStart w:id="2" w:name="OLE_LINK67"/>
      <w:bookmarkStart w:id="3" w:name="OLE_LINK68"/>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SimSun" w:cs="Times New Roman"/>
                <w:position w:val="-10"/>
                <w:sz w:val="22"/>
                <w:szCs w:val="20"/>
                <w:lang w:val="en-US" w:eastAsia="zh-CN"/>
              </w:rPr>
              <w:object w:dxaOrig="279" w:dyaOrig="320">
                <v:shape id="_x0000_i1043" type="#_x0000_t75" style="width:14.4pt;height:15.6pt" o:ole="">
                  <v:imagedata r:id="rId46" o:title=""/>
                </v:shape>
                <o:OLEObject Type="Embed" ProgID="Equation.DSMT4" ShapeID="_x0000_i1043" DrawAspect="Content" ObjectID="_1658139490" r:id="rId47"/>
              </w:object>
            </w:r>
            <w:bookmarkEnd w:id="2"/>
            <w:bookmarkEnd w:id="3"/>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Betonun iki eksenli basınç dayanımı</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12"/>
                <w:sz w:val="22"/>
                <w:szCs w:val="24"/>
              </w:rPr>
              <w:object w:dxaOrig="220" w:dyaOrig="360">
                <v:shape id="_x0000_i1044" type="#_x0000_t75" style="width:11.4pt;height:18pt" o:ole="">
                  <v:imagedata r:id="rId48" o:title=""/>
                </v:shape>
                <o:OLEObject Type="Embed" ProgID="Equation.DSMT4" ShapeID="_x0000_i1044" DrawAspect="Content" ObjectID="_1658139491" r:id="rId49"/>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Betonun çekme dayanımı</w:t>
            </w:r>
          </w:p>
        </w:tc>
      </w:tr>
      <w:bookmarkStart w:id="4" w:name="OLE_LINK69"/>
      <w:bookmarkStart w:id="5" w:name="OLE_LINK70"/>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SimSun" w:cs="Times New Roman"/>
                <w:position w:val="-10"/>
                <w:sz w:val="22"/>
                <w:szCs w:val="20"/>
                <w:lang w:val="en-US" w:eastAsia="zh-CN"/>
              </w:rPr>
              <w:object w:dxaOrig="200" w:dyaOrig="320">
                <v:shape id="_x0000_i1045" type="#_x0000_t75" style="width:9.6pt;height:15.6pt" o:ole="">
                  <v:imagedata r:id="rId50" o:title=""/>
                </v:shape>
                <o:OLEObject Type="Embed" ProgID="Equation.DSMT4" ShapeID="_x0000_i1045" DrawAspect="Content" ObjectID="_1658139492" r:id="rId51"/>
              </w:object>
            </w:r>
            <w:bookmarkEnd w:id="4"/>
            <w:bookmarkEnd w:id="5"/>
          </w:p>
        </w:tc>
        <w:bookmarkStart w:id="6" w:name="OLE_LINK61"/>
        <w:bookmarkStart w:id="7" w:name="OLE_LINK62"/>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SimSun" w:cs="Times New Roman"/>
                <w:position w:val="-10"/>
                <w:sz w:val="22"/>
                <w:szCs w:val="20"/>
                <w:lang w:eastAsia="zh-CN"/>
              </w:rPr>
              <w:object w:dxaOrig="300" w:dyaOrig="340">
                <v:shape id="_x0000_i1046" type="#_x0000_t75" style="width:15pt;height:17.4pt" o:ole="">
                  <v:imagedata r:id="rId52" o:title=""/>
                </v:shape>
                <o:OLEObject Type="Embed" ProgID="Equation.DSMT4" ShapeID="_x0000_i1046" DrawAspect="Content" ObjectID="_1658139493" r:id="rId53"/>
              </w:object>
            </w:r>
            <w:r w:rsidRPr="006B4CA3">
              <w:rPr>
                <w:rFonts w:eastAsia="SimSun" w:cs="Times New Roman"/>
                <w:sz w:val="22"/>
                <w:szCs w:val="20"/>
                <w:lang w:eastAsia="zh-CN"/>
              </w:rPr>
              <w:t xml:space="preserve"> </w:t>
            </w:r>
            <w:proofErr w:type="gramStart"/>
            <w:r w:rsidRPr="006B4CA3">
              <w:rPr>
                <w:rFonts w:eastAsia="SimSun" w:cs="Times New Roman"/>
                <w:sz w:val="22"/>
                <w:szCs w:val="20"/>
                <w:lang w:eastAsia="zh-CN"/>
              </w:rPr>
              <w:t>eklenecek</w:t>
            </w:r>
            <w:proofErr w:type="gramEnd"/>
            <w:r w:rsidRPr="006B4CA3">
              <w:rPr>
                <w:rFonts w:eastAsia="SimSun" w:cs="Times New Roman"/>
                <w:sz w:val="22"/>
                <w:szCs w:val="20"/>
                <w:lang w:eastAsia="zh-CN"/>
              </w:rPr>
              <w:t xml:space="preserve"> olan </w:t>
            </w:r>
            <w:bookmarkEnd w:id="6"/>
            <w:bookmarkEnd w:id="7"/>
            <w:r w:rsidRPr="006B4CA3">
              <w:rPr>
                <w:rFonts w:eastAsia="SimSun" w:cs="Times New Roman"/>
                <w:sz w:val="22"/>
                <w:szCs w:val="20"/>
                <w:lang w:eastAsia="zh-CN"/>
              </w:rPr>
              <w:t>iki eksenli basınç durumu için basınç dayanımı</w:t>
            </w:r>
          </w:p>
        </w:tc>
      </w:tr>
      <w:bookmarkStart w:id="8" w:name="OLE_LINK71"/>
      <w:bookmarkStart w:id="9" w:name="OLE_LINK72"/>
      <w:tr w:rsidR="006B4CA3" w:rsidRPr="006B4CA3" w:rsidTr="00EF7684">
        <w:tc>
          <w:tcPr>
            <w:tcW w:w="1675" w:type="dxa"/>
            <w:vAlign w:val="center"/>
          </w:tcPr>
          <w:p w:rsidR="006B4CA3" w:rsidRPr="006B4CA3" w:rsidRDefault="006B4CA3" w:rsidP="006B4CA3">
            <w:pPr>
              <w:spacing w:after="0" w:line="360" w:lineRule="auto"/>
              <w:rPr>
                <w:rFonts w:eastAsia="SimSun" w:cs="Times New Roman"/>
                <w:szCs w:val="20"/>
                <w:lang w:val="en-US" w:eastAsia="zh-CN"/>
              </w:rPr>
            </w:pPr>
            <w:r w:rsidRPr="006B4CA3">
              <w:rPr>
                <w:rFonts w:eastAsia="SimSun" w:cs="Times New Roman"/>
                <w:position w:val="-10"/>
                <w:sz w:val="22"/>
                <w:szCs w:val="20"/>
                <w:lang w:val="en-US" w:eastAsia="zh-CN"/>
              </w:rPr>
              <w:object w:dxaOrig="220" w:dyaOrig="320">
                <v:shape id="_x0000_i1047" type="#_x0000_t75" style="width:11.4pt;height:15.6pt" o:ole="">
                  <v:imagedata r:id="rId54" o:title=""/>
                </v:shape>
                <o:OLEObject Type="Embed" ProgID="Equation.DSMT4" ShapeID="_x0000_i1047" DrawAspect="Content" ObjectID="_1658139494" r:id="rId55"/>
              </w:object>
            </w:r>
            <w:bookmarkEnd w:id="8"/>
            <w:bookmarkEnd w:id="9"/>
          </w:p>
        </w:tc>
        <w:tc>
          <w:tcPr>
            <w:tcW w:w="7114" w:type="dxa"/>
            <w:vAlign w:val="center"/>
          </w:tcPr>
          <w:p w:rsidR="006B4CA3" w:rsidRPr="006B4CA3" w:rsidRDefault="006B4CA3" w:rsidP="006B4CA3">
            <w:pPr>
              <w:spacing w:after="0" w:line="360" w:lineRule="auto"/>
              <w:rPr>
                <w:rFonts w:eastAsia="SimSun" w:cs="Times New Roman"/>
                <w:szCs w:val="20"/>
                <w:lang w:eastAsia="zh-CN"/>
              </w:rPr>
            </w:pPr>
            <w:r w:rsidRPr="006B4CA3">
              <w:rPr>
                <w:rFonts w:eastAsia="SimSun" w:cs="Times New Roman"/>
                <w:position w:val="-10"/>
                <w:sz w:val="22"/>
                <w:szCs w:val="20"/>
                <w:lang w:eastAsia="zh-CN"/>
              </w:rPr>
              <w:object w:dxaOrig="300" w:dyaOrig="340">
                <v:shape id="_x0000_i1048" type="#_x0000_t75" style="width:15pt;height:17.4pt" o:ole="">
                  <v:imagedata r:id="rId52" o:title=""/>
                </v:shape>
                <o:OLEObject Type="Embed" ProgID="Equation.DSMT4" ShapeID="_x0000_i1048" DrawAspect="Content" ObjectID="_1658139495" r:id="rId56"/>
              </w:object>
            </w:r>
            <w:r w:rsidRPr="006B4CA3">
              <w:rPr>
                <w:rFonts w:eastAsia="SimSun" w:cs="Times New Roman"/>
                <w:sz w:val="22"/>
                <w:szCs w:val="20"/>
                <w:lang w:eastAsia="zh-CN"/>
              </w:rPr>
              <w:t xml:space="preserve"> </w:t>
            </w:r>
            <w:proofErr w:type="gramStart"/>
            <w:r w:rsidRPr="006B4CA3">
              <w:rPr>
                <w:rFonts w:eastAsia="SimSun" w:cs="Times New Roman"/>
                <w:sz w:val="22"/>
                <w:szCs w:val="20"/>
                <w:lang w:eastAsia="zh-CN"/>
              </w:rPr>
              <w:t>eklenecek</w:t>
            </w:r>
            <w:proofErr w:type="gramEnd"/>
            <w:r w:rsidRPr="006B4CA3">
              <w:rPr>
                <w:rFonts w:eastAsia="SimSun" w:cs="Times New Roman"/>
                <w:sz w:val="22"/>
                <w:szCs w:val="20"/>
                <w:lang w:eastAsia="zh-CN"/>
              </w:rPr>
              <w:t xml:space="preserve"> olan tek eksenli basınç durumu için basınç dayanımı</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szCs w:val="24"/>
              </w:rPr>
              <w:t>GFOA</w: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Geliştirilmiş Frekans Ortamında Ayrıştırma</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GSY</w: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Güç Spektral Yoğunluğu</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12"/>
                <w:szCs w:val="24"/>
              </w:rPr>
              <w:object w:dxaOrig="780" w:dyaOrig="360">
                <v:shape id="_x0000_i1049" type="#_x0000_t75" style="width:39pt;height:18pt" o:ole="">
                  <v:imagedata r:id="rId57" o:title=""/>
                </v:shape>
                <o:OLEObject Type="Embed" ProgID="Equation.DSMT4" ShapeID="_x0000_i1049" DrawAspect="Content" ObjectID="_1658139496" r:id="rId58"/>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Etki sinyalinin Güç Spektral Yoğunluk fonksiyonu</w:t>
            </w:r>
          </w:p>
        </w:tc>
      </w:tr>
      <w:tr w:rsidR="006B4CA3" w:rsidRPr="006B4CA3" w:rsidTr="00EF7684">
        <w:tc>
          <w:tcPr>
            <w:tcW w:w="1675" w:type="dxa"/>
            <w:vAlign w:val="center"/>
          </w:tcPr>
          <w:p w:rsidR="006B4CA3" w:rsidRPr="006B4CA3" w:rsidRDefault="006B4CA3" w:rsidP="006B4CA3">
            <w:pPr>
              <w:spacing w:after="0" w:line="360" w:lineRule="auto"/>
              <w:rPr>
                <w:rFonts w:eastAsia="Calibri" w:cs="Times New Roman"/>
                <w:position w:val="-12"/>
                <w:szCs w:val="24"/>
              </w:rPr>
            </w:pPr>
            <w:r w:rsidRPr="006B4CA3">
              <w:rPr>
                <w:rFonts w:eastAsia="Calibri" w:cs="Times New Roman"/>
                <w:position w:val="-14"/>
                <w:szCs w:val="24"/>
              </w:rPr>
              <w:object w:dxaOrig="840" w:dyaOrig="380">
                <v:shape id="_x0000_i1050" type="#_x0000_t75" style="width:42pt;height:18.6pt" o:ole="">
                  <v:imagedata r:id="rId59" o:title=""/>
                </v:shape>
                <o:OLEObject Type="Embed" ProgID="Equation.DSMT4" ShapeID="_x0000_i1050" DrawAspect="Content" ObjectID="_1658139497" r:id="rId60"/>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Tepki sinyalinin Güç Spektral Yoğunluk fonksiyonu</w:t>
            </w:r>
          </w:p>
        </w:tc>
      </w:tr>
      <w:tr w:rsidR="006B4CA3" w:rsidRPr="006B4CA3" w:rsidTr="00EF7684">
        <w:trPr>
          <w:trHeight w:val="397"/>
        </w:trPr>
        <w:tc>
          <w:tcPr>
            <w:tcW w:w="1675"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position w:val="-10"/>
                <w:szCs w:val="24"/>
              </w:rPr>
              <w:object w:dxaOrig="200" w:dyaOrig="260">
                <v:shape id="_x0000_i1051" type="#_x0000_t75" style="width:9.6pt;height:12.6pt" o:ole="">
                  <v:imagedata r:id="rId61" o:title=""/>
                </v:shape>
                <o:OLEObject Type="Embed" ProgID="Equation.DSMT4" ShapeID="_x0000_i1051" DrawAspect="Content" ObjectID="_1658139498" r:id="rId62"/>
              </w:object>
            </w:r>
          </w:p>
        </w:tc>
        <w:tc>
          <w:tcPr>
            <w:tcW w:w="7114" w:type="dxa"/>
            <w:vAlign w:val="center"/>
          </w:tcPr>
          <w:p w:rsidR="006B4CA3" w:rsidRPr="006B4CA3" w:rsidRDefault="006B4CA3" w:rsidP="006B4CA3">
            <w:pPr>
              <w:spacing w:after="0" w:line="360" w:lineRule="auto"/>
              <w:rPr>
                <w:rFonts w:eastAsia="Calibri" w:cs="Times New Roman"/>
                <w:szCs w:val="24"/>
              </w:rPr>
            </w:pPr>
            <w:r w:rsidRPr="006B4CA3">
              <w:rPr>
                <w:rFonts w:eastAsia="Calibri" w:cs="Times New Roman"/>
                <w:szCs w:val="24"/>
              </w:rPr>
              <w:t>Yerçekimi ivmesi</w:t>
            </w:r>
          </w:p>
        </w:tc>
      </w:tr>
    </w:tbl>
    <w:p w:rsidR="006B4CA3" w:rsidRPr="006B4CA3" w:rsidRDefault="006B4CA3" w:rsidP="006B4CA3">
      <w:pPr>
        <w:spacing w:after="0" w:line="360" w:lineRule="auto"/>
        <w:jc w:val="both"/>
        <w:rPr>
          <w:rFonts w:eastAsia="Calibri" w:cs="Times New Roman"/>
        </w:rPr>
      </w:pPr>
    </w:p>
    <w:p w:rsidR="001D47B3" w:rsidRDefault="006B4CA3" w:rsidP="00F01C8A">
      <w:pPr>
        <w:pStyle w:val="Balk1"/>
        <w:keepLines w:val="0"/>
        <w:numPr>
          <w:ilvl w:val="0"/>
          <w:numId w:val="45"/>
        </w:numPr>
        <w:spacing w:before="520" w:line="360" w:lineRule="auto"/>
        <w:jc w:val="both"/>
        <w:rPr>
          <w:rFonts w:eastAsia="Calibri"/>
          <w:noProof/>
        </w:rPr>
        <w:sectPr w:rsidR="001D47B3" w:rsidSect="001D47B3">
          <w:footerReference w:type="default" r:id="rId63"/>
          <w:pgSz w:w="11910" w:h="16840"/>
          <w:pgMar w:top="1701" w:right="1418" w:bottom="1418" w:left="1701" w:header="709" w:footer="709" w:gutter="0"/>
          <w:pgNumType w:fmt="upperRoman" w:start="2"/>
          <w:cols w:space="708"/>
        </w:sectPr>
      </w:pPr>
      <w:r w:rsidRPr="006B4CA3">
        <w:rPr>
          <w:rFonts w:eastAsia="Calibri"/>
          <w:noProof/>
        </w:rPr>
        <w:fldChar w:fldCharType="end"/>
      </w:r>
      <w:bookmarkStart w:id="10" w:name="_Toc388449212"/>
      <w:bookmarkStart w:id="11" w:name="_Toc230426483"/>
      <w:bookmarkStart w:id="12" w:name="_Toc232928467"/>
      <w:bookmarkEnd w:id="10"/>
    </w:p>
    <w:p w:rsidR="00F01C8A" w:rsidRPr="00F01C8A" w:rsidRDefault="001D47B3" w:rsidP="001D47B3">
      <w:pPr>
        <w:pStyle w:val="Balk1"/>
        <w:keepLines w:val="0"/>
        <w:spacing w:before="520" w:line="360" w:lineRule="auto"/>
        <w:ind w:left="567"/>
        <w:jc w:val="both"/>
        <w:rPr>
          <w:rFonts w:eastAsia="Times New Roman" w:cs="Times New Roman"/>
          <w:caps/>
          <w:kern w:val="32"/>
          <w:szCs w:val="32"/>
        </w:rPr>
      </w:pPr>
      <w:r>
        <w:rPr>
          <w:rFonts w:eastAsia="Times New Roman" w:cs="Times New Roman"/>
          <w:caps/>
          <w:kern w:val="32"/>
          <w:szCs w:val="32"/>
        </w:rPr>
        <w:lastRenderedPageBreak/>
        <w:t>1.</w:t>
      </w:r>
      <w:r w:rsidR="00F01C8A" w:rsidRPr="00F01C8A">
        <w:rPr>
          <w:rFonts w:eastAsia="Times New Roman" w:cs="Times New Roman"/>
          <w:caps/>
          <w:kern w:val="32"/>
          <w:szCs w:val="32"/>
        </w:rPr>
        <w:t xml:space="preserve"> g</w:t>
      </w:r>
      <w:bookmarkEnd w:id="11"/>
      <w:bookmarkEnd w:id="12"/>
      <w:r w:rsidR="00237E72">
        <w:rPr>
          <w:rFonts w:eastAsia="Times New Roman" w:cs="Times New Roman"/>
          <w:caps/>
          <w:kern w:val="32"/>
          <w:szCs w:val="32"/>
        </w:rPr>
        <w:t>İRİŞ</w:t>
      </w:r>
    </w:p>
    <w:p w:rsidR="00F01C8A" w:rsidRPr="00F01C8A" w:rsidRDefault="00F01C8A" w:rsidP="00F01C8A">
      <w:pPr>
        <w:spacing w:after="0" w:line="360" w:lineRule="auto"/>
        <w:ind w:firstLine="567"/>
        <w:jc w:val="both"/>
        <w:rPr>
          <w:rFonts w:eastAsia="Calibri" w:cs="Times New Roman"/>
        </w:rPr>
      </w:pPr>
    </w:p>
    <w:p w:rsidR="00150FF5" w:rsidRPr="004E666C" w:rsidRDefault="00150FF5" w:rsidP="00EF7684">
      <w:pPr>
        <w:pStyle w:val="GvdeMetni"/>
        <w:spacing w:after="0" w:line="360" w:lineRule="auto"/>
        <w:ind w:right="2" w:firstLine="567"/>
        <w:jc w:val="both"/>
        <w:rPr>
          <w:rFonts w:cs="Times New Roman"/>
          <w:szCs w:val="24"/>
        </w:rPr>
      </w:pPr>
      <w:r w:rsidRPr="004E666C">
        <w:rPr>
          <w:rFonts w:cs="Times New Roman"/>
          <w:szCs w:val="24"/>
        </w:rPr>
        <w:t>İnşaat Mühendisliğ</w:t>
      </w:r>
      <w:r w:rsidR="001A0971">
        <w:rPr>
          <w:rFonts w:cs="Times New Roman"/>
          <w:szCs w:val="24"/>
        </w:rPr>
        <w:t>i Bölümü’nde hazırlanacak ilgili</w:t>
      </w:r>
      <w:r w:rsidRPr="004E666C">
        <w:rPr>
          <w:rFonts w:cs="Times New Roman"/>
          <w:szCs w:val="24"/>
        </w:rPr>
        <w:t xml:space="preserve"> çalışmalarının yazılı sunumlarında birliği sağlamak amacıyla bu kılavuzda beli</w:t>
      </w:r>
      <w:r w:rsidR="00333A31" w:rsidRPr="004E666C">
        <w:rPr>
          <w:rFonts w:cs="Times New Roman"/>
          <w:szCs w:val="24"/>
        </w:rPr>
        <w:t>r</w:t>
      </w:r>
      <w:r w:rsidRPr="004E666C">
        <w:rPr>
          <w:rFonts w:cs="Times New Roman"/>
          <w:szCs w:val="24"/>
        </w:rPr>
        <w:t>tilen esaslar uygulanacaktır.</w:t>
      </w:r>
    </w:p>
    <w:p w:rsidR="00150FF5" w:rsidRPr="004E666C" w:rsidRDefault="00150FF5" w:rsidP="00237E72">
      <w:pPr>
        <w:spacing w:after="0" w:line="360" w:lineRule="auto"/>
        <w:ind w:firstLine="567"/>
        <w:jc w:val="both"/>
        <w:rPr>
          <w:rFonts w:cs="Times New Roman"/>
          <w:szCs w:val="24"/>
        </w:rPr>
      </w:pPr>
      <w:bookmarkStart w:id="13" w:name="Sayfa_No_"/>
      <w:bookmarkEnd w:id="13"/>
    </w:p>
    <w:p w:rsidR="001D47B3" w:rsidRPr="00237E72" w:rsidRDefault="00237E72" w:rsidP="00237E72">
      <w:pPr>
        <w:pStyle w:val="Balk1"/>
        <w:keepLines w:val="0"/>
        <w:spacing w:line="360" w:lineRule="auto"/>
        <w:ind w:left="567"/>
        <w:jc w:val="both"/>
        <w:rPr>
          <w:rFonts w:eastAsia="Times New Roman" w:cs="Times New Roman"/>
          <w:caps/>
          <w:kern w:val="32"/>
          <w:szCs w:val="32"/>
        </w:rPr>
      </w:pPr>
      <w:bookmarkStart w:id="14" w:name="Dış_Kapak_Nuralanmaz_"/>
      <w:bookmarkEnd w:id="14"/>
      <w:r w:rsidRPr="00237E72">
        <w:rPr>
          <w:rFonts w:eastAsia="Times New Roman" w:cs="Times New Roman"/>
          <w:caps/>
          <w:kern w:val="32"/>
          <w:szCs w:val="32"/>
        </w:rPr>
        <w:t>2. GENEL YAZIM PLANI</w:t>
      </w:r>
    </w:p>
    <w:p w:rsidR="001D47B3" w:rsidRPr="00237E72" w:rsidRDefault="001D47B3" w:rsidP="00237E72">
      <w:pPr>
        <w:spacing w:after="0" w:line="360" w:lineRule="auto"/>
        <w:ind w:firstLine="567"/>
        <w:jc w:val="both"/>
        <w:rPr>
          <w:rFonts w:cs="Times New Roman"/>
          <w:szCs w:val="24"/>
        </w:rPr>
      </w:pPr>
    </w:p>
    <w:p w:rsidR="00237E72" w:rsidRPr="004E666C" w:rsidRDefault="00375FA1" w:rsidP="00237E72">
      <w:pPr>
        <w:pStyle w:val="GvdeMetni"/>
        <w:spacing w:after="0" w:line="360" w:lineRule="auto"/>
        <w:ind w:right="2" w:firstLine="567"/>
        <w:jc w:val="both"/>
        <w:rPr>
          <w:rFonts w:cs="Times New Roman"/>
          <w:szCs w:val="24"/>
        </w:rPr>
      </w:pPr>
      <w:r>
        <w:rPr>
          <w:rFonts w:cs="Times New Roman"/>
          <w:szCs w:val="24"/>
        </w:rPr>
        <w:t>Genel olarak bir çalışma</w:t>
      </w:r>
      <w:r w:rsidR="00237E72" w:rsidRPr="004E666C">
        <w:rPr>
          <w:rFonts w:cs="Times New Roman"/>
          <w:szCs w:val="24"/>
        </w:rPr>
        <w:t xml:space="preserve"> aşağıdaki bölümlerden oluşacak ve bilgilerin sunuş sırası </w:t>
      </w:r>
      <w:r w:rsidR="00237E72">
        <w:rPr>
          <w:rFonts w:cs="Times New Roman"/>
          <w:szCs w:val="24"/>
        </w:rPr>
        <w:t>aşağıda</w:t>
      </w:r>
      <w:r w:rsidR="00237E72" w:rsidRPr="004E666C">
        <w:rPr>
          <w:rFonts w:cs="Times New Roman"/>
          <w:szCs w:val="24"/>
        </w:rPr>
        <w:t xml:space="preserve"> gösterilen sırada verilecektir.</w:t>
      </w:r>
    </w:p>
    <w:p w:rsidR="001D47B3" w:rsidRPr="00237E72" w:rsidRDefault="001D47B3" w:rsidP="00237E72">
      <w:pPr>
        <w:spacing w:after="0" w:line="360" w:lineRule="auto"/>
        <w:ind w:firstLine="567"/>
        <w:jc w:val="both"/>
        <w:rPr>
          <w:rFonts w:cs="Times New Roman"/>
          <w:szCs w:val="24"/>
        </w:rPr>
      </w:pPr>
    </w:p>
    <w:p w:rsidR="001D47B3" w:rsidRPr="00237E72" w:rsidRDefault="00237E72" w:rsidP="00237E72">
      <w:pPr>
        <w:pStyle w:val="Balk1"/>
        <w:keepLines w:val="0"/>
        <w:spacing w:line="360" w:lineRule="auto"/>
        <w:ind w:left="567"/>
        <w:jc w:val="both"/>
        <w:rPr>
          <w:rFonts w:eastAsia="Times New Roman" w:cs="Times New Roman"/>
          <w:caps/>
          <w:kern w:val="32"/>
          <w:szCs w:val="32"/>
        </w:rPr>
      </w:pPr>
      <w:r w:rsidRPr="00237E72">
        <w:rPr>
          <w:rFonts w:eastAsia="Times New Roman" w:cs="Times New Roman"/>
          <w:kern w:val="32"/>
          <w:szCs w:val="32"/>
        </w:rPr>
        <w:t xml:space="preserve">2.1. </w:t>
      </w:r>
      <w:r>
        <w:rPr>
          <w:rFonts w:eastAsia="Times New Roman" w:cs="Times New Roman"/>
          <w:kern w:val="32"/>
          <w:szCs w:val="32"/>
        </w:rPr>
        <w:t>Kullanılacak Kâğıt ve Ç</w:t>
      </w:r>
      <w:r w:rsidRPr="00237E72">
        <w:rPr>
          <w:rFonts w:eastAsia="Times New Roman" w:cs="Times New Roman"/>
          <w:kern w:val="32"/>
          <w:szCs w:val="32"/>
        </w:rPr>
        <w:t>oğaltma sistemi</w:t>
      </w:r>
    </w:p>
    <w:p w:rsidR="001D47B3" w:rsidRPr="00237E72" w:rsidRDefault="001D47B3" w:rsidP="00237E72">
      <w:pPr>
        <w:spacing w:after="0" w:line="360" w:lineRule="auto"/>
        <w:ind w:firstLine="567"/>
        <w:jc w:val="both"/>
        <w:rPr>
          <w:rFonts w:cs="Times New Roman"/>
          <w:szCs w:val="24"/>
        </w:rPr>
      </w:pPr>
    </w:p>
    <w:p w:rsidR="00237E72" w:rsidRPr="00FD125B" w:rsidRDefault="007E47CB" w:rsidP="00237E72">
      <w:pPr>
        <w:pStyle w:val="GvdeMetni"/>
        <w:spacing w:after="0" w:line="360" w:lineRule="auto"/>
        <w:ind w:right="2" w:firstLine="567"/>
        <w:jc w:val="both"/>
        <w:rPr>
          <w:rFonts w:cs="Times New Roman"/>
          <w:szCs w:val="24"/>
        </w:rPr>
      </w:pPr>
      <w:r>
        <w:rPr>
          <w:rFonts w:cs="Times New Roman"/>
          <w:szCs w:val="24"/>
        </w:rPr>
        <w:t>Çalışma</w:t>
      </w:r>
      <w:r w:rsidR="00237E72" w:rsidRPr="00FD125B">
        <w:rPr>
          <w:rFonts w:cs="Times New Roman"/>
          <w:szCs w:val="24"/>
        </w:rPr>
        <w:t xml:space="preserve"> DIN-A4 normuna uygun (210x297) birinci hamur beyaz kâğıtların (en az 80, en çok 90 g/m²) sadece bir yüzüne yazılır. Yazılar siyah renkte olmadır. Çoğaltma fotokopi ile yukarıda özellikleri belirtilen kâğıda yapılır. Çoğaltılan nüshalarda yazı ve şekiller net ve okunaklı</w:t>
      </w:r>
      <w:r w:rsidR="00237E72" w:rsidRPr="00237E72">
        <w:rPr>
          <w:rFonts w:cs="Times New Roman"/>
          <w:szCs w:val="24"/>
        </w:rPr>
        <w:t xml:space="preserve"> </w:t>
      </w:r>
      <w:r w:rsidR="00237E72" w:rsidRPr="00FD125B">
        <w:rPr>
          <w:rFonts w:cs="Times New Roman"/>
          <w:szCs w:val="24"/>
        </w:rPr>
        <w:t>olmalıdır.</w:t>
      </w:r>
    </w:p>
    <w:p w:rsidR="001D47B3" w:rsidRDefault="001D47B3" w:rsidP="00237E72">
      <w:pPr>
        <w:spacing w:after="0" w:line="360" w:lineRule="auto"/>
        <w:ind w:firstLine="567"/>
        <w:jc w:val="both"/>
        <w:rPr>
          <w:rFonts w:cs="Times New Roman"/>
          <w:szCs w:val="24"/>
        </w:rPr>
      </w:pPr>
    </w:p>
    <w:p w:rsidR="00237E72" w:rsidRPr="00237E72" w:rsidRDefault="00237E72" w:rsidP="00237E72">
      <w:pPr>
        <w:pStyle w:val="Balk1"/>
        <w:keepLines w:val="0"/>
        <w:spacing w:line="360" w:lineRule="auto"/>
        <w:ind w:left="567"/>
        <w:jc w:val="both"/>
        <w:rPr>
          <w:rFonts w:eastAsia="Times New Roman" w:cs="Times New Roman"/>
          <w:kern w:val="32"/>
          <w:szCs w:val="32"/>
        </w:rPr>
      </w:pPr>
      <w:r w:rsidRPr="00237E72">
        <w:rPr>
          <w:rFonts w:eastAsia="Times New Roman" w:cs="Times New Roman"/>
          <w:kern w:val="32"/>
          <w:szCs w:val="32"/>
        </w:rPr>
        <w:t>2.2. Yazım Yöntemi</w:t>
      </w:r>
    </w:p>
    <w:p w:rsidR="00237E72" w:rsidRPr="00237E72" w:rsidRDefault="00237E72" w:rsidP="00237E72">
      <w:pPr>
        <w:spacing w:after="0" w:line="360" w:lineRule="auto"/>
        <w:ind w:firstLine="567"/>
        <w:jc w:val="both"/>
        <w:rPr>
          <w:rFonts w:cs="Times New Roman"/>
          <w:szCs w:val="24"/>
        </w:rPr>
      </w:pPr>
    </w:p>
    <w:p w:rsidR="00237E72" w:rsidRPr="00FD125B" w:rsidRDefault="007E47CB" w:rsidP="00237E72">
      <w:pPr>
        <w:pStyle w:val="GvdeMetni"/>
        <w:spacing w:after="0" w:line="360" w:lineRule="auto"/>
        <w:ind w:right="2" w:firstLine="567"/>
        <w:jc w:val="both"/>
        <w:rPr>
          <w:rFonts w:cs="Times New Roman"/>
          <w:szCs w:val="24"/>
        </w:rPr>
      </w:pPr>
      <w:r>
        <w:rPr>
          <w:rFonts w:cs="Times New Roman"/>
          <w:szCs w:val="24"/>
        </w:rPr>
        <w:t>Çalışma</w:t>
      </w:r>
      <w:r w:rsidR="00237E72" w:rsidRPr="00FD125B">
        <w:rPr>
          <w:rFonts w:cs="Times New Roman"/>
          <w:szCs w:val="24"/>
        </w:rPr>
        <w:t>, bilg</w:t>
      </w:r>
      <w:r w:rsidR="00237E72">
        <w:rPr>
          <w:rFonts w:cs="Times New Roman"/>
          <w:szCs w:val="24"/>
        </w:rPr>
        <w:t>isayar ile</w:t>
      </w:r>
      <w:r w:rsidR="00237E72" w:rsidRPr="00FD125B">
        <w:rPr>
          <w:rFonts w:cs="Times New Roman"/>
          <w:szCs w:val="24"/>
        </w:rPr>
        <w:t xml:space="preserve"> yazılmalıdır. Yazı kara</w:t>
      </w:r>
      <w:r w:rsidR="00237E72">
        <w:rPr>
          <w:rFonts w:cs="Times New Roman"/>
          <w:szCs w:val="24"/>
        </w:rPr>
        <w:t xml:space="preserve">kteri olarak </w:t>
      </w:r>
      <w:r w:rsidR="00237E72" w:rsidRPr="00B63EFD">
        <w:rPr>
          <w:rFonts w:cs="Times New Roman"/>
          <w:szCs w:val="24"/>
        </w:rPr>
        <w:t>“Times New Roman”</w:t>
      </w:r>
      <w:r w:rsidR="00237E72">
        <w:rPr>
          <w:rFonts w:cs="Times New Roman"/>
          <w:szCs w:val="24"/>
        </w:rPr>
        <w:t xml:space="preserve"> seçilmeli ve </w:t>
      </w:r>
      <w:r w:rsidR="00237E72" w:rsidRPr="00B63EFD">
        <w:rPr>
          <w:rFonts w:cs="Times New Roman"/>
          <w:szCs w:val="24"/>
        </w:rPr>
        <w:t>“12 punto”</w:t>
      </w:r>
      <w:r w:rsidR="00375FA1">
        <w:rPr>
          <w:rFonts w:cs="Times New Roman"/>
          <w:szCs w:val="24"/>
        </w:rPr>
        <w:t xml:space="preserve"> olmalıdır. Çalışmada</w:t>
      </w:r>
      <w:r w:rsidR="00237E72" w:rsidRPr="00FD125B">
        <w:rPr>
          <w:rFonts w:cs="Times New Roman"/>
          <w:szCs w:val="24"/>
        </w:rPr>
        <w:t xml:space="preserve"> özellikle belirtilmesi gereken kısımlarda istenirse italik yazı şekli kullanılabilir. Bunun dışında diğer yazı türleri kabul edilmez. Bütün sembol ve özel işaretler bilgisayar veya şablonla yazılmalıdır. Silinti kazıntı vb. düzeltmeler özenle ve kopyalarda görülmeyecek şekilde yapılmalıdır. </w:t>
      </w:r>
      <w:r w:rsidR="00237E72" w:rsidRPr="00B63EFD">
        <w:rPr>
          <w:rFonts w:cs="Times New Roman"/>
          <w:szCs w:val="24"/>
        </w:rPr>
        <w:t>Koyu (</w:t>
      </w:r>
      <w:proofErr w:type="spellStart"/>
      <w:r w:rsidR="00237E72" w:rsidRPr="00B63EFD">
        <w:rPr>
          <w:rFonts w:cs="Times New Roman"/>
          <w:szCs w:val="24"/>
        </w:rPr>
        <w:t>bold</w:t>
      </w:r>
      <w:proofErr w:type="spellEnd"/>
      <w:r w:rsidR="00237E72" w:rsidRPr="00B63EFD">
        <w:rPr>
          <w:rFonts w:cs="Times New Roman"/>
          <w:szCs w:val="24"/>
        </w:rPr>
        <w:t>) harfler</w:t>
      </w:r>
      <w:r w:rsidR="00237E72" w:rsidRPr="00FD125B">
        <w:rPr>
          <w:rFonts w:cs="Times New Roman"/>
          <w:szCs w:val="24"/>
        </w:rPr>
        <w:t xml:space="preserve"> başlıklarda kullanılır. Virgülden ve noktadan sonra bir karakter boşluk bırakılır.</w:t>
      </w:r>
    </w:p>
    <w:p w:rsidR="001D47B3" w:rsidRPr="00237E72" w:rsidRDefault="001D47B3" w:rsidP="00237E72">
      <w:pPr>
        <w:spacing w:after="0" w:line="360" w:lineRule="auto"/>
        <w:ind w:firstLine="567"/>
        <w:jc w:val="both"/>
        <w:rPr>
          <w:rFonts w:cs="Times New Roman"/>
          <w:szCs w:val="24"/>
        </w:rPr>
      </w:pPr>
    </w:p>
    <w:p w:rsidR="00277AC5" w:rsidRPr="00277AC5" w:rsidRDefault="00277AC5" w:rsidP="00277AC5">
      <w:pPr>
        <w:pStyle w:val="Balk1"/>
        <w:keepLines w:val="0"/>
        <w:spacing w:line="360" w:lineRule="auto"/>
        <w:ind w:left="567"/>
        <w:jc w:val="both"/>
        <w:rPr>
          <w:rFonts w:eastAsia="Times New Roman" w:cs="Times New Roman"/>
          <w:kern w:val="32"/>
          <w:szCs w:val="32"/>
        </w:rPr>
      </w:pPr>
      <w:r>
        <w:rPr>
          <w:rFonts w:eastAsia="Times New Roman" w:cs="Times New Roman"/>
          <w:kern w:val="32"/>
          <w:szCs w:val="32"/>
        </w:rPr>
        <w:t xml:space="preserve">2.3. </w:t>
      </w:r>
      <w:r w:rsidRPr="00277AC5">
        <w:rPr>
          <w:rFonts w:eastAsia="Times New Roman" w:cs="Times New Roman"/>
          <w:kern w:val="32"/>
          <w:szCs w:val="32"/>
        </w:rPr>
        <w:t>Sayfa Düzeni</w:t>
      </w:r>
    </w:p>
    <w:p w:rsidR="00277AC5" w:rsidRPr="00277AC5" w:rsidRDefault="00277AC5" w:rsidP="00277AC5">
      <w:pPr>
        <w:pStyle w:val="GvdeMetni"/>
        <w:tabs>
          <w:tab w:val="left" w:pos="0"/>
        </w:tabs>
        <w:spacing w:after="0" w:line="360" w:lineRule="auto"/>
        <w:ind w:firstLine="612"/>
        <w:jc w:val="both"/>
        <w:rPr>
          <w:rFonts w:cs="Times New Roman"/>
          <w:szCs w:val="24"/>
        </w:rPr>
      </w:pPr>
    </w:p>
    <w:p w:rsidR="001D47B3" w:rsidRPr="00237E72" w:rsidRDefault="00277AC5" w:rsidP="00277AC5">
      <w:pPr>
        <w:spacing w:after="0" w:line="360" w:lineRule="auto"/>
        <w:ind w:firstLine="567"/>
        <w:jc w:val="both"/>
        <w:rPr>
          <w:rFonts w:cs="Times New Roman"/>
          <w:szCs w:val="24"/>
        </w:rPr>
      </w:pPr>
      <w:r w:rsidRPr="00FD125B">
        <w:rPr>
          <w:rFonts w:cs="Times New Roman"/>
          <w:szCs w:val="24"/>
        </w:rPr>
        <w:t>Kâğıdın üst kenarında 3 cm ve</w:t>
      </w:r>
      <w:r>
        <w:rPr>
          <w:rFonts w:cs="Times New Roman"/>
          <w:szCs w:val="24"/>
        </w:rPr>
        <w:t xml:space="preserve"> sol kenarında 3 cm, alt ve sağ kenarında ise </w:t>
      </w:r>
      <w:r w:rsidRPr="00FD125B">
        <w:rPr>
          <w:rFonts w:cs="Times New Roman"/>
          <w:szCs w:val="24"/>
        </w:rPr>
        <w:t>2,5 cm boşluk bırakılmalıdır. Sayfanın son satırının son kelimesi ikiye bölünmez. Alt bölüm başlıkları, alt kenar boşluk sınırından en az iki satır daha üste ya da sonraki sayfaya yazılmalıdır.</w:t>
      </w:r>
      <w:r w:rsidRPr="00277AC5">
        <w:rPr>
          <w:rFonts w:cs="Times New Roman"/>
          <w:szCs w:val="24"/>
        </w:rPr>
        <w:t xml:space="preserve"> </w:t>
      </w:r>
    </w:p>
    <w:p w:rsidR="00237E72" w:rsidRDefault="00237E72" w:rsidP="001D47B3">
      <w:pPr>
        <w:pStyle w:val="Balk21"/>
        <w:tabs>
          <w:tab w:val="left" w:pos="0"/>
        </w:tabs>
        <w:spacing w:line="360" w:lineRule="auto"/>
        <w:ind w:left="612"/>
        <w:jc w:val="both"/>
        <w:sectPr w:rsidR="00237E72" w:rsidSect="006963E8">
          <w:footerReference w:type="default" r:id="rId64"/>
          <w:pgSz w:w="11906" w:h="16838"/>
          <w:pgMar w:top="1702" w:right="1418" w:bottom="1418" w:left="1701" w:header="709" w:footer="709" w:gutter="0"/>
          <w:pgNumType w:start="1"/>
          <w:cols w:space="708"/>
          <w:docGrid w:linePitch="360"/>
        </w:sectPr>
      </w:pPr>
    </w:p>
    <w:p w:rsidR="00277AC5" w:rsidRPr="00FD125B" w:rsidRDefault="00277AC5" w:rsidP="007F7A06">
      <w:pPr>
        <w:spacing w:after="0" w:line="360" w:lineRule="auto"/>
        <w:ind w:firstLine="567"/>
        <w:jc w:val="both"/>
        <w:rPr>
          <w:rFonts w:cs="Times New Roman"/>
          <w:szCs w:val="24"/>
        </w:rPr>
      </w:pPr>
      <w:r w:rsidRPr="00FD125B">
        <w:rPr>
          <w:rFonts w:cs="Times New Roman"/>
          <w:szCs w:val="24"/>
        </w:rPr>
        <w:lastRenderedPageBreak/>
        <w:t xml:space="preserve">Önsöz, İçindekiler, Özet, Genel Bilgiler, Bulgular gibi ana bölüm başlıkları, yeni bir sayfadan başlamak üzere, üst kenardan 4 cm aşağıya yazıldıktan sonra </w:t>
      </w:r>
      <w:proofErr w:type="gramStart"/>
      <w:r w:rsidRPr="00FD125B">
        <w:rPr>
          <w:rFonts w:cs="Times New Roman"/>
          <w:szCs w:val="24"/>
        </w:rPr>
        <w:t>1.5</w:t>
      </w:r>
      <w:proofErr w:type="gramEnd"/>
      <w:r w:rsidRPr="00FD125B">
        <w:rPr>
          <w:rFonts w:cs="Times New Roman"/>
          <w:szCs w:val="24"/>
        </w:rPr>
        <w:t xml:space="preserve"> satır aralıklı bir satır boşluk bırakılarak metne geçilir.</w:t>
      </w:r>
    </w:p>
    <w:p w:rsidR="00837787" w:rsidRDefault="00277AC5" w:rsidP="00837787">
      <w:pPr>
        <w:spacing w:after="0" w:line="360" w:lineRule="auto"/>
        <w:ind w:firstLine="567"/>
        <w:jc w:val="both"/>
        <w:rPr>
          <w:rFonts w:cs="Times New Roman"/>
          <w:szCs w:val="24"/>
        </w:rPr>
      </w:pPr>
      <w:r w:rsidRPr="00FD125B">
        <w:rPr>
          <w:rFonts w:cs="Times New Roman"/>
          <w:szCs w:val="24"/>
        </w:rPr>
        <w:t>Dipnotlar var ise, sayfa sınırları içinde kalmalıdır. Dipnotlar metinden tek satır aralıklı üç satır boşluk bırakıldıktan sonra soldan sağa sayfanın ortasına kadar çizilen sürekli bir çizgi ile ayrılmalıd</w:t>
      </w:r>
      <w:r w:rsidR="009936A8">
        <w:rPr>
          <w:rFonts w:cs="Times New Roman"/>
          <w:szCs w:val="24"/>
        </w:rPr>
        <w:t>ır. Dipnotlara rakamları 1’</w:t>
      </w:r>
      <w:r w:rsidRPr="00FD125B">
        <w:rPr>
          <w:rFonts w:cs="Times New Roman"/>
          <w:szCs w:val="24"/>
        </w:rPr>
        <w:t>den başlamak üzere numaralar verilir. Sayfanın alt kenarında bırakı</w:t>
      </w:r>
      <w:r w:rsidR="009936A8">
        <w:rPr>
          <w:rFonts w:cs="Times New Roman"/>
          <w:szCs w:val="24"/>
        </w:rPr>
        <w:t xml:space="preserve">lması gereken 2,5 </w:t>
      </w:r>
      <w:proofErr w:type="spellStart"/>
      <w:r w:rsidR="009936A8">
        <w:rPr>
          <w:rFonts w:cs="Times New Roman"/>
          <w:szCs w:val="24"/>
        </w:rPr>
        <w:t>cm’lik</w:t>
      </w:r>
      <w:proofErr w:type="spellEnd"/>
      <w:r w:rsidR="009936A8">
        <w:rPr>
          <w:rFonts w:cs="Times New Roman"/>
          <w:szCs w:val="24"/>
        </w:rPr>
        <w:t xml:space="preserve"> boşluk kesinlikle geçilmemelidir.</w:t>
      </w:r>
      <w:r w:rsidR="00837787">
        <w:rPr>
          <w:rFonts w:cs="Times New Roman"/>
          <w:szCs w:val="24"/>
        </w:rPr>
        <w:t xml:space="preserve"> </w:t>
      </w:r>
      <w:r w:rsidR="00837787" w:rsidRPr="00837787">
        <w:rPr>
          <w:rFonts w:cs="Times New Roman"/>
          <w:szCs w:val="24"/>
        </w:rPr>
        <w:t>Dipnot çizgisi ile dipnot numarası yarım satır aralığı, dipnot numarasından sonra bir satır aralığı boşluk bırakıldıktan sonra dipnot yazılır.</w:t>
      </w:r>
    </w:p>
    <w:p w:rsidR="00837787" w:rsidRPr="00FD125B" w:rsidRDefault="00837787" w:rsidP="00150FF5">
      <w:pPr>
        <w:pStyle w:val="GvdeMetni"/>
        <w:tabs>
          <w:tab w:val="left" w:pos="0"/>
        </w:tabs>
        <w:spacing w:after="0" w:line="360" w:lineRule="auto"/>
        <w:ind w:right="193" w:firstLine="612"/>
        <w:jc w:val="both"/>
        <w:rPr>
          <w:rFonts w:cs="Times New Roman"/>
          <w:szCs w:val="24"/>
        </w:rPr>
      </w:pPr>
    </w:p>
    <w:p w:rsidR="00150FF5" w:rsidRPr="00FD125B" w:rsidRDefault="00787B39" w:rsidP="00D949B9">
      <w:pPr>
        <w:pStyle w:val="Balk1"/>
        <w:keepLines w:val="0"/>
        <w:spacing w:line="360" w:lineRule="auto"/>
        <w:ind w:left="567"/>
        <w:jc w:val="both"/>
      </w:pPr>
      <w:r>
        <w:t xml:space="preserve">2.4. </w:t>
      </w:r>
      <w:r w:rsidR="00D949B9">
        <w:t>Anlatım</w:t>
      </w:r>
    </w:p>
    <w:p w:rsidR="00150FF5" w:rsidRPr="00D949B9" w:rsidRDefault="00150FF5" w:rsidP="00150FF5">
      <w:pPr>
        <w:pStyle w:val="GvdeMetni"/>
        <w:tabs>
          <w:tab w:val="left" w:pos="0"/>
        </w:tabs>
        <w:spacing w:after="0" w:line="360" w:lineRule="auto"/>
        <w:ind w:right="195" w:firstLine="612"/>
        <w:jc w:val="both"/>
        <w:rPr>
          <w:rFonts w:cs="Times New Roman"/>
          <w:szCs w:val="24"/>
        </w:rPr>
      </w:pPr>
    </w:p>
    <w:p w:rsidR="00D949B9" w:rsidRDefault="00D949B9" w:rsidP="00D949B9">
      <w:pPr>
        <w:spacing w:after="0" w:line="360" w:lineRule="auto"/>
        <w:ind w:firstLine="567"/>
        <w:jc w:val="both"/>
        <w:rPr>
          <w:rFonts w:cs="Times New Roman"/>
          <w:szCs w:val="24"/>
        </w:rPr>
      </w:pPr>
      <w:r w:rsidRPr="00D949B9">
        <w:rPr>
          <w:rFonts w:cs="Times New Roman"/>
          <w:szCs w:val="24"/>
        </w:rPr>
        <w:t>Noktalama ve imlâ için Türk Dil Kurumu İmlâ Kılavuzu ve Türk</w:t>
      </w:r>
      <w:r w:rsidR="00A0783B">
        <w:rPr>
          <w:rFonts w:cs="Times New Roman"/>
          <w:szCs w:val="24"/>
        </w:rPr>
        <w:t xml:space="preserve">çe sözlüğüne uyulmalıdır. Çalışmada </w:t>
      </w:r>
      <w:r w:rsidRPr="00D949B9">
        <w:rPr>
          <w:rFonts w:cs="Times New Roman"/>
          <w:szCs w:val="24"/>
        </w:rPr>
        <w:t>SI birimleri kullanılmalıdır. Anlatımda üçüncü şahıs kullanılmaya özen gösterilmelidir.</w:t>
      </w:r>
    </w:p>
    <w:p w:rsidR="00D949B9" w:rsidRDefault="00D949B9" w:rsidP="00150FF5">
      <w:pPr>
        <w:pStyle w:val="GvdeMetni"/>
        <w:tabs>
          <w:tab w:val="left" w:pos="0"/>
        </w:tabs>
        <w:spacing w:after="0" w:line="360" w:lineRule="auto"/>
        <w:ind w:right="195" w:firstLine="612"/>
        <w:jc w:val="both"/>
        <w:rPr>
          <w:rFonts w:cs="Times New Roman"/>
          <w:szCs w:val="24"/>
        </w:rPr>
      </w:pPr>
    </w:p>
    <w:p w:rsidR="00D949B9" w:rsidRPr="00787B39" w:rsidRDefault="00787B39" w:rsidP="00787B39">
      <w:pPr>
        <w:pStyle w:val="Balk1"/>
        <w:keepLines w:val="0"/>
        <w:spacing w:line="360" w:lineRule="auto"/>
        <w:ind w:left="567"/>
        <w:jc w:val="both"/>
      </w:pPr>
      <w:r w:rsidRPr="00787B39">
        <w:t>2.5. Satır Aralıkları</w:t>
      </w:r>
    </w:p>
    <w:p w:rsidR="00D949B9" w:rsidRDefault="00D949B9" w:rsidP="00150FF5">
      <w:pPr>
        <w:pStyle w:val="GvdeMetni"/>
        <w:tabs>
          <w:tab w:val="left" w:pos="0"/>
        </w:tabs>
        <w:spacing w:after="0" w:line="360" w:lineRule="auto"/>
        <w:ind w:right="195" w:firstLine="612"/>
        <w:jc w:val="both"/>
        <w:rPr>
          <w:rFonts w:cs="Times New Roman"/>
          <w:szCs w:val="24"/>
        </w:rPr>
      </w:pPr>
    </w:p>
    <w:p w:rsidR="00150FF5" w:rsidRPr="00FD125B" w:rsidRDefault="00150FF5" w:rsidP="00787B39">
      <w:pPr>
        <w:spacing w:after="0" w:line="360" w:lineRule="auto"/>
        <w:ind w:firstLine="567"/>
        <w:jc w:val="both"/>
        <w:rPr>
          <w:rFonts w:cs="Times New Roman"/>
          <w:szCs w:val="24"/>
        </w:rPr>
      </w:pPr>
      <w:r w:rsidRPr="00FD125B">
        <w:rPr>
          <w:rFonts w:cs="Times New Roman"/>
          <w:szCs w:val="24"/>
        </w:rPr>
        <w:t>Bütün m</w:t>
      </w:r>
      <w:r w:rsidR="00787B39">
        <w:rPr>
          <w:rFonts w:cs="Times New Roman"/>
          <w:szCs w:val="24"/>
        </w:rPr>
        <w:t xml:space="preserve">etin 1,5 satır aralıkla yazılır. </w:t>
      </w:r>
      <w:r w:rsidRPr="00FD125B">
        <w:rPr>
          <w:rFonts w:cs="Times New Roman"/>
          <w:szCs w:val="24"/>
        </w:rPr>
        <w:t>Tablo ve Şekil başlıkları ile Dipnotlar, Kaynaklar ve Ekler tek satır aralıkla yazılmalıdır. İki kaynak arasında bir satır boşluk bırakılmalıdır. Tablo ve Şekil başlıkları ile Tablo ve Şekiller arasında bir satır boşluk bırakılmalıdır. Nokta ve virgül gibi noktalama işaretlerinden sonra bir ha</w:t>
      </w:r>
      <w:r w:rsidR="00787B39">
        <w:rPr>
          <w:rFonts w:cs="Times New Roman"/>
          <w:szCs w:val="24"/>
        </w:rPr>
        <w:t>rf boşluk bırakılır. Paragrafa 1 cm</w:t>
      </w:r>
      <w:r w:rsidRPr="00FD125B">
        <w:rPr>
          <w:rFonts w:cs="Times New Roman"/>
          <w:szCs w:val="24"/>
        </w:rPr>
        <w:t xml:space="preserve"> boşluk bırakılarak başlanır.</w:t>
      </w:r>
    </w:p>
    <w:p w:rsidR="00150FF5" w:rsidRPr="00FD125B" w:rsidRDefault="00150FF5" w:rsidP="00150FF5">
      <w:pPr>
        <w:pStyle w:val="GvdeMetni"/>
        <w:tabs>
          <w:tab w:val="left" w:pos="0"/>
        </w:tabs>
        <w:spacing w:after="0" w:line="360" w:lineRule="auto"/>
        <w:ind w:firstLine="612"/>
        <w:jc w:val="both"/>
        <w:rPr>
          <w:rFonts w:cs="Times New Roman"/>
          <w:szCs w:val="24"/>
        </w:rPr>
      </w:pPr>
    </w:p>
    <w:p w:rsidR="00150FF5" w:rsidRPr="00FD125B" w:rsidRDefault="00787B39" w:rsidP="00787B39">
      <w:pPr>
        <w:pStyle w:val="Balk1"/>
        <w:keepLines w:val="0"/>
        <w:spacing w:line="360" w:lineRule="auto"/>
        <w:ind w:left="567"/>
        <w:jc w:val="both"/>
      </w:pPr>
      <w:r>
        <w:t xml:space="preserve">2.6. </w:t>
      </w:r>
      <w:r w:rsidR="00150FF5" w:rsidRPr="00FD125B">
        <w:t>Bölüm</w:t>
      </w:r>
      <w:r w:rsidR="00150FF5" w:rsidRPr="00FD125B">
        <w:rPr>
          <w:spacing w:val="-2"/>
        </w:rPr>
        <w:t xml:space="preserve"> </w:t>
      </w:r>
      <w:r w:rsidR="00150FF5" w:rsidRPr="00FD125B">
        <w:t>Başlıkları</w:t>
      </w:r>
    </w:p>
    <w:p w:rsidR="00150FF5" w:rsidRPr="003E59A4" w:rsidRDefault="00150FF5" w:rsidP="00150FF5">
      <w:pPr>
        <w:pStyle w:val="GvdeMetni"/>
        <w:tabs>
          <w:tab w:val="left" w:pos="0"/>
        </w:tabs>
        <w:spacing w:after="0" w:line="360" w:lineRule="auto"/>
        <w:ind w:right="194" w:firstLine="612"/>
        <w:jc w:val="both"/>
        <w:rPr>
          <w:rFonts w:cs="Times New Roman"/>
          <w:szCs w:val="24"/>
        </w:rPr>
      </w:pPr>
    </w:p>
    <w:p w:rsidR="00150FF5" w:rsidRPr="00FD125B" w:rsidRDefault="00150FF5" w:rsidP="003E59A4">
      <w:pPr>
        <w:spacing w:after="0" w:line="360" w:lineRule="auto"/>
        <w:ind w:firstLine="567"/>
        <w:jc w:val="both"/>
        <w:rPr>
          <w:rFonts w:cs="Times New Roman"/>
          <w:szCs w:val="24"/>
        </w:rPr>
      </w:pPr>
      <w:r w:rsidRPr="00FD125B">
        <w:rPr>
          <w:rFonts w:cs="Times New Roman"/>
          <w:szCs w:val="24"/>
        </w:rPr>
        <w:t>Üst kenardan 4 cm aşağıya paragraf</w:t>
      </w:r>
      <w:r w:rsidR="003E59A4">
        <w:rPr>
          <w:rFonts w:cs="Times New Roman"/>
          <w:szCs w:val="24"/>
        </w:rPr>
        <w:t xml:space="preserve">tan başlayarak büyük harflerle ve </w:t>
      </w:r>
      <w:r w:rsidRPr="003E59A4">
        <w:rPr>
          <w:rFonts w:cs="Times New Roman"/>
          <w:szCs w:val="24"/>
        </w:rPr>
        <w:t>koyu (</w:t>
      </w:r>
      <w:proofErr w:type="spellStart"/>
      <w:r w:rsidRPr="003E59A4">
        <w:rPr>
          <w:rFonts w:cs="Times New Roman"/>
          <w:szCs w:val="24"/>
        </w:rPr>
        <w:t>bold</w:t>
      </w:r>
      <w:proofErr w:type="spellEnd"/>
      <w:r w:rsidRPr="003E59A4">
        <w:rPr>
          <w:rFonts w:cs="Times New Roman"/>
          <w:szCs w:val="24"/>
        </w:rPr>
        <w:t xml:space="preserve">) </w:t>
      </w:r>
      <w:r w:rsidRPr="00FD125B">
        <w:rPr>
          <w:rFonts w:cs="Times New Roman"/>
          <w:szCs w:val="24"/>
        </w:rPr>
        <w:t xml:space="preserve">karakterle ana başlık yazıldıktan sonra </w:t>
      </w:r>
      <w:proofErr w:type="gramStart"/>
      <w:r w:rsidRPr="00FD125B">
        <w:rPr>
          <w:rFonts w:cs="Times New Roman"/>
          <w:szCs w:val="24"/>
        </w:rPr>
        <w:t>1.5</w:t>
      </w:r>
      <w:proofErr w:type="gramEnd"/>
      <w:r w:rsidRPr="00FD125B">
        <w:rPr>
          <w:rFonts w:cs="Times New Roman"/>
          <w:szCs w:val="24"/>
        </w:rPr>
        <w:t xml:space="preserve"> satır aralıklı bir satır boşluk bırakılarak metne geçilir ya da alt başlık yazılır. İki alt başlık arasında da </w:t>
      </w:r>
      <w:proofErr w:type="gramStart"/>
      <w:r w:rsidRPr="00FD125B">
        <w:rPr>
          <w:rFonts w:cs="Times New Roman"/>
          <w:szCs w:val="24"/>
        </w:rPr>
        <w:t>1.5</w:t>
      </w:r>
      <w:proofErr w:type="gramEnd"/>
      <w:r w:rsidRPr="00FD125B">
        <w:rPr>
          <w:rFonts w:cs="Times New Roman"/>
          <w:szCs w:val="24"/>
        </w:rPr>
        <w:t xml:space="preserve"> satır aralıklı bir satır boşluk bırakılır. Ana bölümler daima yeni bir sayfa ile başlamalıdır. Bu tür sayfalara sayfa numarası</w:t>
      </w:r>
      <w:r w:rsidRPr="003E59A4">
        <w:rPr>
          <w:rFonts w:cs="Times New Roman"/>
          <w:szCs w:val="24"/>
        </w:rPr>
        <w:t xml:space="preserve"> </w:t>
      </w:r>
      <w:r w:rsidRPr="00FD125B">
        <w:rPr>
          <w:rFonts w:cs="Times New Roman"/>
          <w:szCs w:val="24"/>
        </w:rPr>
        <w:t>yazılmaz.</w:t>
      </w:r>
    </w:p>
    <w:p w:rsidR="00150FF5" w:rsidRPr="00FD125B" w:rsidRDefault="00150FF5" w:rsidP="003E59A4">
      <w:pPr>
        <w:spacing w:after="0" w:line="360" w:lineRule="auto"/>
        <w:ind w:firstLine="567"/>
        <w:jc w:val="both"/>
        <w:rPr>
          <w:rFonts w:cs="Times New Roman"/>
          <w:szCs w:val="24"/>
        </w:rPr>
      </w:pPr>
      <w:r w:rsidRPr="00FD125B">
        <w:rPr>
          <w:rFonts w:cs="Times New Roman"/>
          <w:szCs w:val="24"/>
        </w:rPr>
        <w:t xml:space="preserve">Tüm alt başlıklar ve sınıflandırma numaraları </w:t>
      </w:r>
      <w:r w:rsidRPr="003E59A4">
        <w:rPr>
          <w:rFonts w:cs="Times New Roman"/>
          <w:szCs w:val="24"/>
        </w:rPr>
        <w:t>koyu (</w:t>
      </w:r>
      <w:proofErr w:type="spellStart"/>
      <w:r w:rsidRPr="003E59A4">
        <w:rPr>
          <w:rFonts w:cs="Times New Roman"/>
          <w:szCs w:val="24"/>
        </w:rPr>
        <w:t>bold</w:t>
      </w:r>
      <w:proofErr w:type="spellEnd"/>
      <w:r w:rsidRPr="003E59A4">
        <w:rPr>
          <w:rFonts w:cs="Times New Roman"/>
          <w:szCs w:val="24"/>
        </w:rPr>
        <w:t xml:space="preserve">) </w:t>
      </w:r>
      <w:r w:rsidRPr="00FD125B">
        <w:rPr>
          <w:rFonts w:cs="Times New Roman"/>
          <w:szCs w:val="24"/>
        </w:rPr>
        <w:t xml:space="preserve">karakterde yazılmalıdır. </w:t>
      </w:r>
      <w:r w:rsidR="00040A57" w:rsidRPr="00040A57">
        <w:rPr>
          <w:rFonts w:cs="Times New Roman"/>
          <w:szCs w:val="24"/>
        </w:rPr>
        <w:t xml:space="preserve">Metin içerisindeki alt başlıklarda, üst metinle iki satır aralıklı yazımda bir satır boşluk </w:t>
      </w:r>
      <w:r w:rsidR="00040A57" w:rsidRPr="00040A57">
        <w:rPr>
          <w:rFonts w:cs="Times New Roman"/>
          <w:szCs w:val="24"/>
        </w:rPr>
        <w:lastRenderedPageBreak/>
        <w:t xml:space="preserve">bırakılmalıdır. </w:t>
      </w:r>
      <w:r w:rsidRPr="00FD125B">
        <w:rPr>
          <w:rFonts w:cs="Times New Roman"/>
          <w:szCs w:val="24"/>
        </w:rPr>
        <w:t>Başlıklarda gereksiz kelimelere yer verilmemeli, çok uzun başlıklardan kaçınılmalıdır. T</w:t>
      </w:r>
      <w:r w:rsidR="003E59A4">
        <w:rPr>
          <w:rFonts w:cs="Times New Roman"/>
          <w:szCs w:val="24"/>
        </w:rPr>
        <w:t xml:space="preserve">üm ana ve alt başlıklara (Genel Bilgilerden </w:t>
      </w:r>
      <w:r w:rsidRPr="00FD125B">
        <w:rPr>
          <w:rFonts w:cs="Times New Roman"/>
          <w:szCs w:val="24"/>
        </w:rPr>
        <w:t>itibaren) bir sınıflandırma numarası verilmelidir. Başlık numaralandırma paragraftan başlar, numara yazılır ve bir nokta konulup bir harf boşluğu ara verildikten sonra başlık</w:t>
      </w:r>
      <w:r w:rsidRPr="003E59A4">
        <w:rPr>
          <w:rFonts w:cs="Times New Roman"/>
          <w:szCs w:val="24"/>
        </w:rPr>
        <w:t xml:space="preserve"> </w:t>
      </w:r>
      <w:r w:rsidRPr="00FD125B">
        <w:rPr>
          <w:rFonts w:cs="Times New Roman"/>
          <w:szCs w:val="24"/>
        </w:rPr>
        <w:t>yazılır.</w:t>
      </w:r>
    </w:p>
    <w:p w:rsidR="00150FF5" w:rsidRPr="00FD125B" w:rsidRDefault="00150FF5" w:rsidP="00150FF5">
      <w:pPr>
        <w:pStyle w:val="GvdeMetni"/>
        <w:tabs>
          <w:tab w:val="left" w:pos="0"/>
        </w:tabs>
        <w:spacing w:after="0" w:line="360" w:lineRule="auto"/>
        <w:ind w:firstLine="612"/>
        <w:jc w:val="both"/>
        <w:rPr>
          <w:rFonts w:cs="Times New Roman"/>
          <w:szCs w:val="24"/>
        </w:rPr>
      </w:pPr>
    </w:p>
    <w:p w:rsidR="00150FF5" w:rsidRPr="00FD125B" w:rsidRDefault="00552BFA" w:rsidP="00552BFA">
      <w:pPr>
        <w:pStyle w:val="Balk1"/>
        <w:keepLines w:val="0"/>
        <w:spacing w:line="360" w:lineRule="auto"/>
        <w:ind w:left="567"/>
        <w:jc w:val="both"/>
      </w:pPr>
      <w:r>
        <w:t xml:space="preserve">2.7. </w:t>
      </w:r>
      <w:r w:rsidR="00150FF5" w:rsidRPr="00FD125B">
        <w:t>Sayfa</w:t>
      </w:r>
      <w:r w:rsidR="00150FF5" w:rsidRPr="00FD125B">
        <w:rPr>
          <w:spacing w:val="-4"/>
        </w:rPr>
        <w:t xml:space="preserve"> </w:t>
      </w:r>
      <w:r w:rsidR="00150FF5" w:rsidRPr="00FD125B">
        <w:t>Numaralama</w:t>
      </w:r>
    </w:p>
    <w:p w:rsidR="00150FF5" w:rsidRPr="00552BFA" w:rsidRDefault="00150FF5" w:rsidP="00552BFA">
      <w:pPr>
        <w:pStyle w:val="GvdeMetni"/>
        <w:tabs>
          <w:tab w:val="left" w:pos="0"/>
        </w:tabs>
        <w:spacing w:after="0" w:line="360" w:lineRule="auto"/>
        <w:ind w:firstLine="612"/>
        <w:jc w:val="both"/>
        <w:rPr>
          <w:rFonts w:cs="Times New Roman"/>
          <w:szCs w:val="24"/>
        </w:rPr>
      </w:pPr>
    </w:p>
    <w:p w:rsidR="00150FF5" w:rsidRPr="00FD125B" w:rsidRDefault="007E47CB" w:rsidP="00552BFA">
      <w:pPr>
        <w:spacing w:after="0" w:line="360" w:lineRule="auto"/>
        <w:ind w:firstLine="567"/>
        <w:jc w:val="both"/>
        <w:rPr>
          <w:rFonts w:cs="Times New Roman"/>
          <w:szCs w:val="24"/>
        </w:rPr>
      </w:pPr>
      <w:r>
        <w:rPr>
          <w:rFonts w:cs="Times New Roman"/>
          <w:szCs w:val="24"/>
        </w:rPr>
        <w:t>Dış kapak dışında çalışmanın</w:t>
      </w:r>
      <w:r w:rsidR="00150FF5" w:rsidRPr="00FD125B">
        <w:rPr>
          <w:rFonts w:cs="Times New Roman"/>
          <w:szCs w:val="24"/>
        </w:rPr>
        <w:t xml:space="preserve"> bütün s</w:t>
      </w:r>
      <w:r>
        <w:rPr>
          <w:rFonts w:cs="Times New Roman"/>
          <w:szCs w:val="24"/>
        </w:rPr>
        <w:t>ayfaları numaralandırılır. Çalışmanın</w:t>
      </w:r>
      <w:r w:rsidR="00150FF5" w:rsidRPr="00FD125B">
        <w:rPr>
          <w:rFonts w:cs="Times New Roman"/>
          <w:szCs w:val="24"/>
        </w:rPr>
        <w:t xml:space="preserve"> Ön sayfaları Romen rakamları ile (I,</w:t>
      </w:r>
      <w:proofErr w:type="gramStart"/>
      <w:r w:rsidR="00150FF5" w:rsidRPr="00FD125B">
        <w:rPr>
          <w:rFonts w:cs="Times New Roman"/>
          <w:szCs w:val="24"/>
        </w:rPr>
        <w:t>II,III</w:t>
      </w:r>
      <w:proofErr w:type="gramEnd"/>
      <w:r w:rsidR="00150FF5" w:rsidRPr="00FD125B">
        <w:rPr>
          <w:rFonts w:cs="Times New Roman"/>
          <w:szCs w:val="24"/>
        </w:rPr>
        <w:t xml:space="preserve">,IV...) </w:t>
      </w:r>
      <w:r w:rsidR="00150FF5" w:rsidRPr="00B63EFD">
        <w:rPr>
          <w:rFonts w:cs="Times New Roman"/>
          <w:szCs w:val="24"/>
        </w:rPr>
        <w:t xml:space="preserve">sayfanın alt orta kısmında numaralanır. İç kapağa numara konmaz. Numaralama </w:t>
      </w:r>
      <w:r w:rsidR="00552BFA" w:rsidRPr="00B63EFD">
        <w:rPr>
          <w:rFonts w:cs="Times New Roman"/>
          <w:szCs w:val="24"/>
        </w:rPr>
        <w:t>“Önsöz”</w:t>
      </w:r>
      <w:r w:rsidR="00150FF5" w:rsidRPr="00B63EFD">
        <w:rPr>
          <w:rFonts w:cs="Times New Roman"/>
          <w:szCs w:val="24"/>
        </w:rPr>
        <w:t xml:space="preserve"> sayfasının altına yazılan (II) sayısı ile başlar. Sayfa numaraları parantez veya iki çizgi gibi işaretler arasında yazılmamalıdır. Ana başlıkların (GİRİŞ, SONUÇLAR </w:t>
      </w:r>
      <w:proofErr w:type="spellStart"/>
      <w:r w:rsidR="00150FF5" w:rsidRPr="00B63EFD">
        <w:rPr>
          <w:rFonts w:cs="Times New Roman"/>
          <w:szCs w:val="24"/>
        </w:rPr>
        <w:t>vb</w:t>
      </w:r>
      <w:proofErr w:type="spellEnd"/>
      <w:r w:rsidR="00150FF5" w:rsidRPr="00B63EFD">
        <w:rPr>
          <w:rFonts w:cs="Times New Roman"/>
          <w:szCs w:val="24"/>
        </w:rPr>
        <w:t>) bulunduğu sayfalar numaralandırmada dikkate alınır ancak bu sayfalara say</w:t>
      </w:r>
      <w:r w:rsidR="00552BFA" w:rsidRPr="00B63EFD">
        <w:rPr>
          <w:rFonts w:cs="Times New Roman"/>
          <w:szCs w:val="24"/>
        </w:rPr>
        <w:t>fa numarası yazılmaz.</w:t>
      </w:r>
      <w:r w:rsidR="00552BFA">
        <w:rPr>
          <w:rFonts w:cs="Times New Roman"/>
          <w:szCs w:val="24"/>
        </w:rPr>
        <w:t xml:space="preserve"> Örneğin; “1. GİRİŞ”</w:t>
      </w:r>
      <w:r w:rsidR="00150FF5" w:rsidRPr="00552BFA">
        <w:rPr>
          <w:rFonts w:cs="Times New Roman"/>
          <w:szCs w:val="24"/>
        </w:rPr>
        <w:t xml:space="preserve"> </w:t>
      </w:r>
      <w:r w:rsidR="00150FF5" w:rsidRPr="00FD125B">
        <w:rPr>
          <w:rFonts w:cs="Times New Roman"/>
          <w:szCs w:val="24"/>
        </w:rPr>
        <w:t>sayfasına numara konulmayacağı için, numaralandırma,</w:t>
      </w:r>
      <w:r w:rsidR="00552BFA">
        <w:rPr>
          <w:rFonts w:cs="Times New Roman"/>
          <w:szCs w:val="24"/>
        </w:rPr>
        <w:t xml:space="preserve"> “1. GİRİŞ”</w:t>
      </w:r>
      <w:r w:rsidR="00150FF5" w:rsidRPr="00552BFA">
        <w:rPr>
          <w:rFonts w:cs="Times New Roman"/>
          <w:szCs w:val="24"/>
        </w:rPr>
        <w:t xml:space="preserve"> </w:t>
      </w:r>
      <w:r w:rsidR="00150FF5" w:rsidRPr="00FD125B">
        <w:rPr>
          <w:rFonts w:cs="Times New Roman"/>
          <w:szCs w:val="24"/>
        </w:rPr>
        <w:t>bölümünün ikinci sayfas</w:t>
      </w:r>
      <w:r w:rsidR="00552BFA">
        <w:rPr>
          <w:rFonts w:cs="Times New Roman"/>
          <w:szCs w:val="24"/>
        </w:rPr>
        <w:t>ının alt</w:t>
      </w:r>
      <w:r w:rsidR="00150FF5" w:rsidRPr="00FD125B">
        <w:rPr>
          <w:rFonts w:cs="Times New Roman"/>
          <w:szCs w:val="24"/>
        </w:rPr>
        <w:t xml:space="preserve"> ortasına yazılan 2 ile</w:t>
      </w:r>
      <w:r w:rsidR="00150FF5" w:rsidRPr="00552BFA">
        <w:rPr>
          <w:rFonts w:cs="Times New Roman"/>
          <w:szCs w:val="24"/>
        </w:rPr>
        <w:t xml:space="preserve"> </w:t>
      </w:r>
      <w:r w:rsidR="00150FF5" w:rsidRPr="00FD125B">
        <w:rPr>
          <w:rFonts w:cs="Times New Roman"/>
          <w:szCs w:val="24"/>
        </w:rPr>
        <w:t>başlar.</w:t>
      </w:r>
    </w:p>
    <w:p w:rsidR="00150FF5" w:rsidRDefault="00150FF5" w:rsidP="0048364C">
      <w:pPr>
        <w:pStyle w:val="GvdeMetni"/>
        <w:tabs>
          <w:tab w:val="left" w:pos="0"/>
        </w:tabs>
        <w:spacing w:after="0" w:line="360" w:lineRule="auto"/>
        <w:ind w:firstLine="612"/>
        <w:jc w:val="both"/>
        <w:rPr>
          <w:rFonts w:cs="Times New Roman"/>
          <w:szCs w:val="24"/>
        </w:rPr>
      </w:pPr>
    </w:p>
    <w:p w:rsidR="0048364C" w:rsidRPr="0048364C" w:rsidRDefault="007E47CB" w:rsidP="0048364C">
      <w:pPr>
        <w:pStyle w:val="Balk1"/>
        <w:keepLines w:val="0"/>
        <w:spacing w:line="360" w:lineRule="auto"/>
        <w:ind w:left="567"/>
        <w:jc w:val="both"/>
        <w:rPr>
          <w:rFonts w:eastAsia="Times New Roman" w:cs="Times New Roman"/>
          <w:caps/>
          <w:kern w:val="32"/>
          <w:szCs w:val="32"/>
        </w:rPr>
      </w:pPr>
      <w:r>
        <w:rPr>
          <w:rFonts w:eastAsia="Times New Roman" w:cs="Times New Roman"/>
          <w:caps/>
          <w:kern w:val="32"/>
          <w:szCs w:val="32"/>
        </w:rPr>
        <w:t>3. ÇALIŞMANIN</w:t>
      </w:r>
      <w:r w:rsidR="0048364C" w:rsidRPr="0048364C">
        <w:rPr>
          <w:rFonts w:eastAsia="Times New Roman" w:cs="Times New Roman"/>
          <w:caps/>
          <w:kern w:val="32"/>
          <w:szCs w:val="32"/>
        </w:rPr>
        <w:t xml:space="preserve"> YAPISI</w:t>
      </w:r>
    </w:p>
    <w:p w:rsidR="0048364C" w:rsidRDefault="0048364C" w:rsidP="0048364C">
      <w:pPr>
        <w:pStyle w:val="GvdeMetni"/>
        <w:tabs>
          <w:tab w:val="left" w:pos="0"/>
        </w:tabs>
        <w:spacing w:after="0" w:line="360" w:lineRule="auto"/>
        <w:ind w:firstLine="612"/>
        <w:jc w:val="both"/>
        <w:rPr>
          <w:rFonts w:cs="Times New Roman"/>
          <w:szCs w:val="24"/>
        </w:rPr>
      </w:pPr>
    </w:p>
    <w:p w:rsidR="0048364C" w:rsidRPr="0048364C" w:rsidRDefault="0048364C" w:rsidP="0048364C">
      <w:pPr>
        <w:pStyle w:val="Balk1"/>
        <w:keepLines w:val="0"/>
        <w:spacing w:line="360" w:lineRule="auto"/>
        <w:ind w:left="567"/>
        <w:jc w:val="both"/>
      </w:pPr>
      <w:r w:rsidRPr="0048364C">
        <w:t>3.1. Dış Kapak</w:t>
      </w:r>
    </w:p>
    <w:p w:rsidR="0048364C" w:rsidRDefault="0048364C" w:rsidP="0048364C">
      <w:pPr>
        <w:pStyle w:val="GvdeMetni"/>
        <w:tabs>
          <w:tab w:val="left" w:pos="0"/>
        </w:tabs>
        <w:spacing w:after="0" w:line="360" w:lineRule="auto"/>
        <w:ind w:firstLine="612"/>
        <w:jc w:val="both"/>
        <w:rPr>
          <w:rFonts w:cs="Times New Roman"/>
          <w:szCs w:val="24"/>
        </w:rPr>
      </w:pPr>
    </w:p>
    <w:p w:rsidR="0048364C" w:rsidRDefault="007E47CB" w:rsidP="0048364C">
      <w:pPr>
        <w:spacing w:after="0" w:line="360" w:lineRule="auto"/>
        <w:ind w:firstLine="567"/>
        <w:jc w:val="both"/>
        <w:rPr>
          <w:rFonts w:cs="Times New Roman"/>
          <w:szCs w:val="24"/>
        </w:rPr>
      </w:pPr>
      <w:r>
        <w:rPr>
          <w:rFonts w:cs="Times New Roman"/>
          <w:szCs w:val="24"/>
        </w:rPr>
        <w:t>Çalışmanın</w:t>
      </w:r>
      <w:r w:rsidR="0048364C">
        <w:rPr>
          <w:rFonts w:cs="Times New Roman"/>
          <w:szCs w:val="24"/>
        </w:rPr>
        <w:t xml:space="preserve"> </w:t>
      </w:r>
      <w:r w:rsidR="0048364C" w:rsidRPr="0048364C">
        <w:rPr>
          <w:rFonts w:cs="Times New Roman"/>
          <w:szCs w:val="24"/>
        </w:rPr>
        <w:t xml:space="preserve">tesliminde dış kapak 200-300 gr beyaz </w:t>
      </w:r>
      <w:proofErr w:type="spellStart"/>
      <w:r w:rsidR="0048364C" w:rsidRPr="0048364C">
        <w:rPr>
          <w:rFonts w:cs="Times New Roman"/>
          <w:szCs w:val="24"/>
        </w:rPr>
        <w:t>krome</w:t>
      </w:r>
      <w:proofErr w:type="spellEnd"/>
      <w:r w:rsidR="0048364C" w:rsidRPr="0048364C">
        <w:rPr>
          <w:rFonts w:cs="Times New Roman"/>
          <w:szCs w:val="24"/>
        </w:rPr>
        <w:t xml:space="preserve"> karton olmalıdır. </w:t>
      </w:r>
      <w:r w:rsidR="0048364C">
        <w:rPr>
          <w:rFonts w:cs="Times New Roman"/>
          <w:szCs w:val="24"/>
        </w:rPr>
        <w:t>Kapak üzeri yukarıda birinci sayfada verilen (en baş sayfa) şekilde ve renkli olmalıdır. Kapak sonrasındaki iç sayfa ise yukarıda verilen ikinci sayfa şeklinde olmalıdır.</w:t>
      </w:r>
    </w:p>
    <w:p w:rsidR="0048364C" w:rsidRDefault="0048364C" w:rsidP="0048364C">
      <w:pPr>
        <w:pStyle w:val="GvdeMetni"/>
        <w:tabs>
          <w:tab w:val="left" w:pos="0"/>
        </w:tabs>
        <w:spacing w:after="0" w:line="360" w:lineRule="auto"/>
        <w:ind w:firstLine="612"/>
        <w:jc w:val="both"/>
        <w:rPr>
          <w:rFonts w:cs="Times New Roman"/>
          <w:szCs w:val="24"/>
        </w:rPr>
      </w:pPr>
    </w:p>
    <w:p w:rsidR="00C46E0A" w:rsidRPr="00827654" w:rsidRDefault="00A0783B" w:rsidP="00827654">
      <w:pPr>
        <w:pStyle w:val="Balk1"/>
        <w:keepLines w:val="0"/>
        <w:spacing w:line="360" w:lineRule="auto"/>
        <w:ind w:left="567"/>
        <w:jc w:val="both"/>
        <w:rPr>
          <w:bCs w:val="0"/>
        </w:rPr>
      </w:pPr>
      <w:r>
        <w:rPr>
          <w:bCs w:val="0"/>
        </w:rPr>
        <w:t>3.2</w:t>
      </w:r>
      <w:r w:rsidR="00C46E0A" w:rsidRPr="00827654">
        <w:rPr>
          <w:bCs w:val="0"/>
        </w:rPr>
        <w:t xml:space="preserve"> İçindekiler</w:t>
      </w:r>
    </w:p>
    <w:p w:rsidR="00C46E0A" w:rsidRDefault="00C46E0A" w:rsidP="0048364C">
      <w:pPr>
        <w:pStyle w:val="GvdeMetni"/>
        <w:tabs>
          <w:tab w:val="left" w:pos="0"/>
        </w:tabs>
        <w:spacing w:after="0" w:line="360" w:lineRule="auto"/>
        <w:ind w:firstLine="612"/>
        <w:jc w:val="both"/>
        <w:rPr>
          <w:rFonts w:cs="Times New Roman"/>
          <w:szCs w:val="24"/>
        </w:rPr>
      </w:pPr>
    </w:p>
    <w:p w:rsidR="00C46E0A" w:rsidRDefault="00A0783B" w:rsidP="00E37007">
      <w:pPr>
        <w:spacing w:after="0" w:line="360" w:lineRule="auto"/>
        <w:ind w:firstLine="567"/>
        <w:jc w:val="both"/>
        <w:rPr>
          <w:rFonts w:cs="Times New Roman"/>
          <w:szCs w:val="24"/>
        </w:rPr>
      </w:pPr>
      <w:r>
        <w:rPr>
          <w:rFonts w:cs="Times New Roman"/>
          <w:szCs w:val="24"/>
        </w:rPr>
        <w:t>Çalışmada</w:t>
      </w:r>
      <w:r w:rsidR="00E37007" w:rsidRPr="00E37007">
        <w:rPr>
          <w:rFonts w:cs="Times New Roman"/>
          <w:szCs w:val="24"/>
        </w:rPr>
        <w:t xml:space="preserve"> yer alan bütün başlıklar, metin içerisindeki şekliyle kısaltma yapılmadan, sayfa sırasına göre verilmelidir. Sayfanın üst kısmına ortaya gelecek şekilde büyük harflerle İÇİNDEKİLER diye başlık yazılır, sayfanın sağ üst köşesin</w:t>
      </w:r>
      <w:r w:rsidR="007E47CB">
        <w:rPr>
          <w:rFonts w:cs="Times New Roman"/>
          <w:szCs w:val="24"/>
        </w:rPr>
        <w:t>de Sayfa No başlığı konur. Çalışmanın</w:t>
      </w:r>
      <w:r w:rsidR="00E37007" w:rsidRPr="00E37007">
        <w:rPr>
          <w:rFonts w:cs="Times New Roman"/>
          <w:szCs w:val="24"/>
        </w:rPr>
        <w:t xml:space="preserve"> içerisinde yer alan tüm başlıklar yazılarak, karşılarında başlangıç sayfa numaraları gösterilir. Sayfa numaraları, son rakamlar alt alta gelecek biçimde yazılmalıdır. İki veya daha fazla satır halindeki başlıklarda son satırın karşısına sayfa numarası</w:t>
      </w:r>
      <w:r w:rsidR="00E37007">
        <w:rPr>
          <w:rFonts w:cs="Times New Roman"/>
          <w:szCs w:val="24"/>
        </w:rPr>
        <w:t xml:space="preserve"> </w:t>
      </w:r>
      <w:r w:rsidR="00E37007">
        <w:rPr>
          <w:rFonts w:cs="Times New Roman"/>
          <w:szCs w:val="24"/>
        </w:rPr>
        <w:lastRenderedPageBreak/>
        <w:t xml:space="preserve">verilmelidir. </w:t>
      </w:r>
      <w:r w:rsidR="00E37007" w:rsidRPr="00E37007">
        <w:rPr>
          <w:rFonts w:cs="Times New Roman"/>
          <w:szCs w:val="24"/>
        </w:rPr>
        <w:t>Bu tür başlıklar kendi içinde tek satır aralıkla yazılmalıdır.</w:t>
      </w:r>
      <w:r w:rsidR="00E37007">
        <w:rPr>
          <w:rFonts w:cs="Times New Roman"/>
          <w:szCs w:val="24"/>
        </w:rPr>
        <w:t xml:space="preserve"> </w:t>
      </w:r>
      <w:r w:rsidR="00E37007" w:rsidRPr="00E37007">
        <w:rPr>
          <w:rFonts w:cs="Times New Roman"/>
          <w:szCs w:val="24"/>
        </w:rPr>
        <w:t xml:space="preserve">Diğer başlıklarla arası ise </w:t>
      </w:r>
      <w:r w:rsidR="00E37007">
        <w:rPr>
          <w:rFonts w:cs="Times New Roman"/>
          <w:szCs w:val="24"/>
        </w:rPr>
        <w:t>1,</w:t>
      </w:r>
      <w:r w:rsidR="00E37007" w:rsidRPr="00E37007">
        <w:rPr>
          <w:rFonts w:cs="Times New Roman"/>
          <w:szCs w:val="24"/>
        </w:rPr>
        <w:t>5 satır aralığı ile yazılır.</w:t>
      </w:r>
      <w:r w:rsidR="00E37007">
        <w:rPr>
          <w:rFonts w:cs="Times New Roman"/>
          <w:szCs w:val="24"/>
        </w:rPr>
        <w:t xml:space="preserve"> Bu kısım yukarıda verildiği gibi düzenlenmelidir.</w:t>
      </w:r>
    </w:p>
    <w:p w:rsidR="00C46E0A" w:rsidRDefault="00C46E0A" w:rsidP="0048364C">
      <w:pPr>
        <w:pStyle w:val="GvdeMetni"/>
        <w:tabs>
          <w:tab w:val="left" w:pos="0"/>
        </w:tabs>
        <w:spacing w:after="0" w:line="360" w:lineRule="auto"/>
        <w:ind w:firstLine="612"/>
        <w:jc w:val="both"/>
        <w:rPr>
          <w:rFonts w:cs="Times New Roman"/>
          <w:szCs w:val="24"/>
        </w:rPr>
      </w:pPr>
    </w:p>
    <w:p w:rsidR="00E37007" w:rsidRPr="00827654" w:rsidRDefault="00A0783B" w:rsidP="00827654">
      <w:pPr>
        <w:pStyle w:val="Balk1"/>
        <w:keepLines w:val="0"/>
        <w:spacing w:line="360" w:lineRule="auto"/>
        <w:ind w:left="567"/>
        <w:jc w:val="both"/>
        <w:rPr>
          <w:bCs w:val="0"/>
        </w:rPr>
      </w:pPr>
      <w:r>
        <w:rPr>
          <w:bCs w:val="0"/>
        </w:rPr>
        <w:t>3.3</w:t>
      </w:r>
      <w:r w:rsidR="00E37007" w:rsidRPr="00827654">
        <w:rPr>
          <w:bCs w:val="0"/>
        </w:rPr>
        <w:t>. Özet</w:t>
      </w:r>
    </w:p>
    <w:p w:rsidR="00E37007" w:rsidRDefault="00E37007" w:rsidP="0048364C">
      <w:pPr>
        <w:pStyle w:val="GvdeMetni"/>
        <w:tabs>
          <w:tab w:val="left" w:pos="0"/>
        </w:tabs>
        <w:spacing w:after="0" w:line="360" w:lineRule="auto"/>
        <w:ind w:firstLine="612"/>
        <w:jc w:val="both"/>
        <w:rPr>
          <w:rFonts w:cs="Times New Roman"/>
          <w:szCs w:val="24"/>
        </w:rPr>
      </w:pPr>
    </w:p>
    <w:p w:rsidR="00E37007" w:rsidRDefault="00A0783B" w:rsidP="00E37007">
      <w:pPr>
        <w:spacing w:after="0" w:line="360" w:lineRule="auto"/>
        <w:ind w:firstLine="567"/>
        <w:jc w:val="both"/>
        <w:rPr>
          <w:rFonts w:cs="Times New Roman"/>
          <w:szCs w:val="24"/>
        </w:rPr>
      </w:pPr>
      <w:r>
        <w:rPr>
          <w:rFonts w:cs="Times New Roman"/>
          <w:szCs w:val="24"/>
        </w:rPr>
        <w:t>B</w:t>
      </w:r>
      <w:r w:rsidR="00E37007" w:rsidRPr="00E37007">
        <w:rPr>
          <w:rFonts w:cs="Times New Roman"/>
          <w:szCs w:val="24"/>
        </w:rPr>
        <w:t>u bölüm 250 kelimeyi aşmayacak şekilde ve anahtar kelimelerle birlikte bir sayfa olarak yazılır.</w:t>
      </w:r>
      <w:r w:rsidR="00E37007">
        <w:rPr>
          <w:rFonts w:cs="Times New Roman"/>
          <w:szCs w:val="24"/>
        </w:rPr>
        <w:t xml:space="preserve"> </w:t>
      </w:r>
      <w:r>
        <w:rPr>
          <w:rFonts w:cs="Times New Roman"/>
          <w:szCs w:val="24"/>
        </w:rPr>
        <w:t>Özet'te çalışmanın</w:t>
      </w:r>
      <w:r w:rsidR="00E37007" w:rsidRPr="00E37007">
        <w:rPr>
          <w:rFonts w:cs="Times New Roman"/>
          <w:szCs w:val="24"/>
        </w:rPr>
        <w:t xml:space="preserve"> amacı, deneme materyali, kullanılan yöntem ve önemli sonuçların tanıtımı yapılır. Özetlerde kaynak gösterilmez. </w:t>
      </w:r>
      <w:r>
        <w:rPr>
          <w:rFonts w:cs="Times New Roman"/>
          <w:szCs w:val="24"/>
        </w:rPr>
        <w:t>Çalışmanın</w:t>
      </w:r>
      <w:r w:rsidR="00E37007">
        <w:rPr>
          <w:rFonts w:cs="Times New Roman"/>
          <w:szCs w:val="24"/>
        </w:rPr>
        <w:t xml:space="preserve"> özetinin metni, 1,</w:t>
      </w:r>
      <w:r w:rsidR="00E37007" w:rsidRPr="00E37007">
        <w:rPr>
          <w:rFonts w:cs="Times New Roman"/>
          <w:szCs w:val="24"/>
        </w:rPr>
        <w:t>5 satır aralıklı bir satır boşluk bırakı</w:t>
      </w:r>
      <w:r w:rsidR="00E37007">
        <w:rPr>
          <w:rFonts w:cs="Times New Roman"/>
          <w:szCs w:val="24"/>
        </w:rPr>
        <w:t>larak 1,</w:t>
      </w:r>
      <w:r w:rsidR="00E37007" w:rsidRPr="00E37007">
        <w:rPr>
          <w:rFonts w:cs="Times New Roman"/>
          <w:szCs w:val="24"/>
        </w:rPr>
        <w:t xml:space="preserve">5 satır aralıklı yazım şekli ile yazılır. </w:t>
      </w:r>
    </w:p>
    <w:p w:rsidR="00E37007" w:rsidRPr="00FD125B" w:rsidRDefault="00E37007" w:rsidP="0048364C">
      <w:pPr>
        <w:pStyle w:val="GvdeMetni"/>
        <w:tabs>
          <w:tab w:val="left" w:pos="0"/>
        </w:tabs>
        <w:spacing w:after="0" w:line="360" w:lineRule="auto"/>
        <w:ind w:firstLine="612"/>
        <w:jc w:val="both"/>
        <w:rPr>
          <w:rFonts w:cs="Times New Roman"/>
          <w:szCs w:val="24"/>
        </w:rPr>
      </w:pPr>
    </w:p>
    <w:p w:rsidR="00150FF5" w:rsidRPr="00827654" w:rsidRDefault="00A0783B" w:rsidP="00827654">
      <w:pPr>
        <w:pStyle w:val="Balk1"/>
        <w:keepLines w:val="0"/>
        <w:spacing w:line="360" w:lineRule="auto"/>
        <w:ind w:left="567"/>
        <w:jc w:val="both"/>
        <w:rPr>
          <w:bCs w:val="0"/>
        </w:rPr>
      </w:pPr>
      <w:r>
        <w:rPr>
          <w:bCs w:val="0"/>
        </w:rPr>
        <w:t>3.4</w:t>
      </w:r>
      <w:r w:rsidR="00214C41" w:rsidRPr="00827654">
        <w:rPr>
          <w:bCs w:val="0"/>
        </w:rPr>
        <w:t xml:space="preserve">. </w:t>
      </w:r>
      <w:r w:rsidR="00150FF5" w:rsidRPr="00827654">
        <w:rPr>
          <w:bCs w:val="0"/>
        </w:rPr>
        <w:t>Şekiller</w:t>
      </w:r>
      <w:r w:rsidR="00214C41" w:rsidRPr="00827654">
        <w:rPr>
          <w:bCs w:val="0"/>
        </w:rPr>
        <w:t xml:space="preserve"> Dizini</w:t>
      </w:r>
    </w:p>
    <w:p w:rsidR="00150FF5" w:rsidRDefault="00150FF5" w:rsidP="00AE5DE3">
      <w:pPr>
        <w:pStyle w:val="GvdeMetni"/>
        <w:tabs>
          <w:tab w:val="left" w:pos="0"/>
        </w:tabs>
        <w:spacing w:after="0" w:line="360" w:lineRule="auto"/>
        <w:ind w:right="193" w:firstLine="567"/>
        <w:jc w:val="both"/>
        <w:rPr>
          <w:rFonts w:cs="Times New Roman"/>
          <w:szCs w:val="24"/>
        </w:rPr>
      </w:pPr>
    </w:p>
    <w:p w:rsidR="00214C41" w:rsidRDefault="005F037A" w:rsidP="005F037A">
      <w:pPr>
        <w:spacing w:after="0" w:line="360" w:lineRule="auto"/>
        <w:ind w:firstLine="567"/>
        <w:jc w:val="both"/>
        <w:rPr>
          <w:rFonts w:cs="Times New Roman"/>
          <w:szCs w:val="24"/>
        </w:rPr>
      </w:pPr>
      <w:r w:rsidRPr="005F037A">
        <w:rPr>
          <w:rFonts w:cs="Times New Roman"/>
          <w:szCs w:val="24"/>
        </w:rPr>
        <w:t>Ö</w:t>
      </w:r>
      <w:r>
        <w:rPr>
          <w:rFonts w:cs="Times New Roman"/>
          <w:szCs w:val="24"/>
        </w:rPr>
        <w:t>zet</w:t>
      </w:r>
      <w:r w:rsidRPr="005F037A">
        <w:rPr>
          <w:rFonts w:cs="Times New Roman"/>
          <w:szCs w:val="24"/>
        </w:rPr>
        <w:t xml:space="preserve"> sonra</w:t>
      </w:r>
      <w:r>
        <w:rPr>
          <w:rFonts w:cs="Times New Roman"/>
          <w:szCs w:val="24"/>
        </w:rPr>
        <w:t>sı</w:t>
      </w:r>
      <w:r w:rsidRPr="005F037A">
        <w:rPr>
          <w:rFonts w:cs="Times New Roman"/>
          <w:szCs w:val="24"/>
        </w:rPr>
        <w:t xml:space="preserve"> verilir. Sayfanın üst kısmına ortaya gelecek biçimde büyü</w:t>
      </w:r>
      <w:r>
        <w:rPr>
          <w:rFonts w:cs="Times New Roman"/>
          <w:szCs w:val="24"/>
        </w:rPr>
        <w:t>k harflerle “</w:t>
      </w:r>
      <w:r w:rsidRPr="005F037A">
        <w:rPr>
          <w:rFonts w:cs="Times New Roman"/>
          <w:szCs w:val="24"/>
        </w:rPr>
        <w:t>ŞEKİLLER DİZİNİ</w:t>
      </w:r>
      <w:r>
        <w:rPr>
          <w:rFonts w:cs="Times New Roman"/>
          <w:szCs w:val="24"/>
        </w:rPr>
        <w:t>”</w:t>
      </w:r>
      <w:r w:rsidRPr="005F037A">
        <w:rPr>
          <w:rFonts w:cs="Times New Roman"/>
          <w:szCs w:val="24"/>
        </w:rPr>
        <w:t xml:space="preserve"> yazılır. Sağ üst köşeye de altı ç</w:t>
      </w:r>
      <w:r>
        <w:rPr>
          <w:rFonts w:cs="Times New Roman"/>
          <w:szCs w:val="24"/>
        </w:rPr>
        <w:t>izili olarak “Sayfa No”</w:t>
      </w:r>
      <w:r w:rsidR="007E47CB">
        <w:rPr>
          <w:rFonts w:cs="Times New Roman"/>
          <w:szCs w:val="24"/>
        </w:rPr>
        <w:t xml:space="preserve"> başlığı konulur. Çalışmada</w:t>
      </w:r>
      <w:r w:rsidRPr="005F037A">
        <w:rPr>
          <w:rFonts w:cs="Times New Roman"/>
          <w:szCs w:val="24"/>
        </w:rPr>
        <w:t xml:space="preserve"> yer alan bütün Şekiller numara sırasına göre bir liste halinde 1,5 satır aralığı ile ya</w:t>
      </w:r>
      <w:r w:rsidR="007E47CB">
        <w:rPr>
          <w:rFonts w:cs="Times New Roman"/>
          <w:szCs w:val="24"/>
        </w:rPr>
        <w:t>zılarak karşılarına çalışma</w:t>
      </w:r>
      <w:r w:rsidRPr="005F037A">
        <w:rPr>
          <w:rFonts w:cs="Times New Roman"/>
          <w:szCs w:val="24"/>
        </w:rPr>
        <w:t xml:space="preserve"> içerisinde bulundukları sayfa numarası verilir. Bir satırdan uzun Şekil başlıklarının diğer satırları ilk satırın başladığı (Şekil No hariç) kolondan başlayarak kendi içinde tek satır aralıkla yazılmalıdır. Sayfa numaraları son rakamlar alt alta gelecek Şekilde yazılmalıdı</w:t>
      </w:r>
      <w:r>
        <w:rPr>
          <w:rFonts w:cs="Times New Roman"/>
          <w:szCs w:val="24"/>
        </w:rPr>
        <w:t>r. Bu bölüm yukarıda verildiği gibi düzenlenmelidir.</w:t>
      </w:r>
    </w:p>
    <w:p w:rsidR="00214C41" w:rsidRDefault="00214C41" w:rsidP="00AE5DE3">
      <w:pPr>
        <w:pStyle w:val="GvdeMetni"/>
        <w:tabs>
          <w:tab w:val="left" w:pos="0"/>
        </w:tabs>
        <w:spacing w:after="0" w:line="360" w:lineRule="auto"/>
        <w:ind w:right="193" w:firstLine="567"/>
        <w:jc w:val="both"/>
        <w:rPr>
          <w:rFonts w:cs="Times New Roman"/>
          <w:szCs w:val="24"/>
        </w:rPr>
      </w:pPr>
    </w:p>
    <w:p w:rsidR="00827654" w:rsidRPr="00827654" w:rsidRDefault="00A0783B" w:rsidP="00827654">
      <w:pPr>
        <w:pStyle w:val="Balk1"/>
        <w:keepLines w:val="0"/>
        <w:spacing w:line="360" w:lineRule="auto"/>
        <w:ind w:left="567"/>
        <w:jc w:val="both"/>
        <w:rPr>
          <w:bCs w:val="0"/>
        </w:rPr>
      </w:pPr>
      <w:r>
        <w:rPr>
          <w:bCs w:val="0"/>
        </w:rPr>
        <w:t>3.5</w:t>
      </w:r>
      <w:r w:rsidR="00827654" w:rsidRPr="00827654">
        <w:rPr>
          <w:bCs w:val="0"/>
        </w:rPr>
        <w:t xml:space="preserve">. </w:t>
      </w:r>
      <w:r w:rsidR="00827654">
        <w:rPr>
          <w:bCs w:val="0"/>
        </w:rPr>
        <w:t>Tablolar</w:t>
      </w:r>
      <w:r w:rsidR="00827654" w:rsidRPr="00827654">
        <w:rPr>
          <w:bCs w:val="0"/>
        </w:rPr>
        <w:t xml:space="preserve"> Dizini</w:t>
      </w:r>
    </w:p>
    <w:p w:rsidR="00214C41" w:rsidRDefault="00214C41" w:rsidP="00AE5DE3">
      <w:pPr>
        <w:pStyle w:val="GvdeMetni"/>
        <w:tabs>
          <w:tab w:val="left" w:pos="0"/>
        </w:tabs>
        <w:spacing w:after="0" w:line="360" w:lineRule="auto"/>
        <w:ind w:right="193" w:firstLine="567"/>
        <w:jc w:val="both"/>
        <w:rPr>
          <w:rFonts w:cs="Times New Roman"/>
          <w:szCs w:val="24"/>
        </w:rPr>
      </w:pPr>
    </w:p>
    <w:p w:rsidR="00214C41" w:rsidRDefault="00A0783B" w:rsidP="00827654">
      <w:pPr>
        <w:spacing w:after="0" w:line="360" w:lineRule="auto"/>
        <w:ind w:firstLine="567"/>
        <w:jc w:val="both"/>
        <w:rPr>
          <w:rFonts w:cs="Times New Roman"/>
          <w:szCs w:val="24"/>
        </w:rPr>
      </w:pPr>
      <w:r>
        <w:rPr>
          <w:rFonts w:cs="Times New Roman"/>
          <w:szCs w:val="24"/>
        </w:rPr>
        <w:t>Çalışmadaki</w:t>
      </w:r>
      <w:r w:rsidR="00827654" w:rsidRPr="00827654">
        <w:rPr>
          <w:rFonts w:cs="Times New Roman"/>
          <w:szCs w:val="24"/>
        </w:rPr>
        <w:t xml:space="preserve"> bütün tablolar bir dizin halinde, şekil dizininden sonra ayrı</w:t>
      </w:r>
      <w:r w:rsidR="00827654">
        <w:rPr>
          <w:rFonts w:cs="Times New Roman"/>
          <w:szCs w:val="24"/>
        </w:rPr>
        <w:t xml:space="preserve"> bir sayfada verilir. Tablolar dizininin düzenlenmesi yukarıda verildiği şekilde olmal</w:t>
      </w:r>
      <w:r>
        <w:rPr>
          <w:rFonts w:cs="Times New Roman"/>
          <w:szCs w:val="24"/>
        </w:rPr>
        <w:t>ı</w:t>
      </w:r>
      <w:r w:rsidR="00827654">
        <w:rPr>
          <w:rFonts w:cs="Times New Roman"/>
          <w:szCs w:val="24"/>
        </w:rPr>
        <w:t>dır.</w:t>
      </w:r>
    </w:p>
    <w:p w:rsidR="00214C41" w:rsidRDefault="00214C41" w:rsidP="00AE5DE3">
      <w:pPr>
        <w:pStyle w:val="GvdeMetni"/>
        <w:tabs>
          <w:tab w:val="left" w:pos="0"/>
        </w:tabs>
        <w:spacing w:after="0" w:line="360" w:lineRule="auto"/>
        <w:ind w:right="193" w:firstLine="567"/>
        <w:jc w:val="both"/>
        <w:rPr>
          <w:rFonts w:cs="Times New Roman"/>
          <w:szCs w:val="24"/>
        </w:rPr>
      </w:pPr>
    </w:p>
    <w:p w:rsidR="00827654" w:rsidRPr="00827654" w:rsidRDefault="00A0783B" w:rsidP="00827654">
      <w:pPr>
        <w:pStyle w:val="Balk1"/>
        <w:keepLines w:val="0"/>
        <w:spacing w:line="360" w:lineRule="auto"/>
        <w:ind w:left="567"/>
        <w:jc w:val="both"/>
        <w:rPr>
          <w:bCs w:val="0"/>
        </w:rPr>
      </w:pPr>
      <w:r>
        <w:rPr>
          <w:bCs w:val="0"/>
        </w:rPr>
        <w:t>3.6</w:t>
      </w:r>
      <w:r w:rsidR="00827654" w:rsidRPr="00827654">
        <w:rPr>
          <w:bCs w:val="0"/>
        </w:rPr>
        <w:t xml:space="preserve">. </w:t>
      </w:r>
      <w:r w:rsidR="009E1448">
        <w:rPr>
          <w:bCs w:val="0"/>
        </w:rPr>
        <w:t>Semboller</w:t>
      </w:r>
      <w:r w:rsidR="00827654" w:rsidRPr="00827654">
        <w:rPr>
          <w:bCs w:val="0"/>
        </w:rPr>
        <w:t xml:space="preserve"> Dizini</w:t>
      </w:r>
    </w:p>
    <w:p w:rsidR="00214C41" w:rsidRDefault="00214C41" w:rsidP="00AE5DE3">
      <w:pPr>
        <w:pStyle w:val="GvdeMetni"/>
        <w:tabs>
          <w:tab w:val="left" w:pos="0"/>
        </w:tabs>
        <w:spacing w:after="0" w:line="360" w:lineRule="auto"/>
        <w:ind w:right="193" w:firstLine="567"/>
        <w:jc w:val="both"/>
        <w:rPr>
          <w:rFonts w:cs="Times New Roman"/>
          <w:szCs w:val="24"/>
        </w:rPr>
      </w:pPr>
    </w:p>
    <w:p w:rsidR="00827654" w:rsidRDefault="00A0783B" w:rsidP="00827654">
      <w:pPr>
        <w:spacing w:after="0" w:line="360" w:lineRule="auto"/>
        <w:ind w:firstLine="567"/>
        <w:jc w:val="both"/>
        <w:rPr>
          <w:rFonts w:cs="Times New Roman"/>
          <w:szCs w:val="24"/>
        </w:rPr>
      </w:pPr>
      <w:r>
        <w:rPr>
          <w:rFonts w:cs="Times New Roman"/>
          <w:szCs w:val="24"/>
        </w:rPr>
        <w:t>Çalışmada</w:t>
      </w:r>
      <w:r w:rsidR="00827654" w:rsidRPr="00827654">
        <w:rPr>
          <w:rFonts w:cs="Times New Roman"/>
          <w:szCs w:val="24"/>
        </w:rPr>
        <w:t xml:space="preserve"> kullanılan sembol ve kısaltmalar Tablolar dizininden sonra bir liste halinde ayrı bir sayfada verilir. Sayfanın üst-orta kısmına büyük harflerle SEMBOLLER DİZİNİ yazılmalıdır. Semboller, sayfanın sol kenarından başlamak üzere alt alta yerleştirilmeli ve satır başından itibaren 1,5 cm boşluk (sekme) içeride</w:t>
      </w:r>
      <w:r w:rsidR="00827654">
        <w:rPr>
          <w:rFonts w:cs="Times New Roman"/>
          <w:szCs w:val="24"/>
        </w:rPr>
        <w:t xml:space="preserve"> </w:t>
      </w:r>
      <w:r w:rsidR="00827654" w:rsidRPr="00827654">
        <w:rPr>
          <w:rFonts w:cs="Times New Roman"/>
          <w:szCs w:val="24"/>
        </w:rPr>
        <w:t>olmak üzere karşısın</w:t>
      </w:r>
      <w:r>
        <w:rPr>
          <w:rFonts w:cs="Times New Roman"/>
          <w:szCs w:val="24"/>
        </w:rPr>
        <w:t>a açıklaması verilmelidir. Çalışmada</w:t>
      </w:r>
      <w:r w:rsidR="00827654" w:rsidRPr="00827654">
        <w:rPr>
          <w:rFonts w:cs="Times New Roman"/>
          <w:szCs w:val="24"/>
        </w:rPr>
        <w:t xml:space="preserve"> çok kullanılan birden fazla sözcükten oluşan </w:t>
      </w:r>
      <w:r w:rsidR="00827654" w:rsidRPr="00827654">
        <w:rPr>
          <w:rFonts w:cs="Times New Roman"/>
          <w:szCs w:val="24"/>
        </w:rPr>
        <w:lastRenderedPageBreak/>
        <w:t>terimler için baş harfleri kullanılarak kısaltma yapılabilir. Bu durumda, yapılan kısaltma ilk geçtiği yerde (parantez) içinde yalnız bir kez açıklanmalıdır. Semboller dizini sırasıyla Harf grubu (A-Z’ye) ve sonra sembol işaretler gelecek şekilde yazılarak açıklamaları yapılacaktır.</w:t>
      </w:r>
      <w:r w:rsidR="00827654">
        <w:rPr>
          <w:rFonts w:cs="Times New Roman"/>
          <w:szCs w:val="24"/>
        </w:rPr>
        <w:t xml:space="preserve"> Bu bölüm yukarıda verildiği gibi düzenlenmelidir.</w:t>
      </w:r>
    </w:p>
    <w:p w:rsidR="00214C41" w:rsidRDefault="00214C41" w:rsidP="00827654">
      <w:pPr>
        <w:spacing w:after="0" w:line="360" w:lineRule="auto"/>
        <w:ind w:firstLine="567"/>
        <w:jc w:val="both"/>
        <w:rPr>
          <w:rFonts w:cs="Times New Roman"/>
          <w:szCs w:val="24"/>
        </w:rPr>
      </w:pPr>
    </w:p>
    <w:p w:rsidR="004A417E" w:rsidRPr="00827654" w:rsidRDefault="00A0783B" w:rsidP="004A417E">
      <w:pPr>
        <w:pStyle w:val="Balk1"/>
        <w:keepLines w:val="0"/>
        <w:spacing w:line="360" w:lineRule="auto"/>
        <w:ind w:left="567"/>
        <w:jc w:val="both"/>
        <w:rPr>
          <w:bCs w:val="0"/>
        </w:rPr>
      </w:pPr>
      <w:r>
        <w:rPr>
          <w:bCs w:val="0"/>
        </w:rPr>
        <w:t>3.7</w:t>
      </w:r>
      <w:r w:rsidR="004A417E" w:rsidRPr="00827654">
        <w:rPr>
          <w:bCs w:val="0"/>
        </w:rPr>
        <w:t xml:space="preserve">. </w:t>
      </w:r>
      <w:r w:rsidR="004A417E">
        <w:rPr>
          <w:bCs w:val="0"/>
        </w:rPr>
        <w:t>Metin İçinde Kaynak, Denklem ve Tablo Gösterimi</w:t>
      </w:r>
    </w:p>
    <w:p w:rsidR="00827654" w:rsidRDefault="00827654" w:rsidP="00AE5DE3">
      <w:pPr>
        <w:pStyle w:val="GvdeMetni"/>
        <w:tabs>
          <w:tab w:val="left" w:pos="0"/>
        </w:tabs>
        <w:spacing w:after="0" w:line="360" w:lineRule="auto"/>
        <w:ind w:right="193" w:firstLine="567"/>
        <w:jc w:val="both"/>
        <w:rPr>
          <w:rFonts w:cs="Times New Roman"/>
          <w:szCs w:val="24"/>
        </w:rPr>
      </w:pPr>
    </w:p>
    <w:p w:rsidR="004A417E" w:rsidRPr="004A417E" w:rsidRDefault="004A417E" w:rsidP="004A417E">
      <w:pPr>
        <w:spacing w:after="0" w:line="360" w:lineRule="auto"/>
        <w:ind w:firstLine="567"/>
        <w:jc w:val="both"/>
        <w:rPr>
          <w:rFonts w:cs="Times New Roman"/>
          <w:szCs w:val="24"/>
        </w:rPr>
      </w:pPr>
      <w:r>
        <w:rPr>
          <w:rFonts w:cs="Times New Roman"/>
          <w:szCs w:val="24"/>
        </w:rPr>
        <w:t>M</w:t>
      </w:r>
      <w:r w:rsidRPr="004A417E">
        <w:rPr>
          <w:rFonts w:cs="Times New Roman"/>
          <w:szCs w:val="24"/>
        </w:rPr>
        <w:t>etin içe</w:t>
      </w:r>
      <w:r>
        <w:rPr>
          <w:rFonts w:cs="Times New Roman"/>
          <w:szCs w:val="24"/>
        </w:rPr>
        <w:t>risinde atıf yapılan kaynaklar “</w:t>
      </w:r>
      <w:r w:rsidRPr="004A417E">
        <w:rPr>
          <w:rFonts w:cs="Times New Roman"/>
          <w:szCs w:val="24"/>
        </w:rPr>
        <w:t>Yaz</w:t>
      </w:r>
      <w:r>
        <w:rPr>
          <w:rFonts w:cs="Times New Roman"/>
          <w:szCs w:val="24"/>
        </w:rPr>
        <w:t>ar (</w:t>
      </w:r>
      <w:proofErr w:type="spellStart"/>
      <w:r>
        <w:rPr>
          <w:rFonts w:cs="Times New Roman"/>
          <w:szCs w:val="24"/>
        </w:rPr>
        <w:t>lar</w:t>
      </w:r>
      <w:proofErr w:type="spellEnd"/>
      <w:r>
        <w:rPr>
          <w:rFonts w:cs="Times New Roman"/>
          <w:szCs w:val="24"/>
        </w:rPr>
        <w:t xml:space="preserve">) </w:t>
      </w:r>
      <w:proofErr w:type="spellStart"/>
      <w:r>
        <w:rPr>
          <w:rFonts w:cs="Times New Roman"/>
          <w:szCs w:val="24"/>
        </w:rPr>
        <w:t>ın</w:t>
      </w:r>
      <w:proofErr w:type="spellEnd"/>
      <w:r>
        <w:rPr>
          <w:rFonts w:cs="Times New Roman"/>
          <w:szCs w:val="24"/>
        </w:rPr>
        <w:t xml:space="preserve"> </w:t>
      </w:r>
      <w:proofErr w:type="spellStart"/>
      <w:r>
        <w:rPr>
          <w:rFonts w:cs="Times New Roman"/>
          <w:szCs w:val="24"/>
        </w:rPr>
        <w:t>Soyad</w:t>
      </w:r>
      <w:proofErr w:type="spellEnd"/>
      <w:r>
        <w:rPr>
          <w:rFonts w:cs="Times New Roman"/>
          <w:szCs w:val="24"/>
        </w:rPr>
        <w:t xml:space="preserve"> (</w:t>
      </w:r>
      <w:proofErr w:type="spellStart"/>
      <w:r>
        <w:rPr>
          <w:rFonts w:cs="Times New Roman"/>
          <w:szCs w:val="24"/>
        </w:rPr>
        <w:t>lar</w:t>
      </w:r>
      <w:proofErr w:type="spellEnd"/>
      <w:r>
        <w:rPr>
          <w:rFonts w:cs="Times New Roman"/>
          <w:szCs w:val="24"/>
        </w:rPr>
        <w:t>)ı ve Yıl“ s</w:t>
      </w:r>
      <w:r w:rsidRPr="004A417E">
        <w:rPr>
          <w:rFonts w:cs="Times New Roman"/>
          <w:szCs w:val="24"/>
        </w:rPr>
        <w:t xml:space="preserve">istemine göre yapılır. </w:t>
      </w:r>
    </w:p>
    <w:p w:rsidR="004A417E" w:rsidRDefault="004A417E" w:rsidP="004A417E">
      <w:pPr>
        <w:spacing w:after="0" w:line="360" w:lineRule="auto"/>
        <w:ind w:firstLine="567"/>
        <w:jc w:val="both"/>
        <w:rPr>
          <w:rFonts w:cs="Times New Roman"/>
          <w:szCs w:val="24"/>
        </w:rPr>
      </w:pPr>
      <w:r w:rsidRPr="004A417E">
        <w:rPr>
          <w:rFonts w:cs="Times New Roman"/>
          <w:szCs w:val="24"/>
        </w:rPr>
        <w:t>Kaynak eserin yazarının soyadı (ilk harfi büyük, diğerleri küçük harf olarak) ve eserin yayın tarihi yazılmalı, yazar soyadından sonra virgül konulmalıdır. Aynı satırda birkaç yazar adı yer alacaksa tarihlerden sonra noktalı virgül konulmalıdır.</w:t>
      </w:r>
    </w:p>
    <w:p w:rsidR="004A417E" w:rsidRDefault="004A417E" w:rsidP="00AE5DE3">
      <w:pPr>
        <w:pStyle w:val="GvdeMetni"/>
        <w:tabs>
          <w:tab w:val="left" w:pos="0"/>
        </w:tabs>
        <w:spacing w:after="0" w:line="360" w:lineRule="auto"/>
        <w:ind w:right="193" w:firstLine="567"/>
        <w:jc w:val="both"/>
        <w:rPr>
          <w:rFonts w:cs="Times New Roman"/>
          <w:szCs w:val="24"/>
        </w:rPr>
      </w:pPr>
    </w:p>
    <w:p w:rsidR="00931FB9" w:rsidRPr="00931FB9" w:rsidRDefault="00931FB9" w:rsidP="00931FB9">
      <w:pPr>
        <w:spacing w:after="0" w:line="360" w:lineRule="auto"/>
        <w:ind w:firstLine="567"/>
        <w:jc w:val="both"/>
        <w:rPr>
          <w:rFonts w:cs="Times New Roman"/>
          <w:szCs w:val="24"/>
        </w:rPr>
      </w:pPr>
      <w:r>
        <w:rPr>
          <w:rFonts w:cs="Times New Roman"/>
          <w:szCs w:val="24"/>
        </w:rPr>
        <w:t xml:space="preserve">1) Yapıların tasarımı mimari tasarım ve taşıyıcı sistem tasarımı olmak üzere </w:t>
      </w:r>
      <w:r w:rsidR="007364B7">
        <w:rPr>
          <w:rFonts w:cs="Times New Roman"/>
          <w:szCs w:val="24"/>
        </w:rPr>
        <w:t xml:space="preserve">iki </w:t>
      </w:r>
      <w:r>
        <w:rPr>
          <w:rFonts w:cs="Times New Roman"/>
          <w:szCs w:val="24"/>
        </w:rPr>
        <w:t>evreden oluşmaktadır (Ersoy</w:t>
      </w:r>
      <w:r w:rsidR="007364B7">
        <w:rPr>
          <w:rFonts w:cs="Times New Roman"/>
          <w:szCs w:val="24"/>
        </w:rPr>
        <w:t>, 1985</w:t>
      </w:r>
      <w:r w:rsidRPr="00931FB9">
        <w:rPr>
          <w:rFonts w:cs="Times New Roman"/>
          <w:szCs w:val="24"/>
        </w:rPr>
        <w:t xml:space="preserve">) </w:t>
      </w:r>
    </w:p>
    <w:p w:rsidR="00931FB9" w:rsidRPr="00931FB9" w:rsidRDefault="007364B7" w:rsidP="00931FB9">
      <w:pPr>
        <w:spacing w:after="0" w:line="360" w:lineRule="auto"/>
        <w:ind w:firstLine="567"/>
        <w:jc w:val="both"/>
        <w:rPr>
          <w:rFonts w:cs="Times New Roman"/>
          <w:szCs w:val="24"/>
        </w:rPr>
      </w:pPr>
      <w:r>
        <w:rPr>
          <w:rFonts w:cs="Times New Roman"/>
          <w:szCs w:val="24"/>
        </w:rPr>
        <w:t>2) Ersoy (1985</w:t>
      </w:r>
      <w:r w:rsidR="00931FB9" w:rsidRPr="00931FB9">
        <w:rPr>
          <w:rFonts w:cs="Times New Roman"/>
          <w:szCs w:val="24"/>
        </w:rPr>
        <w:t xml:space="preserve">), </w:t>
      </w:r>
      <w:r>
        <w:rPr>
          <w:rFonts w:cs="Times New Roman"/>
          <w:szCs w:val="24"/>
        </w:rPr>
        <w:t>yapıların tasarımını mimari tasarım ve taşıyıcı sistem tasarımı olmak üzere iki evreden oluştuğu ifade etmektedir.</w:t>
      </w:r>
      <w:r w:rsidR="00931FB9" w:rsidRPr="00931FB9">
        <w:rPr>
          <w:rFonts w:cs="Times New Roman"/>
          <w:szCs w:val="24"/>
        </w:rPr>
        <w:t xml:space="preserve"> </w:t>
      </w:r>
    </w:p>
    <w:p w:rsidR="00931FB9" w:rsidRPr="00931FB9" w:rsidRDefault="007364B7" w:rsidP="00931FB9">
      <w:pPr>
        <w:spacing w:after="0" w:line="360" w:lineRule="auto"/>
        <w:ind w:firstLine="567"/>
        <w:jc w:val="both"/>
        <w:rPr>
          <w:rFonts w:cs="Times New Roman"/>
          <w:szCs w:val="24"/>
        </w:rPr>
      </w:pPr>
      <w:r>
        <w:rPr>
          <w:rFonts w:cs="Times New Roman"/>
          <w:szCs w:val="24"/>
        </w:rPr>
        <w:t>3) Ersoy</w:t>
      </w:r>
      <w:r w:rsidR="00931FB9">
        <w:rPr>
          <w:rFonts w:cs="Times New Roman"/>
          <w:szCs w:val="24"/>
        </w:rPr>
        <w:t>’</w:t>
      </w:r>
      <w:r>
        <w:rPr>
          <w:rFonts w:cs="Times New Roman"/>
          <w:szCs w:val="24"/>
        </w:rPr>
        <w:t>a (1985</w:t>
      </w:r>
      <w:r w:rsidR="00931FB9" w:rsidRPr="00931FB9">
        <w:rPr>
          <w:rFonts w:cs="Times New Roman"/>
          <w:szCs w:val="24"/>
        </w:rPr>
        <w:t xml:space="preserve">) göre, </w:t>
      </w:r>
      <w:r>
        <w:rPr>
          <w:rFonts w:cs="Times New Roman"/>
          <w:szCs w:val="24"/>
        </w:rPr>
        <w:t>yapıların tasarımı mimari tasarım ve taşıyıcı sistem tasarımı olmak üzere iki evreden oluşmaktadır.</w:t>
      </w:r>
    </w:p>
    <w:p w:rsidR="004A417E" w:rsidRDefault="007364B7" w:rsidP="00931FB9">
      <w:pPr>
        <w:spacing w:after="0" w:line="360" w:lineRule="auto"/>
        <w:ind w:firstLine="567"/>
        <w:jc w:val="both"/>
        <w:rPr>
          <w:rFonts w:cs="Times New Roman"/>
          <w:szCs w:val="24"/>
        </w:rPr>
      </w:pPr>
      <w:r>
        <w:rPr>
          <w:rFonts w:cs="Times New Roman"/>
          <w:szCs w:val="24"/>
        </w:rPr>
        <w:t>4) (Doğangün, 2007; Celep, 2017</w:t>
      </w:r>
      <w:r w:rsidR="00931FB9" w:rsidRPr="00931FB9">
        <w:rPr>
          <w:rFonts w:cs="Times New Roman"/>
          <w:szCs w:val="24"/>
        </w:rPr>
        <w:t>)</w:t>
      </w:r>
    </w:p>
    <w:p w:rsidR="00931FB9" w:rsidRDefault="00931FB9" w:rsidP="00AE5DE3">
      <w:pPr>
        <w:pStyle w:val="GvdeMetni"/>
        <w:tabs>
          <w:tab w:val="left" w:pos="0"/>
        </w:tabs>
        <w:spacing w:after="0" w:line="360" w:lineRule="auto"/>
        <w:ind w:right="193" w:firstLine="567"/>
        <w:jc w:val="both"/>
        <w:rPr>
          <w:rFonts w:cs="Times New Roman"/>
          <w:szCs w:val="24"/>
        </w:rPr>
      </w:pPr>
    </w:p>
    <w:p w:rsidR="00931FB9" w:rsidRDefault="00835B6C" w:rsidP="00835B6C">
      <w:pPr>
        <w:spacing w:after="0" w:line="360" w:lineRule="auto"/>
        <w:ind w:firstLine="567"/>
        <w:jc w:val="both"/>
        <w:rPr>
          <w:rFonts w:cs="Times New Roman"/>
          <w:szCs w:val="24"/>
        </w:rPr>
      </w:pPr>
      <w:r w:rsidRPr="00835B6C">
        <w:rPr>
          <w:rFonts w:cs="Times New Roman"/>
          <w:szCs w:val="24"/>
        </w:rPr>
        <w:t>Kaynak eser başka bir yayın içinde değinme şeklindeyse; önce ilk yayına değinme yapılır; sonra, parantez içinde, bu değinmeyi yapan yazar belirtilir.</w:t>
      </w:r>
    </w:p>
    <w:p w:rsidR="00835B6C" w:rsidRDefault="00835B6C" w:rsidP="00AE5DE3">
      <w:pPr>
        <w:pStyle w:val="GvdeMetni"/>
        <w:tabs>
          <w:tab w:val="left" w:pos="0"/>
        </w:tabs>
        <w:spacing w:after="0" w:line="360" w:lineRule="auto"/>
        <w:ind w:right="193" w:firstLine="567"/>
        <w:jc w:val="both"/>
        <w:rPr>
          <w:rFonts w:cs="Times New Roman"/>
          <w:szCs w:val="24"/>
        </w:rPr>
      </w:pPr>
    </w:p>
    <w:p w:rsidR="008C43A7" w:rsidRPr="00931FB9" w:rsidRDefault="008C43A7" w:rsidP="008C43A7">
      <w:pPr>
        <w:spacing w:after="0" w:line="360" w:lineRule="auto"/>
        <w:ind w:firstLine="567"/>
        <w:jc w:val="both"/>
        <w:rPr>
          <w:rFonts w:cs="Times New Roman"/>
          <w:szCs w:val="24"/>
        </w:rPr>
      </w:pPr>
      <w:r>
        <w:rPr>
          <w:rFonts w:cs="Times New Roman"/>
          <w:szCs w:val="24"/>
        </w:rPr>
        <w:t>Ersoy’a (1985</w:t>
      </w:r>
      <w:r w:rsidRPr="00931FB9">
        <w:rPr>
          <w:rFonts w:cs="Times New Roman"/>
          <w:szCs w:val="24"/>
        </w:rPr>
        <w:t xml:space="preserve">) göre, </w:t>
      </w:r>
      <w:r>
        <w:rPr>
          <w:rFonts w:cs="Times New Roman"/>
          <w:szCs w:val="24"/>
        </w:rPr>
        <w:t>yapıların tasarımı mimari tasarım ve taşıyıcı sistem tasarımı olmak üzere iki evreden oluşmaktadır (Doğangün, 2007).</w:t>
      </w:r>
    </w:p>
    <w:p w:rsidR="00835B6C" w:rsidRDefault="00835B6C" w:rsidP="00AE5DE3">
      <w:pPr>
        <w:pStyle w:val="GvdeMetni"/>
        <w:tabs>
          <w:tab w:val="left" w:pos="0"/>
        </w:tabs>
        <w:spacing w:after="0" w:line="360" w:lineRule="auto"/>
        <w:ind w:right="193" w:firstLine="567"/>
        <w:jc w:val="both"/>
        <w:rPr>
          <w:rFonts w:cs="Times New Roman"/>
          <w:szCs w:val="24"/>
        </w:rPr>
      </w:pPr>
    </w:p>
    <w:p w:rsidR="00835B6C" w:rsidRDefault="00B077D4" w:rsidP="00B077D4">
      <w:pPr>
        <w:spacing w:after="0" w:line="360" w:lineRule="auto"/>
        <w:ind w:firstLine="567"/>
        <w:jc w:val="both"/>
        <w:rPr>
          <w:rFonts w:cs="Times New Roman"/>
          <w:szCs w:val="24"/>
        </w:rPr>
      </w:pPr>
      <w:r w:rsidRPr="00B077D4">
        <w:rPr>
          <w:rFonts w:cs="Times New Roman"/>
          <w:szCs w:val="24"/>
        </w:rPr>
        <w:t>Eğer ilk yayın bilinmiyorsa, değinme bir sonraki yayından aşağıdaki örneğe uygun biçimde yapılmalıdır</w:t>
      </w:r>
    </w:p>
    <w:p w:rsidR="00835B6C" w:rsidRDefault="00835B6C" w:rsidP="00AE5DE3">
      <w:pPr>
        <w:pStyle w:val="GvdeMetni"/>
        <w:tabs>
          <w:tab w:val="left" w:pos="0"/>
        </w:tabs>
        <w:spacing w:after="0" w:line="360" w:lineRule="auto"/>
        <w:ind w:right="193" w:firstLine="567"/>
        <w:jc w:val="both"/>
        <w:rPr>
          <w:rFonts w:cs="Times New Roman"/>
          <w:szCs w:val="24"/>
        </w:rPr>
      </w:pPr>
    </w:p>
    <w:p w:rsidR="00B077D4" w:rsidRPr="00931FB9" w:rsidRDefault="00B077D4" w:rsidP="00B077D4">
      <w:pPr>
        <w:spacing w:after="0" w:line="360" w:lineRule="auto"/>
        <w:ind w:firstLine="567"/>
        <w:jc w:val="both"/>
        <w:rPr>
          <w:rFonts w:cs="Times New Roman"/>
          <w:szCs w:val="24"/>
        </w:rPr>
      </w:pPr>
      <w:r>
        <w:rPr>
          <w:rFonts w:cs="Times New Roman"/>
          <w:szCs w:val="24"/>
        </w:rPr>
        <w:t>Ersoy</w:t>
      </w:r>
      <w:r w:rsidRPr="00931FB9">
        <w:rPr>
          <w:rFonts w:cs="Times New Roman"/>
          <w:szCs w:val="24"/>
        </w:rPr>
        <w:t xml:space="preserve"> </w:t>
      </w:r>
      <w:r>
        <w:rPr>
          <w:rFonts w:cs="Times New Roman"/>
          <w:szCs w:val="24"/>
        </w:rPr>
        <w:t>yapıların tasarımını mimari tasarım ve taşıyıcı sistem tasarımı olmak üzere iki evreye ayırmaktadır (Doğangün, 2007).</w:t>
      </w:r>
    </w:p>
    <w:p w:rsidR="00835B6C" w:rsidRDefault="00835B6C" w:rsidP="00AE5DE3">
      <w:pPr>
        <w:pStyle w:val="GvdeMetni"/>
        <w:tabs>
          <w:tab w:val="left" w:pos="0"/>
        </w:tabs>
        <w:spacing w:after="0" w:line="360" w:lineRule="auto"/>
        <w:ind w:right="193" w:firstLine="567"/>
        <w:jc w:val="both"/>
        <w:rPr>
          <w:rFonts w:cs="Times New Roman"/>
          <w:szCs w:val="24"/>
        </w:rPr>
      </w:pPr>
    </w:p>
    <w:p w:rsidR="00835B6C" w:rsidRDefault="00B077D4" w:rsidP="00B077D4">
      <w:pPr>
        <w:spacing w:after="0" w:line="360" w:lineRule="auto"/>
        <w:ind w:firstLine="567"/>
        <w:jc w:val="both"/>
        <w:rPr>
          <w:rFonts w:cs="Times New Roman"/>
          <w:szCs w:val="24"/>
        </w:rPr>
      </w:pPr>
      <w:r w:rsidRPr="00B077D4">
        <w:rPr>
          <w:rFonts w:cs="Times New Roman"/>
          <w:szCs w:val="24"/>
        </w:rPr>
        <w:lastRenderedPageBreak/>
        <w:t>İki yazarlı eserler kaynak gösterilirken; Türkçe ve yabancı dildeki kaynaklarda yazar soyadları arasına ve bağlacı kullanılmalıdır.</w:t>
      </w:r>
    </w:p>
    <w:p w:rsidR="00B077D4" w:rsidRDefault="00B077D4" w:rsidP="00AE5DE3">
      <w:pPr>
        <w:pStyle w:val="GvdeMetni"/>
        <w:tabs>
          <w:tab w:val="left" w:pos="0"/>
        </w:tabs>
        <w:spacing w:after="0" w:line="360" w:lineRule="auto"/>
        <w:ind w:right="193" w:firstLine="567"/>
        <w:jc w:val="both"/>
        <w:rPr>
          <w:rFonts w:cs="Times New Roman"/>
          <w:szCs w:val="24"/>
        </w:rPr>
      </w:pPr>
    </w:p>
    <w:p w:rsidR="00B077D4" w:rsidRDefault="00B077D4" w:rsidP="00AE5DE3">
      <w:pPr>
        <w:pStyle w:val="GvdeMetni"/>
        <w:tabs>
          <w:tab w:val="left" w:pos="0"/>
        </w:tabs>
        <w:spacing w:after="0" w:line="360" w:lineRule="auto"/>
        <w:ind w:right="193" w:firstLine="567"/>
        <w:jc w:val="both"/>
        <w:rPr>
          <w:rFonts w:cs="Times New Roman"/>
          <w:szCs w:val="24"/>
        </w:rPr>
      </w:pPr>
      <w:r>
        <w:rPr>
          <w:rFonts w:cs="Times New Roman"/>
          <w:szCs w:val="24"/>
        </w:rPr>
        <w:t>(Doğangün ve Celep, 1990)</w:t>
      </w:r>
    </w:p>
    <w:p w:rsidR="00B077D4" w:rsidRDefault="00B077D4" w:rsidP="00AE5DE3">
      <w:pPr>
        <w:pStyle w:val="GvdeMetni"/>
        <w:tabs>
          <w:tab w:val="left" w:pos="0"/>
        </w:tabs>
        <w:spacing w:after="0" w:line="360" w:lineRule="auto"/>
        <w:ind w:right="193" w:firstLine="567"/>
        <w:jc w:val="both"/>
        <w:rPr>
          <w:rFonts w:cs="Times New Roman"/>
          <w:szCs w:val="24"/>
        </w:rPr>
      </w:pPr>
    </w:p>
    <w:p w:rsidR="00835B6C" w:rsidRDefault="002D5841" w:rsidP="002D5841">
      <w:pPr>
        <w:spacing w:after="0" w:line="360" w:lineRule="auto"/>
        <w:ind w:firstLine="567"/>
        <w:jc w:val="both"/>
        <w:rPr>
          <w:rFonts w:cs="Times New Roman"/>
          <w:szCs w:val="24"/>
        </w:rPr>
      </w:pPr>
      <w:r w:rsidRPr="002D5841">
        <w:rPr>
          <w:rFonts w:cs="Times New Roman"/>
          <w:szCs w:val="24"/>
        </w:rPr>
        <w:t>İkiden fazla yazarlı eserler kaynak gösterildiğinde ilk yazarın soyadından sonra Türkçe kaynaklarda ve yabancı</w:t>
      </w:r>
      <w:r>
        <w:rPr>
          <w:rFonts w:cs="Times New Roman"/>
          <w:szCs w:val="24"/>
        </w:rPr>
        <w:t xml:space="preserve"> kaynaklarda”</w:t>
      </w:r>
      <w:r w:rsidRPr="002D5841">
        <w:rPr>
          <w:rFonts w:cs="Times New Roman"/>
          <w:szCs w:val="24"/>
        </w:rPr>
        <w:t xml:space="preserve"> ve diğ</w:t>
      </w:r>
      <w:r w:rsidR="00F35486">
        <w:rPr>
          <w:rFonts w:cs="Times New Roman"/>
          <w:szCs w:val="24"/>
        </w:rPr>
        <w:t>erleri”</w:t>
      </w:r>
      <w:r w:rsidRPr="002D5841">
        <w:rPr>
          <w:rFonts w:cs="Times New Roman"/>
          <w:szCs w:val="24"/>
        </w:rPr>
        <w:t xml:space="preserve"> anlamı</w:t>
      </w:r>
      <w:r w:rsidR="00F35486">
        <w:rPr>
          <w:rFonts w:cs="Times New Roman"/>
          <w:szCs w:val="24"/>
        </w:rPr>
        <w:t>na gelen “</w:t>
      </w:r>
      <w:proofErr w:type="spellStart"/>
      <w:r w:rsidR="00F35486">
        <w:rPr>
          <w:rFonts w:cs="Times New Roman"/>
          <w:szCs w:val="24"/>
        </w:rPr>
        <w:t>vd</w:t>
      </w:r>
      <w:proofErr w:type="spellEnd"/>
      <w:r w:rsidR="00F35486">
        <w:rPr>
          <w:rFonts w:cs="Times New Roman"/>
          <w:szCs w:val="24"/>
        </w:rPr>
        <w:t>”</w:t>
      </w:r>
      <w:r w:rsidRPr="002D5841">
        <w:rPr>
          <w:rFonts w:cs="Times New Roman"/>
          <w:szCs w:val="24"/>
        </w:rPr>
        <w:t>, kısaltması kullanılmalıdır.</w:t>
      </w:r>
    </w:p>
    <w:p w:rsidR="00B077D4" w:rsidRDefault="00B077D4" w:rsidP="00AE5DE3">
      <w:pPr>
        <w:pStyle w:val="GvdeMetni"/>
        <w:tabs>
          <w:tab w:val="left" w:pos="0"/>
        </w:tabs>
        <w:spacing w:after="0" w:line="360" w:lineRule="auto"/>
        <w:ind w:right="193" w:firstLine="567"/>
        <w:jc w:val="both"/>
        <w:rPr>
          <w:rFonts w:cs="Times New Roman"/>
          <w:szCs w:val="24"/>
        </w:rPr>
      </w:pPr>
    </w:p>
    <w:p w:rsidR="002D5841" w:rsidRDefault="00F35486" w:rsidP="00AE5DE3">
      <w:pPr>
        <w:pStyle w:val="GvdeMetni"/>
        <w:tabs>
          <w:tab w:val="left" w:pos="0"/>
        </w:tabs>
        <w:spacing w:after="0" w:line="360" w:lineRule="auto"/>
        <w:ind w:right="193" w:firstLine="567"/>
        <w:jc w:val="both"/>
        <w:rPr>
          <w:rFonts w:cs="Times New Roman"/>
          <w:szCs w:val="24"/>
        </w:rPr>
      </w:pPr>
      <w:r>
        <w:rPr>
          <w:rFonts w:cs="Times New Roman"/>
          <w:szCs w:val="24"/>
        </w:rPr>
        <w:t>(Özyurt vd</w:t>
      </w:r>
      <w:proofErr w:type="gramStart"/>
      <w:r>
        <w:rPr>
          <w:rFonts w:cs="Times New Roman"/>
          <w:szCs w:val="24"/>
        </w:rPr>
        <w:t>.,</w:t>
      </w:r>
      <w:proofErr w:type="gramEnd"/>
      <w:r>
        <w:rPr>
          <w:rFonts w:cs="Times New Roman"/>
          <w:szCs w:val="24"/>
        </w:rPr>
        <w:t xml:space="preserve"> 2017</w:t>
      </w:r>
      <w:r w:rsidR="006012AA">
        <w:rPr>
          <w:rFonts w:cs="Times New Roman"/>
          <w:szCs w:val="24"/>
        </w:rPr>
        <w:t>; Günaydın vd., 2018)</w:t>
      </w:r>
    </w:p>
    <w:p w:rsidR="002D5841" w:rsidRDefault="002D5841" w:rsidP="00AE5DE3">
      <w:pPr>
        <w:pStyle w:val="GvdeMetni"/>
        <w:tabs>
          <w:tab w:val="left" w:pos="0"/>
        </w:tabs>
        <w:spacing w:after="0" w:line="360" w:lineRule="auto"/>
        <w:ind w:right="193" w:firstLine="567"/>
        <w:jc w:val="both"/>
        <w:rPr>
          <w:rFonts w:cs="Times New Roman"/>
          <w:szCs w:val="24"/>
        </w:rPr>
      </w:pPr>
    </w:p>
    <w:p w:rsidR="006012AA" w:rsidRDefault="006012AA" w:rsidP="006012AA">
      <w:pPr>
        <w:spacing w:after="0" w:line="360" w:lineRule="auto"/>
        <w:ind w:firstLine="567"/>
        <w:jc w:val="both"/>
        <w:rPr>
          <w:rFonts w:cs="Times New Roman"/>
          <w:szCs w:val="24"/>
        </w:rPr>
      </w:pPr>
      <w:r w:rsidRPr="006012AA">
        <w:rPr>
          <w:rFonts w:cs="Times New Roman"/>
          <w:szCs w:val="24"/>
        </w:rPr>
        <w:t>Metin içerisindeki bütün formül veya denklemler baştan itibaren (1), (2), (3)</w:t>
      </w:r>
      <w:proofErr w:type="gramStart"/>
      <w:r w:rsidRPr="006012AA">
        <w:rPr>
          <w:rFonts w:cs="Times New Roman"/>
          <w:szCs w:val="24"/>
        </w:rPr>
        <w:t>,..</w:t>
      </w:r>
      <w:proofErr w:type="gramEnd"/>
      <w:r w:rsidRPr="006012AA">
        <w:rPr>
          <w:rFonts w:cs="Times New Roman"/>
          <w:szCs w:val="24"/>
        </w:rPr>
        <w:t xml:space="preserve"> şeklinde, ekteki denklemler ise (E.1), (E.2), (E.3)</w:t>
      </w:r>
      <w:proofErr w:type="gramStart"/>
      <w:r w:rsidRPr="006012AA">
        <w:rPr>
          <w:rFonts w:cs="Times New Roman"/>
          <w:szCs w:val="24"/>
        </w:rPr>
        <w:t>,...</w:t>
      </w:r>
      <w:proofErr w:type="gramEnd"/>
      <w:r w:rsidRPr="006012AA">
        <w:rPr>
          <w:rFonts w:cs="Times New Roman"/>
          <w:szCs w:val="24"/>
        </w:rPr>
        <w:t xml:space="preserve"> şeklinde sırasıyla numaralanmalıdır. </w:t>
      </w:r>
    </w:p>
    <w:p w:rsidR="009C0A4D" w:rsidRPr="006012AA" w:rsidRDefault="009C0A4D" w:rsidP="006012AA">
      <w:pPr>
        <w:spacing w:after="0" w:line="360" w:lineRule="auto"/>
        <w:ind w:firstLine="567"/>
        <w:jc w:val="both"/>
        <w:rPr>
          <w:rFonts w:cs="Times New Roman"/>
          <w:szCs w:val="24"/>
        </w:rPr>
      </w:pPr>
    </w:p>
    <w:p w:rsidR="00B077D4" w:rsidRDefault="006012AA" w:rsidP="006012AA">
      <w:pPr>
        <w:spacing w:after="0" w:line="360" w:lineRule="auto"/>
        <w:ind w:firstLine="567"/>
        <w:jc w:val="both"/>
        <w:rPr>
          <w:rFonts w:cs="Times New Roman"/>
          <w:szCs w:val="24"/>
        </w:rPr>
      </w:pPr>
      <w:r w:rsidRPr="006012AA">
        <w:rPr>
          <w:rFonts w:cs="Times New Roman"/>
          <w:szCs w:val="24"/>
        </w:rPr>
        <w:t>Bütün şekil ve tablolar birbirini izleyen numaralar verilir. Metin içerisindeki şekiller Şekil 1</w:t>
      </w:r>
      <w:proofErr w:type="gramStart"/>
      <w:r w:rsidRPr="006012AA">
        <w:rPr>
          <w:rFonts w:cs="Times New Roman"/>
          <w:szCs w:val="24"/>
        </w:rPr>
        <w:t>.,</w:t>
      </w:r>
      <w:proofErr w:type="gramEnd"/>
      <w:r w:rsidRPr="006012AA">
        <w:rPr>
          <w:rFonts w:cs="Times New Roman"/>
          <w:szCs w:val="24"/>
        </w:rPr>
        <w:t xml:space="preserve"> Şekil 2., Şekil 3.,...., Ekteki şekiller ise, Ek Şekil 1., Ek Şekil 2., Ek Şekil 3.,.. şeklinde sırasıyla numaralanır.</w:t>
      </w:r>
    </w:p>
    <w:p w:rsidR="00B077D4" w:rsidRDefault="00B077D4" w:rsidP="00AE5DE3">
      <w:pPr>
        <w:pStyle w:val="GvdeMetni"/>
        <w:tabs>
          <w:tab w:val="left" w:pos="0"/>
        </w:tabs>
        <w:spacing w:after="0" w:line="360" w:lineRule="auto"/>
        <w:ind w:right="193" w:firstLine="567"/>
        <w:jc w:val="both"/>
        <w:rPr>
          <w:rFonts w:cs="Times New Roman"/>
          <w:szCs w:val="24"/>
        </w:rPr>
      </w:pPr>
    </w:p>
    <w:p w:rsidR="004A417E" w:rsidRDefault="009C0A4D" w:rsidP="009C0A4D">
      <w:pPr>
        <w:spacing w:after="0" w:line="360" w:lineRule="auto"/>
        <w:ind w:firstLine="567"/>
        <w:jc w:val="both"/>
        <w:rPr>
          <w:rFonts w:cs="Times New Roman"/>
          <w:szCs w:val="24"/>
        </w:rPr>
      </w:pPr>
      <w:r w:rsidRPr="009C0A4D">
        <w:rPr>
          <w:rFonts w:cs="Times New Roman"/>
          <w:szCs w:val="24"/>
        </w:rPr>
        <w:t>Metin içerisindeki Tablolar; Tablo 1</w:t>
      </w:r>
      <w:proofErr w:type="gramStart"/>
      <w:r w:rsidRPr="009C0A4D">
        <w:rPr>
          <w:rFonts w:cs="Times New Roman"/>
          <w:szCs w:val="24"/>
        </w:rPr>
        <w:t>.,</w:t>
      </w:r>
      <w:proofErr w:type="gramEnd"/>
      <w:r w:rsidRPr="009C0A4D">
        <w:rPr>
          <w:rFonts w:cs="Times New Roman"/>
          <w:szCs w:val="24"/>
        </w:rPr>
        <w:t xml:space="preserve"> Tablo 2., Tablo 3., ... şeklinde, ekteki tablolar ise Ek Tablo 1</w:t>
      </w:r>
      <w:proofErr w:type="gramStart"/>
      <w:r w:rsidRPr="009C0A4D">
        <w:rPr>
          <w:rFonts w:cs="Times New Roman"/>
          <w:szCs w:val="24"/>
        </w:rPr>
        <w:t>.,</w:t>
      </w:r>
      <w:proofErr w:type="gramEnd"/>
      <w:r w:rsidRPr="009C0A4D">
        <w:rPr>
          <w:rFonts w:cs="Times New Roman"/>
          <w:szCs w:val="24"/>
        </w:rPr>
        <w:t xml:space="preserve"> Ek Tablo 2., Ek Tablo 3.,.... şeklinde numaralanır</w:t>
      </w:r>
      <w:r w:rsidR="00432084">
        <w:rPr>
          <w:rFonts w:cs="Times New Roman"/>
          <w:szCs w:val="24"/>
        </w:rPr>
        <w:t>.</w:t>
      </w:r>
    </w:p>
    <w:p w:rsidR="004A417E" w:rsidRDefault="004A417E" w:rsidP="00AE5DE3">
      <w:pPr>
        <w:pStyle w:val="GvdeMetni"/>
        <w:tabs>
          <w:tab w:val="left" w:pos="0"/>
        </w:tabs>
        <w:spacing w:after="0" w:line="360" w:lineRule="auto"/>
        <w:ind w:right="193" w:firstLine="567"/>
        <w:jc w:val="both"/>
        <w:rPr>
          <w:rFonts w:cs="Times New Roman"/>
          <w:szCs w:val="24"/>
        </w:rPr>
      </w:pPr>
    </w:p>
    <w:p w:rsidR="00432084" w:rsidRPr="00432084" w:rsidRDefault="00A0783B" w:rsidP="00432084">
      <w:pPr>
        <w:pStyle w:val="Balk1"/>
        <w:keepLines w:val="0"/>
        <w:spacing w:line="360" w:lineRule="auto"/>
        <w:ind w:left="567"/>
        <w:jc w:val="both"/>
        <w:rPr>
          <w:bCs w:val="0"/>
        </w:rPr>
      </w:pPr>
      <w:r>
        <w:rPr>
          <w:bCs w:val="0"/>
        </w:rPr>
        <w:t>3.8</w:t>
      </w:r>
      <w:r w:rsidR="00432084" w:rsidRPr="00432084">
        <w:rPr>
          <w:bCs w:val="0"/>
        </w:rPr>
        <w:t>. Metin Kısmında Ana Başlıklar</w:t>
      </w:r>
    </w:p>
    <w:p w:rsidR="00432084" w:rsidRDefault="00432084" w:rsidP="00432084">
      <w:pPr>
        <w:spacing w:after="0" w:line="360" w:lineRule="auto"/>
        <w:ind w:firstLine="567"/>
        <w:jc w:val="both"/>
        <w:rPr>
          <w:rFonts w:cs="Times New Roman"/>
          <w:szCs w:val="24"/>
        </w:rPr>
      </w:pPr>
    </w:p>
    <w:p w:rsidR="00432084" w:rsidRDefault="00A0783B" w:rsidP="00432084">
      <w:pPr>
        <w:spacing w:after="0" w:line="360" w:lineRule="auto"/>
        <w:ind w:firstLine="567"/>
        <w:jc w:val="both"/>
        <w:rPr>
          <w:rFonts w:cs="Times New Roman"/>
          <w:szCs w:val="24"/>
        </w:rPr>
      </w:pPr>
      <w:r>
        <w:rPr>
          <w:rFonts w:cs="Times New Roman"/>
          <w:szCs w:val="24"/>
        </w:rPr>
        <w:t>Çalışmada</w:t>
      </w:r>
      <w:r w:rsidR="00432084" w:rsidRPr="00432084">
        <w:rPr>
          <w:rFonts w:cs="Times New Roman"/>
          <w:szCs w:val="24"/>
        </w:rPr>
        <w:t xml:space="preserve"> metin kısmının düzenlenmesinde ise aşağıdaki belirtilmiş olan ana bölüm (ana başlık) sıralamasına uyulmalıdır. </w:t>
      </w:r>
    </w:p>
    <w:p w:rsidR="00432084" w:rsidRPr="00432084" w:rsidRDefault="00432084" w:rsidP="00432084">
      <w:pPr>
        <w:spacing w:after="0" w:line="360" w:lineRule="auto"/>
        <w:ind w:firstLine="567"/>
        <w:jc w:val="both"/>
        <w:rPr>
          <w:rFonts w:cs="Times New Roman"/>
          <w:szCs w:val="24"/>
        </w:rPr>
      </w:pPr>
    </w:p>
    <w:p w:rsidR="00432084" w:rsidRPr="00432084" w:rsidRDefault="00432084" w:rsidP="00432084">
      <w:pPr>
        <w:spacing w:after="0" w:line="360" w:lineRule="auto"/>
        <w:ind w:firstLine="567"/>
        <w:jc w:val="both"/>
        <w:rPr>
          <w:rFonts w:cs="Times New Roman"/>
          <w:szCs w:val="24"/>
        </w:rPr>
      </w:pPr>
      <w:r w:rsidRPr="00432084">
        <w:rPr>
          <w:rFonts w:cs="Times New Roman"/>
          <w:szCs w:val="24"/>
        </w:rPr>
        <w:t xml:space="preserve">1. GENEL BİLGİLER </w:t>
      </w:r>
    </w:p>
    <w:p w:rsidR="00432084" w:rsidRPr="00432084" w:rsidRDefault="00905632" w:rsidP="00432084">
      <w:pPr>
        <w:spacing w:after="0" w:line="360" w:lineRule="auto"/>
        <w:ind w:firstLine="567"/>
        <w:jc w:val="both"/>
        <w:rPr>
          <w:rFonts w:cs="Times New Roman"/>
          <w:szCs w:val="24"/>
        </w:rPr>
      </w:pPr>
      <w:r>
        <w:rPr>
          <w:rFonts w:cs="Times New Roman"/>
          <w:szCs w:val="24"/>
        </w:rPr>
        <w:t>2. YAPILAN ÇALIŞMALAR VE BULGULAR</w:t>
      </w:r>
    </w:p>
    <w:p w:rsidR="00432084" w:rsidRPr="00432084" w:rsidRDefault="00905632" w:rsidP="00432084">
      <w:pPr>
        <w:spacing w:after="0" w:line="360" w:lineRule="auto"/>
        <w:ind w:firstLine="567"/>
        <w:jc w:val="both"/>
        <w:rPr>
          <w:rFonts w:cs="Times New Roman"/>
          <w:szCs w:val="24"/>
        </w:rPr>
      </w:pPr>
      <w:r>
        <w:rPr>
          <w:rFonts w:cs="Times New Roman"/>
          <w:szCs w:val="24"/>
        </w:rPr>
        <w:t>3</w:t>
      </w:r>
      <w:r w:rsidR="009E1448">
        <w:rPr>
          <w:rFonts w:cs="Times New Roman"/>
          <w:szCs w:val="24"/>
        </w:rPr>
        <w:t>. SONUÇLAR</w:t>
      </w:r>
    </w:p>
    <w:p w:rsidR="00432084" w:rsidRPr="00432084" w:rsidRDefault="00905632" w:rsidP="00432084">
      <w:pPr>
        <w:spacing w:after="0" w:line="360" w:lineRule="auto"/>
        <w:ind w:firstLine="567"/>
        <w:jc w:val="both"/>
        <w:rPr>
          <w:rFonts w:cs="Times New Roman"/>
          <w:szCs w:val="24"/>
        </w:rPr>
      </w:pPr>
      <w:r>
        <w:rPr>
          <w:rFonts w:cs="Times New Roman"/>
          <w:szCs w:val="24"/>
        </w:rPr>
        <w:t>4</w:t>
      </w:r>
      <w:r w:rsidR="00432084" w:rsidRPr="00432084">
        <w:rPr>
          <w:rFonts w:cs="Times New Roman"/>
          <w:szCs w:val="24"/>
        </w:rPr>
        <w:t xml:space="preserve">. KAYNAKLAR </w:t>
      </w:r>
    </w:p>
    <w:p w:rsidR="00432084" w:rsidRPr="00432084" w:rsidRDefault="00905632" w:rsidP="00432084">
      <w:pPr>
        <w:spacing w:after="0" w:line="360" w:lineRule="auto"/>
        <w:ind w:firstLine="567"/>
        <w:jc w:val="both"/>
        <w:rPr>
          <w:rFonts w:cs="Times New Roman"/>
          <w:szCs w:val="24"/>
        </w:rPr>
      </w:pPr>
      <w:r>
        <w:rPr>
          <w:rFonts w:cs="Times New Roman"/>
          <w:szCs w:val="24"/>
        </w:rPr>
        <w:t>5</w:t>
      </w:r>
      <w:r w:rsidR="00432084" w:rsidRPr="00432084">
        <w:rPr>
          <w:rFonts w:cs="Times New Roman"/>
          <w:szCs w:val="24"/>
        </w:rPr>
        <w:t xml:space="preserve">. EKLER </w:t>
      </w:r>
    </w:p>
    <w:p w:rsidR="004A417E" w:rsidRDefault="004A417E" w:rsidP="00AC0ADD">
      <w:pPr>
        <w:pStyle w:val="GvdeMetni"/>
        <w:tabs>
          <w:tab w:val="left" w:pos="0"/>
        </w:tabs>
        <w:spacing w:after="0" w:line="240" w:lineRule="auto"/>
        <w:ind w:right="193" w:firstLine="567"/>
        <w:jc w:val="both"/>
        <w:rPr>
          <w:rFonts w:cs="Times New Roman"/>
          <w:szCs w:val="24"/>
        </w:rPr>
      </w:pPr>
    </w:p>
    <w:p w:rsidR="00AC0ADD" w:rsidRDefault="00AC0ADD" w:rsidP="00AC0ADD">
      <w:pPr>
        <w:pStyle w:val="GvdeMetni"/>
        <w:tabs>
          <w:tab w:val="left" w:pos="0"/>
        </w:tabs>
        <w:spacing w:after="0" w:line="240" w:lineRule="auto"/>
        <w:ind w:right="193" w:firstLine="567"/>
        <w:jc w:val="both"/>
        <w:rPr>
          <w:rFonts w:cs="Times New Roman"/>
          <w:szCs w:val="24"/>
        </w:rPr>
      </w:pPr>
    </w:p>
    <w:p w:rsidR="00432084" w:rsidRPr="00AC0ADD" w:rsidRDefault="00A0783B" w:rsidP="00AC0ADD">
      <w:pPr>
        <w:pStyle w:val="Balk1"/>
        <w:keepLines w:val="0"/>
        <w:spacing w:line="360" w:lineRule="auto"/>
        <w:ind w:left="567"/>
        <w:jc w:val="both"/>
        <w:rPr>
          <w:bCs w:val="0"/>
        </w:rPr>
      </w:pPr>
      <w:r>
        <w:rPr>
          <w:bCs w:val="0"/>
        </w:rPr>
        <w:lastRenderedPageBreak/>
        <w:t>3.8</w:t>
      </w:r>
      <w:r w:rsidR="00AC0ADD" w:rsidRPr="00AC0ADD">
        <w:rPr>
          <w:bCs w:val="0"/>
        </w:rPr>
        <w:t>.1. Genel Bilgiler</w:t>
      </w:r>
    </w:p>
    <w:p w:rsidR="00432084" w:rsidRDefault="00432084" w:rsidP="00AE5DE3">
      <w:pPr>
        <w:pStyle w:val="GvdeMetni"/>
        <w:tabs>
          <w:tab w:val="left" w:pos="0"/>
        </w:tabs>
        <w:spacing w:after="0" w:line="360" w:lineRule="auto"/>
        <w:ind w:right="193" w:firstLine="567"/>
        <w:jc w:val="both"/>
        <w:rPr>
          <w:rFonts w:cs="Times New Roman"/>
          <w:szCs w:val="24"/>
        </w:rPr>
      </w:pPr>
    </w:p>
    <w:p w:rsidR="00432084" w:rsidRDefault="00AC0ADD" w:rsidP="00AC0ADD">
      <w:pPr>
        <w:spacing w:after="0" w:line="360" w:lineRule="auto"/>
        <w:ind w:firstLine="567"/>
        <w:jc w:val="both"/>
        <w:rPr>
          <w:rFonts w:cs="Times New Roman"/>
          <w:szCs w:val="24"/>
        </w:rPr>
      </w:pPr>
      <w:r w:rsidRPr="00AC0ADD">
        <w:rPr>
          <w:rFonts w:cs="Times New Roman"/>
          <w:b/>
          <w:szCs w:val="24"/>
        </w:rPr>
        <w:t>1.1</w:t>
      </w:r>
      <w:proofErr w:type="gramStart"/>
      <w:r w:rsidRPr="00AC0ADD">
        <w:rPr>
          <w:rFonts w:cs="Times New Roman"/>
          <w:b/>
          <w:szCs w:val="24"/>
        </w:rPr>
        <w:t>.,</w:t>
      </w:r>
      <w:proofErr w:type="gramEnd"/>
      <w:r w:rsidRPr="00AC0ADD">
        <w:rPr>
          <w:rFonts w:cs="Times New Roman"/>
          <w:b/>
          <w:szCs w:val="24"/>
        </w:rPr>
        <w:t xml:space="preserve"> 1.2., 1.3.,</w:t>
      </w:r>
      <w:r w:rsidRPr="00AC0ADD">
        <w:rPr>
          <w:rFonts w:cs="Times New Roman"/>
          <w:szCs w:val="24"/>
        </w:rPr>
        <w:t xml:space="preserve"> şeklinde alt başlıklar içerebilir. Girişte okuyucuya konu hakkında ön bilgiler verildikten sonra araştırmanın amaç ve kapsamı açıkça belirtilmelidir.</w:t>
      </w:r>
    </w:p>
    <w:p w:rsidR="00432084" w:rsidRDefault="00432084" w:rsidP="00AE5DE3">
      <w:pPr>
        <w:pStyle w:val="GvdeMetni"/>
        <w:tabs>
          <w:tab w:val="left" w:pos="0"/>
        </w:tabs>
        <w:spacing w:after="0" w:line="360" w:lineRule="auto"/>
        <w:ind w:right="193" w:firstLine="567"/>
        <w:jc w:val="both"/>
        <w:rPr>
          <w:rFonts w:cs="Times New Roman"/>
          <w:szCs w:val="24"/>
        </w:rPr>
      </w:pPr>
    </w:p>
    <w:p w:rsidR="008C59E2" w:rsidRPr="00AC0ADD" w:rsidRDefault="00A0783B" w:rsidP="008C59E2">
      <w:pPr>
        <w:pStyle w:val="Balk1"/>
        <w:keepLines w:val="0"/>
        <w:spacing w:line="360" w:lineRule="auto"/>
        <w:ind w:left="567"/>
        <w:jc w:val="both"/>
        <w:rPr>
          <w:bCs w:val="0"/>
        </w:rPr>
      </w:pPr>
      <w:r>
        <w:rPr>
          <w:bCs w:val="0"/>
        </w:rPr>
        <w:t>3.8</w:t>
      </w:r>
      <w:r w:rsidR="008C59E2">
        <w:rPr>
          <w:bCs w:val="0"/>
        </w:rPr>
        <w:t>.2</w:t>
      </w:r>
      <w:r w:rsidR="008C59E2" w:rsidRPr="00AC0ADD">
        <w:rPr>
          <w:bCs w:val="0"/>
        </w:rPr>
        <w:t xml:space="preserve">. </w:t>
      </w:r>
      <w:r w:rsidR="008C59E2">
        <w:rPr>
          <w:bCs w:val="0"/>
        </w:rPr>
        <w:t>Yapılan Çalışmalar</w:t>
      </w:r>
      <w:r w:rsidR="00B57386">
        <w:rPr>
          <w:bCs w:val="0"/>
        </w:rPr>
        <w:t xml:space="preserve"> ve Bulgular</w:t>
      </w:r>
    </w:p>
    <w:p w:rsidR="00432084" w:rsidRDefault="00432084" w:rsidP="00AE5DE3">
      <w:pPr>
        <w:pStyle w:val="GvdeMetni"/>
        <w:tabs>
          <w:tab w:val="left" w:pos="0"/>
        </w:tabs>
        <w:spacing w:after="0" w:line="360" w:lineRule="auto"/>
        <w:ind w:right="193" w:firstLine="567"/>
        <w:jc w:val="both"/>
        <w:rPr>
          <w:rFonts w:cs="Times New Roman"/>
          <w:szCs w:val="24"/>
        </w:rPr>
      </w:pPr>
    </w:p>
    <w:p w:rsidR="00432084" w:rsidRPr="008C59E2" w:rsidRDefault="008C59E2" w:rsidP="008C59E2">
      <w:pPr>
        <w:spacing w:after="0" w:line="360" w:lineRule="auto"/>
        <w:ind w:firstLine="567"/>
        <w:jc w:val="both"/>
        <w:rPr>
          <w:rFonts w:cs="Times New Roman"/>
          <w:szCs w:val="24"/>
        </w:rPr>
      </w:pPr>
      <w:r w:rsidRPr="008C59E2">
        <w:rPr>
          <w:rFonts w:cs="Times New Roman"/>
          <w:b/>
          <w:szCs w:val="24"/>
        </w:rPr>
        <w:t>2.1</w:t>
      </w:r>
      <w:proofErr w:type="gramStart"/>
      <w:r w:rsidRPr="008C59E2">
        <w:rPr>
          <w:rFonts w:cs="Times New Roman"/>
          <w:b/>
          <w:szCs w:val="24"/>
        </w:rPr>
        <w:t>.,</w:t>
      </w:r>
      <w:proofErr w:type="gramEnd"/>
      <w:r w:rsidRPr="008C59E2">
        <w:rPr>
          <w:rFonts w:cs="Times New Roman"/>
          <w:b/>
          <w:szCs w:val="24"/>
        </w:rPr>
        <w:t xml:space="preserve"> 2.2., 2.3.,..</w:t>
      </w:r>
      <w:r w:rsidRPr="008C59E2">
        <w:rPr>
          <w:rFonts w:cs="Times New Roman"/>
          <w:szCs w:val="24"/>
        </w:rPr>
        <w:t xml:space="preserve"> </w:t>
      </w:r>
      <w:r w:rsidR="002F5A53" w:rsidRPr="008C59E2">
        <w:rPr>
          <w:rFonts w:cs="Times New Roman"/>
          <w:szCs w:val="24"/>
        </w:rPr>
        <w:t>Şeklinde</w:t>
      </w:r>
      <w:r w:rsidRPr="008C59E2">
        <w:rPr>
          <w:rFonts w:cs="Times New Roman"/>
          <w:szCs w:val="24"/>
        </w:rPr>
        <w:t xml:space="preserve"> alt başlıklar içerebilir. Bu kısımda kullanılan yöntem ve materyaller anlatılı</w:t>
      </w:r>
      <w:r w:rsidR="00DB2359">
        <w:rPr>
          <w:rFonts w:cs="Times New Roman"/>
          <w:szCs w:val="24"/>
        </w:rPr>
        <w:t>r ve bulgular irdelenir.</w:t>
      </w:r>
      <w:r w:rsidRPr="008C59E2">
        <w:rPr>
          <w:rFonts w:cs="Times New Roman"/>
          <w:szCs w:val="24"/>
        </w:rPr>
        <w:t xml:space="preserve"> </w:t>
      </w:r>
    </w:p>
    <w:p w:rsidR="00432084" w:rsidRDefault="00432084" w:rsidP="00AE5DE3">
      <w:pPr>
        <w:pStyle w:val="GvdeMetni"/>
        <w:tabs>
          <w:tab w:val="left" w:pos="0"/>
        </w:tabs>
        <w:spacing w:after="0" w:line="360" w:lineRule="auto"/>
        <w:ind w:right="193" w:firstLine="567"/>
        <w:jc w:val="both"/>
        <w:rPr>
          <w:rFonts w:cs="Times New Roman"/>
          <w:szCs w:val="24"/>
        </w:rPr>
      </w:pPr>
    </w:p>
    <w:p w:rsidR="00EE0F84" w:rsidRPr="00AC0ADD" w:rsidRDefault="00A0783B" w:rsidP="00EE0F84">
      <w:pPr>
        <w:pStyle w:val="Balk1"/>
        <w:keepLines w:val="0"/>
        <w:spacing w:line="360" w:lineRule="auto"/>
        <w:ind w:left="567"/>
        <w:jc w:val="both"/>
        <w:rPr>
          <w:bCs w:val="0"/>
        </w:rPr>
      </w:pPr>
      <w:r>
        <w:rPr>
          <w:bCs w:val="0"/>
        </w:rPr>
        <w:t>3.8</w:t>
      </w:r>
      <w:r w:rsidR="00EE0F84">
        <w:rPr>
          <w:bCs w:val="0"/>
        </w:rPr>
        <w:t>.3</w:t>
      </w:r>
      <w:r w:rsidR="00EE0F84" w:rsidRPr="00AC0ADD">
        <w:rPr>
          <w:bCs w:val="0"/>
        </w:rPr>
        <w:t xml:space="preserve">. </w:t>
      </w:r>
      <w:r w:rsidR="00EE0F84">
        <w:rPr>
          <w:bCs w:val="0"/>
        </w:rPr>
        <w:t>Sonuçlar</w:t>
      </w:r>
    </w:p>
    <w:p w:rsidR="00432084" w:rsidRDefault="00432084" w:rsidP="00AE5DE3">
      <w:pPr>
        <w:pStyle w:val="GvdeMetni"/>
        <w:tabs>
          <w:tab w:val="left" w:pos="0"/>
        </w:tabs>
        <w:spacing w:after="0" w:line="360" w:lineRule="auto"/>
        <w:ind w:right="193" w:firstLine="567"/>
        <w:jc w:val="both"/>
        <w:rPr>
          <w:rFonts w:cs="Times New Roman"/>
          <w:szCs w:val="24"/>
        </w:rPr>
      </w:pPr>
    </w:p>
    <w:p w:rsidR="00432084" w:rsidRDefault="00A0783B" w:rsidP="0036112A">
      <w:pPr>
        <w:spacing w:after="0" w:line="360" w:lineRule="auto"/>
        <w:ind w:firstLine="567"/>
        <w:jc w:val="both"/>
        <w:rPr>
          <w:rFonts w:cs="Times New Roman"/>
          <w:szCs w:val="24"/>
        </w:rPr>
      </w:pPr>
      <w:r>
        <w:rPr>
          <w:rFonts w:cs="Times New Roman"/>
          <w:szCs w:val="24"/>
        </w:rPr>
        <w:t>Bu bölümde, ilgili çalışmadan</w:t>
      </w:r>
      <w:r w:rsidR="00EE0F84" w:rsidRPr="0036112A">
        <w:rPr>
          <w:rFonts w:cs="Times New Roman"/>
          <w:szCs w:val="24"/>
        </w:rPr>
        <w:t xml:space="preserve"> elde edilen genel sonuçlar olabildiğince öz olarak gerekirse maddeler halinde yazılmalıdır.</w:t>
      </w:r>
    </w:p>
    <w:p w:rsidR="00432084" w:rsidRDefault="00432084" w:rsidP="00AE5DE3">
      <w:pPr>
        <w:pStyle w:val="GvdeMetni"/>
        <w:tabs>
          <w:tab w:val="left" w:pos="0"/>
        </w:tabs>
        <w:spacing w:after="0" w:line="360" w:lineRule="auto"/>
        <w:ind w:right="193" w:firstLine="567"/>
        <w:jc w:val="both"/>
        <w:rPr>
          <w:rFonts w:cs="Times New Roman"/>
          <w:szCs w:val="24"/>
        </w:rPr>
      </w:pPr>
    </w:p>
    <w:p w:rsidR="00D93B56" w:rsidRPr="00AC0ADD" w:rsidRDefault="00A0783B" w:rsidP="00D93B56">
      <w:pPr>
        <w:pStyle w:val="Balk1"/>
        <w:keepLines w:val="0"/>
        <w:spacing w:line="360" w:lineRule="auto"/>
        <w:ind w:left="567"/>
        <w:jc w:val="both"/>
        <w:rPr>
          <w:bCs w:val="0"/>
        </w:rPr>
      </w:pPr>
      <w:r>
        <w:rPr>
          <w:bCs w:val="0"/>
        </w:rPr>
        <w:t>3.8</w:t>
      </w:r>
      <w:r w:rsidR="00D93B56">
        <w:rPr>
          <w:bCs w:val="0"/>
        </w:rPr>
        <w:t>.4</w:t>
      </w:r>
      <w:r w:rsidR="00D93B56" w:rsidRPr="00AC0ADD">
        <w:rPr>
          <w:bCs w:val="0"/>
        </w:rPr>
        <w:t xml:space="preserve">. </w:t>
      </w:r>
      <w:r w:rsidR="00D93B56">
        <w:rPr>
          <w:bCs w:val="0"/>
        </w:rPr>
        <w:t>Kaynakların Yazılması</w:t>
      </w:r>
    </w:p>
    <w:p w:rsidR="00432084" w:rsidRDefault="00432084" w:rsidP="00AE5DE3">
      <w:pPr>
        <w:pStyle w:val="GvdeMetni"/>
        <w:tabs>
          <w:tab w:val="left" w:pos="0"/>
        </w:tabs>
        <w:spacing w:after="0" w:line="360" w:lineRule="auto"/>
        <w:ind w:right="193" w:firstLine="567"/>
        <w:jc w:val="both"/>
        <w:rPr>
          <w:rFonts w:cs="Times New Roman"/>
          <w:szCs w:val="24"/>
        </w:rPr>
      </w:pPr>
    </w:p>
    <w:p w:rsidR="00AC0ADD" w:rsidRPr="0036112A" w:rsidRDefault="0036112A" w:rsidP="0036112A">
      <w:pPr>
        <w:spacing w:after="0" w:line="360" w:lineRule="auto"/>
        <w:ind w:firstLine="567"/>
        <w:jc w:val="both"/>
        <w:rPr>
          <w:rFonts w:cs="Times New Roman"/>
          <w:szCs w:val="24"/>
        </w:rPr>
      </w:pPr>
      <w:r w:rsidRPr="0036112A">
        <w:rPr>
          <w:rFonts w:cs="Times New Roman"/>
          <w:szCs w:val="24"/>
        </w:rPr>
        <w:t>Kaynaklar bir satır aralıkla yazılmalıdır. İki kaynak arasında tek satır aralığı</w:t>
      </w:r>
      <w:r w:rsidR="007E47CB">
        <w:rPr>
          <w:rFonts w:cs="Times New Roman"/>
          <w:szCs w:val="24"/>
        </w:rPr>
        <w:t xml:space="preserve"> boşluk bırakılır. Kaynaklar çalışma</w:t>
      </w:r>
      <w:r w:rsidRPr="0036112A">
        <w:rPr>
          <w:rFonts w:cs="Times New Roman"/>
          <w:szCs w:val="24"/>
        </w:rPr>
        <w:t xml:space="preserve"> içerisinde tercih edilen sisteme göre yazılır.</w:t>
      </w:r>
      <w:r>
        <w:rPr>
          <w:rFonts w:cs="Times New Roman"/>
          <w:szCs w:val="24"/>
        </w:rPr>
        <w:t xml:space="preserve"> </w:t>
      </w:r>
      <w:r w:rsidRPr="0036112A">
        <w:rPr>
          <w:rFonts w:cs="Times New Roman"/>
          <w:szCs w:val="24"/>
        </w:rPr>
        <w:t>Her kaynak kendi orijinal dilinde verilmelidir.</w:t>
      </w:r>
    </w:p>
    <w:p w:rsidR="00AC0ADD" w:rsidRDefault="00AC0ADD" w:rsidP="00AE5DE3">
      <w:pPr>
        <w:pStyle w:val="GvdeMetni"/>
        <w:tabs>
          <w:tab w:val="left" w:pos="0"/>
        </w:tabs>
        <w:spacing w:after="0" w:line="360" w:lineRule="auto"/>
        <w:ind w:right="193" w:firstLine="567"/>
        <w:jc w:val="both"/>
        <w:rPr>
          <w:rFonts w:cs="Times New Roman"/>
          <w:szCs w:val="24"/>
        </w:rPr>
      </w:pPr>
    </w:p>
    <w:p w:rsidR="00AC0ADD" w:rsidRDefault="00AC0ADD" w:rsidP="00AE5DE3">
      <w:pPr>
        <w:pStyle w:val="GvdeMetni"/>
        <w:tabs>
          <w:tab w:val="left" w:pos="0"/>
        </w:tabs>
        <w:spacing w:after="0" w:line="360" w:lineRule="auto"/>
        <w:ind w:right="193" w:firstLine="567"/>
        <w:jc w:val="both"/>
        <w:rPr>
          <w:rFonts w:cs="Times New Roman"/>
          <w:szCs w:val="24"/>
        </w:rPr>
      </w:pPr>
    </w:p>
    <w:p w:rsidR="00AC0ADD" w:rsidRDefault="00CD6035" w:rsidP="00CD6035">
      <w:pPr>
        <w:spacing w:after="0" w:line="360" w:lineRule="auto"/>
        <w:ind w:firstLine="567"/>
        <w:jc w:val="both"/>
        <w:rPr>
          <w:rFonts w:cs="Times New Roman"/>
          <w:szCs w:val="24"/>
        </w:rPr>
      </w:pPr>
      <w:r w:rsidRPr="00512DF9">
        <w:rPr>
          <w:rFonts w:cs="Times New Roman"/>
          <w:b/>
          <w:szCs w:val="24"/>
          <w:u w:val="single"/>
        </w:rPr>
        <w:t>Dergilerdeki Makalelerde</w:t>
      </w:r>
      <w:r w:rsidRPr="00CD6035">
        <w:rPr>
          <w:rFonts w:cs="Times New Roman"/>
          <w:szCs w:val="24"/>
        </w:rPr>
        <w:t>: a</w:t>
      </w:r>
      <w:proofErr w:type="gramStart"/>
      <w:r w:rsidRPr="00CD6035">
        <w:rPr>
          <w:rFonts w:cs="Times New Roman"/>
          <w:szCs w:val="24"/>
        </w:rPr>
        <w:t>)</w:t>
      </w:r>
      <w:proofErr w:type="gramEnd"/>
      <w:r w:rsidRPr="00CD6035">
        <w:rPr>
          <w:rFonts w:cs="Times New Roman"/>
          <w:szCs w:val="24"/>
        </w:rPr>
        <w:t xml:space="preserve"> Yazar (/</w:t>
      </w:r>
      <w:proofErr w:type="spellStart"/>
      <w:r w:rsidRPr="00CD6035">
        <w:rPr>
          <w:rFonts w:cs="Times New Roman"/>
          <w:szCs w:val="24"/>
        </w:rPr>
        <w:t>lar</w:t>
      </w:r>
      <w:proofErr w:type="spellEnd"/>
      <w:r w:rsidRPr="00CD6035">
        <w:rPr>
          <w:rFonts w:cs="Times New Roman"/>
          <w:szCs w:val="24"/>
        </w:rPr>
        <w:t xml:space="preserve">) </w:t>
      </w:r>
      <w:proofErr w:type="spellStart"/>
      <w:r w:rsidRPr="00CD6035">
        <w:rPr>
          <w:rFonts w:cs="Times New Roman"/>
          <w:szCs w:val="24"/>
        </w:rPr>
        <w:t>ın</w:t>
      </w:r>
      <w:proofErr w:type="spellEnd"/>
      <w:r w:rsidRPr="00CD6035">
        <w:rPr>
          <w:rFonts w:cs="Times New Roman"/>
          <w:szCs w:val="24"/>
        </w:rPr>
        <w:t xml:space="preserve"> soyadı, ad (/</w:t>
      </w:r>
      <w:proofErr w:type="spellStart"/>
      <w:r w:rsidRPr="00CD6035">
        <w:rPr>
          <w:rFonts w:cs="Times New Roman"/>
          <w:szCs w:val="24"/>
        </w:rPr>
        <w:t>lar</w:t>
      </w:r>
      <w:proofErr w:type="spellEnd"/>
      <w:r w:rsidRPr="00CD6035">
        <w:rPr>
          <w:rFonts w:cs="Times New Roman"/>
          <w:szCs w:val="24"/>
        </w:rPr>
        <w:t xml:space="preserve">) </w:t>
      </w:r>
      <w:proofErr w:type="spellStart"/>
      <w:r w:rsidRPr="00CD6035">
        <w:rPr>
          <w:rFonts w:cs="Times New Roman"/>
          <w:szCs w:val="24"/>
        </w:rPr>
        <w:t>ının</w:t>
      </w:r>
      <w:proofErr w:type="spellEnd"/>
      <w:r w:rsidRPr="00CD6035">
        <w:rPr>
          <w:rFonts w:cs="Times New Roman"/>
          <w:szCs w:val="24"/>
        </w:rPr>
        <w:t xml:space="preserve"> ilk harfi, b) Makalenin adı, c) Derginin adı veya varsa uluslararası yayınlarda kullanılan kısaltılmış şekli, altı çizili olarak d) cilt </w:t>
      </w:r>
      <w:proofErr w:type="spellStart"/>
      <w:r w:rsidRPr="00CD6035">
        <w:rPr>
          <w:rFonts w:cs="Times New Roman"/>
          <w:szCs w:val="24"/>
        </w:rPr>
        <w:t>no</w:t>
      </w:r>
      <w:proofErr w:type="spellEnd"/>
      <w:r w:rsidRPr="00CD6035">
        <w:rPr>
          <w:rFonts w:cs="Times New Roman"/>
          <w:szCs w:val="24"/>
        </w:rPr>
        <w:t xml:space="preserve"> (varsa sayı </w:t>
      </w:r>
      <w:proofErr w:type="spellStart"/>
      <w:r w:rsidRPr="00CD6035">
        <w:rPr>
          <w:rFonts w:cs="Times New Roman"/>
          <w:szCs w:val="24"/>
        </w:rPr>
        <w:t>no</w:t>
      </w:r>
      <w:proofErr w:type="spellEnd"/>
      <w:r w:rsidRPr="00CD6035">
        <w:rPr>
          <w:rFonts w:cs="Times New Roman"/>
          <w:szCs w:val="24"/>
        </w:rPr>
        <w:t>) e) yayınlandığı yıl, f) Makalenin başlangıç ve bitiş sayfa numaraları yazılmalıdır. Yazarlar arası virgül ile ayrılır, ancak iki ve d</w:t>
      </w:r>
      <w:r w:rsidR="009C2EA1">
        <w:rPr>
          <w:rFonts w:cs="Times New Roman"/>
          <w:szCs w:val="24"/>
        </w:rPr>
        <w:t>aha fazla yazarlarda son yazar “ve”</w:t>
      </w:r>
      <w:r w:rsidRPr="00CD6035">
        <w:rPr>
          <w:rFonts w:cs="Times New Roman"/>
          <w:szCs w:val="24"/>
        </w:rPr>
        <w:t xml:space="preserve"> ile ayrılı</w:t>
      </w:r>
      <w:r w:rsidR="00512DF9">
        <w:rPr>
          <w:rFonts w:cs="Times New Roman"/>
          <w:szCs w:val="24"/>
        </w:rPr>
        <w:t>r.</w:t>
      </w:r>
    </w:p>
    <w:p w:rsidR="00AC0ADD" w:rsidRDefault="00AC0ADD" w:rsidP="00AE5DE3">
      <w:pPr>
        <w:pStyle w:val="GvdeMetni"/>
        <w:tabs>
          <w:tab w:val="left" w:pos="0"/>
        </w:tabs>
        <w:spacing w:after="0" w:line="360" w:lineRule="auto"/>
        <w:ind w:right="193" w:firstLine="567"/>
        <w:jc w:val="both"/>
        <w:rPr>
          <w:rFonts w:cs="Times New Roman"/>
          <w:szCs w:val="24"/>
        </w:rPr>
      </w:pPr>
    </w:p>
    <w:p w:rsidR="00512DF9" w:rsidRPr="003E716A" w:rsidRDefault="00512DF9" w:rsidP="004A5541">
      <w:pPr>
        <w:autoSpaceDE w:val="0"/>
        <w:autoSpaceDN w:val="0"/>
        <w:adjustRightInd w:val="0"/>
        <w:spacing w:after="0" w:line="240" w:lineRule="auto"/>
        <w:ind w:left="782" w:hanging="782"/>
        <w:jc w:val="both"/>
        <w:rPr>
          <w:rFonts w:eastAsia="Calibri" w:cs="Times New Roman"/>
          <w:color w:val="000000"/>
          <w:szCs w:val="24"/>
        </w:rPr>
      </w:pPr>
      <w:proofErr w:type="spellStart"/>
      <w:r w:rsidRPr="003E716A">
        <w:rPr>
          <w:rFonts w:eastAsia="Calibri" w:cs="Times New Roman"/>
          <w:color w:val="000000"/>
          <w:szCs w:val="24"/>
        </w:rPr>
        <w:t>Allemang</w:t>
      </w:r>
      <w:proofErr w:type="spellEnd"/>
      <w:r w:rsidRPr="003E716A">
        <w:rPr>
          <w:rFonts w:eastAsia="Calibri" w:cs="Times New Roman"/>
          <w:color w:val="000000"/>
          <w:szCs w:val="24"/>
        </w:rPr>
        <w:t>, R.J</w:t>
      </w:r>
      <w:proofErr w:type="gramStart"/>
      <w:r w:rsidRPr="003E716A">
        <w:rPr>
          <w:rFonts w:eastAsia="Calibri" w:cs="Times New Roman"/>
          <w:color w:val="000000"/>
          <w:szCs w:val="24"/>
        </w:rPr>
        <w:t>.,</w:t>
      </w:r>
      <w:proofErr w:type="gramEnd"/>
      <w:r w:rsidRPr="003E716A">
        <w:rPr>
          <w:rFonts w:eastAsia="Calibri" w:cs="Times New Roman"/>
          <w:color w:val="000000"/>
          <w:szCs w:val="24"/>
        </w:rPr>
        <w:t xml:space="preserve"> 2003. </w:t>
      </w:r>
      <w:proofErr w:type="spellStart"/>
      <w:r w:rsidRPr="003E716A">
        <w:rPr>
          <w:rFonts w:eastAsia="Calibri" w:cs="Times New Roman"/>
          <w:color w:val="000000"/>
          <w:szCs w:val="24"/>
        </w:rPr>
        <w:t>The</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Modal</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Assurance</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Criterion</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Twenty</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Years</w:t>
      </w:r>
      <w:proofErr w:type="spellEnd"/>
      <w:r w:rsidRPr="003E716A">
        <w:rPr>
          <w:rFonts w:eastAsia="Calibri" w:cs="Times New Roman"/>
          <w:color w:val="000000"/>
          <w:szCs w:val="24"/>
        </w:rPr>
        <w:t xml:space="preserve"> of </w:t>
      </w:r>
      <w:proofErr w:type="spellStart"/>
      <w:r w:rsidRPr="003E716A">
        <w:rPr>
          <w:rFonts w:eastAsia="Calibri" w:cs="Times New Roman"/>
          <w:color w:val="000000"/>
          <w:szCs w:val="24"/>
        </w:rPr>
        <w:t>Use</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and</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Abuse</w:t>
      </w:r>
      <w:proofErr w:type="spellEnd"/>
      <w:r w:rsidRPr="003E716A">
        <w:rPr>
          <w:rFonts w:eastAsia="Calibri" w:cs="Times New Roman"/>
          <w:color w:val="000000"/>
          <w:szCs w:val="24"/>
        </w:rPr>
        <w:t xml:space="preserve">, </w:t>
      </w:r>
      <w:r w:rsidRPr="003E716A">
        <w:rPr>
          <w:rFonts w:eastAsia="Calibri" w:cs="Times New Roman"/>
          <w:color w:val="000000"/>
          <w:szCs w:val="24"/>
          <w:u w:val="single"/>
        </w:rPr>
        <w:t xml:space="preserve">Sound </w:t>
      </w:r>
      <w:proofErr w:type="spellStart"/>
      <w:r w:rsidRPr="003E716A">
        <w:rPr>
          <w:rFonts w:eastAsia="Calibri" w:cs="Times New Roman"/>
          <w:color w:val="000000"/>
          <w:szCs w:val="24"/>
          <w:u w:val="single"/>
        </w:rPr>
        <w:t>and</w:t>
      </w:r>
      <w:proofErr w:type="spellEnd"/>
      <w:r w:rsidRPr="003E716A">
        <w:rPr>
          <w:rFonts w:eastAsia="Calibri" w:cs="Times New Roman"/>
          <w:color w:val="000000"/>
          <w:szCs w:val="24"/>
          <w:u w:val="single"/>
        </w:rPr>
        <w:t xml:space="preserve"> </w:t>
      </w:r>
      <w:proofErr w:type="spellStart"/>
      <w:r w:rsidRPr="003E716A">
        <w:rPr>
          <w:rFonts w:eastAsia="Calibri" w:cs="Times New Roman"/>
          <w:color w:val="000000"/>
          <w:szCs w:val="24"/>
          <w:u w:val="single"/>
        </w:rPr>
        <w:t>Vibration</w:t>
      </w:r>
      <w:proofErr w:type="spellEnd"/>
      <w:r w:rsidRPr="003E716A">
        <w:rPr>
          <w:rFonts w:eastAsia="Calibri" w:cs="Times New Roman"/>
          <w:color w:val="000000"/>
          <w:szCs w:val="24"/>
        </w:rPr>
        <w:t>, 37, 8, 14-23.</w:t>
      </w:r>
    </w:p>
    <w:p w:rsidR="00AC0ADD" w:rsidRDefault="00AC0ADD" w:rsidP="007E2D93">
      <w:pPr>
        <w:pStyle w:val="GvdeMetni"/>
        <w:tabs>
          <w:tab w:val="left" w:pos="0"/>
        </w:tabs>
        <w:spacing w:after="0" w:line="240" w:lineRule="auto"/>
        <w:ind w:right="193" w:firstLine="567"/>
        <w:jc w:val="both"/>
        <w:rPr>
          <w:rFonts w:cs="Times New Roman"/>
          <w:szCs w:val="24"/>
        </w:rPr>
      </w:pPr>
    </w:p>
    <w:p w:rsidR="00512DF9" w:rsidRPr="003E716A" w:rsidRDefault="00512DF9" w:rsidP="004A5541">
      <w:pPr>
        <w:autoSpaceDE w:val="0"/>
        <w:autoSpaceDN w:val="0"/>
        <w:adjustRightInd w:val="0"/>
        <w:spacing w:after="0" w:line="240" w:lineRule="auto"/>
        <w:ind w:left="782" w:hanging="782"/>
        <w:jc w:val="both"/>
        <w:rPr>
          <w:rFonts w:eastAsia="Calibri" w:cs="Times New Roman"/>
          <w:color w:val="000000"/>
          <w:szCs w:val="24"/>
        </w:rPr>
      </w:pPr>
      <w:proofErr w:type="spellStart"/>
      <w:r w:rsidRPr="003E716A">
        <w:rPr>
          <w:rFonts w:eastAsia="Calibri" w:cs="Times New Roman"/>
          <w:color w:val="000000"/>
          <w:szCs w:val="24"/>
        </w:rPr>
        <w:t>Antonopoulos</w:t>
      </w:r>
      <w:proofErr w:type="spellEnd"/>
      <w:r w:rsidRPr="003E716A">
        <w:rPr>
          <w:rFonts w:eastAsia="Calibri" w:cs="Times New Roman"/>
          <w:color w:val="000000"/>
          <w:szCs w:val="24"/>
        </w:rPr>
        <w:t>, C.P</w:t>
      </w:r>
      <w:proofErr w:type="gramStart"/>
      <w:r w:rsidRPr="003E716A">
        <w:rPr>
          <w:rFonts w:eastAsia="Calibri" w:cs="Times New Roman"/>
          <w:color w:val="000000"/>
          <w:szCs w:val="24"/>
        </w:rPr>
        <w:t>.,</w:t>
      </w:r>
      <w:proofErr w:type="gramEnd"/>
      <w:r w:rsidRPr="003E716A">
        <w:rPr>
          <w:rFonts w:eastAsia="Calibri" w:cs="Times New Roman"/>
          <w:color w:val="000000"/>
          <w:szCs w:val="24"/>
        </w:rPr>
        <w:t xml:space="preserve"> ve </w:t>
      </w:r>
      <w:proofErr w:type="spellStart"/>
      <w:r w:rsidRPr="003E716A">
        <w:rPr>
          <w:rFonts w:eastAsia="Calibri" w:cs="Times New Roman"/>
          <w:color w:val="000000"/>
          <w:szCs w:val="24"/>
        </w:rPr>
        <w:t>Triantafillou</w:t>
      </w:r>
      <w:proofErr w:type="spellEnd"/>
      <w:r w:rsidRPr="003E716A">
        <w:rPr>
          <w:rFonts w:eastAsia="Calibri" w:cs="Times New Roman"/>
          <w:color w:val="000000"/>
          <w:szCs w:val="24"/>
        </w:rPr>
        <w:t xml:space="preserve">, T.C., 2003. </w:t>
      </w:r>
      <w:proofErr w:type="spellStart"/>
      <w:r w:rsidRPr="003E716A">
        <w:rPr>
          <w:rFonts w:eastAsia="Calibri" w:cs="Times New Roman"/>
          <w:color w:val="000000"/>
          <w:szCs w:val="24"/>
        </w:rPr>
        <w:t>Experimental</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Investigation</w:t>
      </w:r>
      <w:proofErr w:type="spellEnd"/>
      <w:r w:rsidRPr="003E716A">
        <w:rPr>
          <w:rFonts w:eastAsia="Calibri" w:cs="Times New Roman"/>
          <w:color w:val="000000"/>
          <w:szCs w:val="24"/>
        </w:rPr>
        <w:t xml:space="preserve"> of FRP-</w:t>
      </w:r>
      <w:proofErr w:type="spellStart"/>
      <w:r w:rsidRPr="003E716A">
        <w:rPr>
          <w:rFonts w:eastAsia="Calibri" w:cs="Times New Roman"/>
          <w:color w:val="000000"/>
          <w:szCs w:val="24"/>
        </w:rPr>
        <w:t>Strengthened</w:t>
      </w:r>
      <w:proofErr w:type="spellEnd"/>
      <w:r w:rsidRPr="003E716A">
        <w:rPr>
          <w:rFonts w:eastAsia="Calibri" w:cs="Times New Roman"/>
          <w:color w:val="000000"/>
          <w:szCs w:val="24"/>
        </w:rPr>
        <w:t xml:space="preserve"> RC </w:t>
      </w:r>
      <w:proofErr w:type="spellStart"/>
      <w:r w:rsidRPr="003E716A">
        <w:rPr>
          <w:rFonts w:eastAsia="Calibri" w:cs="Times New Roman"/>
          <w:color w:val="000000"/>
          <w:szCs w:val="24"/>
        </w:rPr>
        <w:t>Beam-Column</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Joints</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u w:val="single"/>
        </w:rPr>
        <w:t>Journal</w:t>
      </w:r>
      <w:proofErr w:type="spellEnd"/>
      <w:r w:rsidRPr="003E716A">
        <w:rPr>
          <w:rFonts w:eastAsia="Calibri" w:cs="Times New Roman"/>
          <w:color w:val="000000"/>
          <w:szCs w:val="24"/>
          <w:u w:val="single"/>
        </w:rPr>
        <w:t xml:space="preserve"> of </w:t>
      </w:r>
      <w:proofErr w:type="spellStart"/>
      <w:r w:rsidRPr="003E716A">
        <w:rPr>
          <w:rFonts w:eastAsia="Calibri" w:cs="Times New Roman"/>
          <w:color w:val="000000"/>
          <w:szCs w:val="24"/>
          <w:u w:val="single"/>
        </w:rPr>
        <w:t>Composites</w:t>
      </w:r>
      <w:proofErr w:type="spellEnd"/>
      <w:r w:rsidRPr="003E716A">
        <w:rPr>
          <w:rFonts w:eastAsia="Calibri" w:cs="Times New Roman"/>
          <w:color w:val="000000"/>
          <w:szCs w:val="24"/>
          <w:u w:val="single"/>
        </w:rPr>
        <w:t xml:space="preserve"> </w:t>
      </w:r>
      <w:proofErr w:type="spellStart"/>
      <w:r w:rsidRPr="003E716A">
        <w:rPr>
          <w:rFonts w:eastAsia="Calibri" w:cs="Times New Roman"/>
          <w:color w:val="000000"/>
          <w:szCs w:val="24"/>
          <w:u w:val="single"/>
        </w:rPr>
        <w:t>for</w:t>
      </w:r>
      <w:proofErr w:type="spellEnd"/>
      <w:r w:rsidRPr="003E716A">
        <w:rPr>
          <w:rFonts w:eastAsia="Calibri" w:cs="Times New Roman"/>
          <w:color w:val="000000"/>
          <w:szCs w:val="24"/>
          <w:u w:val="single"/>
        </w:rPr>
        <w:t xml:space="preserve"> Construction</w:t>
      </w:r>
      <w:r w:rsidRPr="003E716A">
        <w:rPr>
          <w:rFonts w:eastAsia="Calibri" w:cs="Times New Roman"/>
          <w:color w:val="000000"/>
          <w:szCs w:val="24"/>
        </w:rPr>
        <w:t>, 7, 39-49.</w:t>
      </w:r>
    </w:p>
    <w:p w:rsidR="009C2EA1" w:rsidRDefault="009C2EA1" w:rsidP="00AE5DE3">
      <w:pPr>
        <w:pStyle w:val="GvdeMetni"/>
        <w:tabs>
          <w:tab w:val="left" w:pos="0"/>
        </w:tabs>
        <w:spacing w:after="0" w:line="360" w:lineRule="auto"/>
        <w:ind w:right="193" w:firstLine="567"/>
        <w:jc w:val="both"/>
        <w:rPr>
          <w:rFonts w:cs="Times New Roman"/>
          <w:szCs w:val="24"/>
        </w:rPr>
      </w:pPr>
    </w:p>
    <w:p w:rsidR="003E716A" w:rsidRPr="007E2D93" w:rsidRDefault="007E2D93" w:rsidP="007E2D93">
      <w:pPr>
        <w:spacing w:after="0" w:line="360" w:lineRule="auto"/>
        <w:ind w:firstLine="567"/>
        <w:jc w:val="both"/>
        <w:rPr>
          <w:rFonts w:cs="Times New Roman"/>
          <w:szCs w:val="24"/>
        </w:rPr>
      </w:pPr>
      <w:r w:rsidRPr="007E2D93">
        <w:rPr>
          <w:rFonts w:cs="Times New Roman"/>
          <w:b/>
          <w:szCs w:val="24"/>
          <w:u w:val="single"/>
        </w:rPr>
        <w:lastRenderedPageBreak/>
        <w:t>Bildiriler:</w:t>
      </w:r>
      <w:r w:rsidRPr="007E2D93">
        <w:rPr>
          <w:b/>
          <w:bCs/>
          <w:szCs w:val="24"/>
        </w:rPr>
        <w:t xml:space="preserve"> </w:t>
      </w:r>
      <w:r w:rsidRPr="007E2D93">
        <w:rPr>
          <w:szCs w:val="24"/>
        </w:rPr>
        <w:t>a</w:t>
      </w:r>
      <w:proofErr w:type="gramStart"/>
      <w:r w:rsidRPr="007E2D93">
        <w:rPr>
          <w:szCs w:val="24"/>
        </w:rPr>
        <w:t>)</w:t>
      </w:r>
      <w:proofErr w:type="gramEnd"/>
      <w:r w:rsidRPr="007E2D93">
        <w:rPr>
          <w:szCs w:val="24"/>
        </w:rPr>
        <w:t xml:space="preserve"> Yazar (</w:t>
      </w:r>
      <w:proofErr w:type="spellStart"/>
      <w:r w:rsidRPr="007E2D93">
        <w:rPr>
          <w:szCs w:val="24"/>
        </w:rPr>
        <w:t>lar</w:t>
      </w:r>
      <w:proofErr w:type="spellEnd"/>
      <w:r w:rsidRPr="007E2D93">
        <w:rPr>
          <w:szCs w:val="24"/>
        </w:rPr>
        <w:t xml:space="preserve">) </w:t>
      </w:r>
      <w:proofErr w:type="spellStart"/>
      <w:r w:rsidRPr="007E2D93">
        <w:rPr>
          <w:szCs w:val="24"/>
        </w:rPr>
        <w:t>ın</w:t>
      </w:r>
      <w:proofErr w:type="spellEnd"/>
      <w:r w:rsidRPr="007E2D93">
        <w:rPr>
          <w:szCs w:val="24"/>
        </w:rPr>
        <w:t xml:space="preserve"> </w:t>
      </w:r>
      <w:proofErr w:type="spellStart"/>
      <w:r w:rsidRPr="007E2D93">
        <w:rPr>
          <w:szCs w:val="24"/>
        </w:rPr>
        <w:t>soyad</w:t>
      </w:r>
      <w:proofErr w:type="spellEnd"/>
      <w:r w:rsidRPr="007E2D93">
        <w:rPr>
          <w:szCs w:val="24"/>
        </w:rPr>
        <w:t xml:space="preserve"> (/</w:t>
      </w:r>
      <w:proofErr w:type="spellStart"/>
      <w:r w:rsidRPr="007E2D93">
        <w:rPr>
          <w:szCs w:val="24"/>
        </w:rPr>
        <w:t>lar</w:t>
      </w:r>
      <w:proofErr w:type="spellEnd"/>
      <w:r w:rsidRPr="007E2D93">
        <w:rPr>
          <w:szCs w:val="24"/>
        </w:rPr>
        <w:t>) ı, ad (/</w:t>
      </w:r>
      <w:proofErr w:type="spellStart"/>
      <w:r w:rsidRPr="007E2D93">
        <w:rPr>
          <w:szCs w:val="24"/>
        </w:rPr>
        <w:t>lar</w:t>
      </w:r>
      <w:proofErr w:type="spellEnd"/>
      <w:r w:rsidRPr="007E2D93">
        <w:rPr>
          <w:szCs w:val="24"/>
        </w:rPr>
        <w:t xml:space="preserve">) </w:t>
      </w:r>
      <w:proofErr w:type="spellStart"/>
      <w:r w:rsidRPr="007E2D93">
        <w:rPr>
          <w:szCs w:val="24"/>
        </w:rPr>
        <w:t>ının</w:t>
      </w:r>
      <w:proofErr w:type="spellEnd"/>
      <w:r w:rsidRPr="007E2D93">
        <w:rPr>
          <w:szCs w:val="24"/>
        </w:rPr>
        <w:t xml:space="preserve"> ilk harfi, b) bildirinin adı, c) -kongrenin adı, tarihi ve yeri, d) bildiriler kitabının cilt ve sayfa numaraları yazılmalıdır. Yazarlar arası virgül ile ayrılır, ancak iki ve d</w:t>
      </w:r>
      <w:r w:rsidR="00277D1F">
        <w:rPr>
          <w:szCs w:val="24"/>
        </w:rPr>
        <w:t>aha fazla yazarlarda son yazar “ve”</w:t>
      </w:r>
      <w:r w:rsidRPr="007E2D93">
        <w:rPr>
          <w:szCs w:val="24"/>
        </w:rPr>
        <w:t xml:space="preserve"> ile ayrılır.</w:t>
      </w:r>
    </w:p>
    <w:p w:rsidR="003E716A" w:rsidRDefault="003E716A" w:rsidP="00AE5DE3">
      <w:pPr>
        <w:pStyle w:val="GvdeMetni"/>
        <w:tabs>
          <w:tab w:val="left" w:pos="0"/>
        </w:tabs>
        <w:spacing w:after="0" w:line="360" w:lineRule="auto"/>
        <w:ind w:right="193" w:firstLine="567"/>
        <w:jc w:val="both"/>
        <w:rPr>
          <w:rFonts w:cs="Times New Roman"/>
          <w:szCs w:val="24"/>
        </w:rPr>
      </w:pPr>
    </w:p>
    <w:p w:rsidR="007E2D93" w:rsidRPr="003E716A" w:rsidRDefault="007E2D93" w:rsidP="007E2D93">
      <w:pPr>
        <w:autoSpaceDE w:val="0"/>
        <w:autoSpaceDN w:val="0"/>
        <w:adjustRightInd w:val="0"/>
        <w:spacing w:after="0" w:line="240" w:lineRule="auto"/>
        <w:ind w:left="782" w:hanging="782"/>
        <w:jc w:val="both"/>
        <w:rPr>
          <w:rFonts w:eastAsia="Calibri" w:cs="Times New Roman"/>
          <w:color w:val="000000"/>
          <w:szCs w:val="24"/>
        </w:rPr>
      </w:pPr>
      <w:proofErr w:type="spellStart"/>
      <w:r w:rsidRPr="003E716A">
        <w:rPr>
          <w:rFonts w:eastAsia="Calibri" w:cs="Times New Roman"/>
          <w:color w:val="000000"/>
          <w:szCs w:val="24"/>
        </w:rPr>
        <w:t>Ballinger</w:t>
      </w:r>
      <w:proofErr w:type="spellEnd"/>
      <w:r w:rsidRPr="003E716A">
        <w:rPr>
          <w:rFonts w:eastAsia="Calibri" w:cs="Times New Roman"/>
          <w:color w:val="000000"/>
          <w:szCs w:val="24"/>
        </w:rPr>
        <w:t>, C.A</w:t>
      </w:r>
      <w:proofErr w:type="gramStart"/>
      <w:r w:rsidRPr="003E716A">
        <w:rPr>
          <w:rFonts w:eastAsia="Calibri" w:cs="Times New Roman"/>
          <w:color w:val="000000"/>
          <w:szCs w:val="24"/>
        </w:rPr>
        <w:t>.,</w:t>
      </w:r>
      <w:proofErr w:type="gramEnd"/>
      <w:r w:rsidRPr="003E716A">
        <w:rPr>
          <w:rFonts w:eastAsia="Calibri" w:cs="Times New Roman"/>
          <w:color w:val="000000"/>
          <w:szCs w:val="24"/>
        </w:rPr>
        <w:t xml:space="preserve"> 1997. </w:t>
      </w:r>
      <w:proofErr w:type="spellStart"/>
      <w:r w:rsidRPr="003E716A">
        <w:rPr>
          <w:rFonts w:eastAsia="Calibri" w:cs="Times New Roman"/>
          <w:color w:val="000000"/>
          <w:szCs w:val="24"/>
        </w:rPr>
        <w:t>Strengthening</w:t>
      </w:r>
      <w:proofErr w:type="spellEnd"/>
      <w:r w:rsidRPr="003E716A">
        <w:rPr>
          <w:rFonts w:eastAsia="Calibri" w:cs="Times New Roman"/>
          <w:color w:val="000000"/>
          <w:szCs w:val="24"/>
        </w:rPr>
        <w:t xml:space="preserve"> of </w:t>
      </w:r>
      <w:proofErr w:type="spellStart"/>
      <w:r w:rsidRPr="003E716A">
        <w:rPr>
          <w:rFonts w:eastAsia="Calibri" w:cs="Times New Roman"/>
          <w:color w:val="000000"/>
          <w:szCs w:val="24"/>
        </w:rPr>
        <w:t>Engineering</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Structures</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with</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Carbon</w:t>
      </w:r>
      <w:proofErr w:type="spellEnd"/>
      <w:r w:rsidRPr="003E716A">
        <w:rPr>
          <w:rFonts w:eastAsia="Calibri" w:cs="Times New Roman"/>
          <w:color w:val="000000"/>
          <w:szCs w:val="24"/>
        </w:rPr>
        <w:t xml:space="preserve"> Fiber </w:t>
      </w:r>
      <w:proofErr w:type="spellStart"/>
      <w:r w:rsidRPr="003E716A">
        <w:rPr>
          <w:rFonts w:eastAsia="Calibri" w:cs="Times New Roman"/>
          <w:color w:val="000000"/>
          <w:szCs w:val="24"/>
        </w:rPr>
        <w:t>Reinforced</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Plastics</w:t>
      </w:r>
      <w:proofErr w:type="spellEnd"/>
      <w:r w:rsidRPr="003E716A">
        <w:rPr>
          <w:rFonts w:eastAsia="Calibri" w:cs="Times New Roman"/>
          <w:color w:val="000000"/>
          <w:szCs w:val="24"/>
        </w:rPr>
        <w:t xml:space="preserve"> an </w:t>
      </w:r>
      <w:proofErr w:type="spellStart"/>
      <w:r w:rsidRPr="003E716A">
        <w:rPr>
          <w:rFonts w:eastAsia="Calibri" w:cs="Times New Roman"/>
          <w:color w:val="000000"/>
          <w:szCs w:val="24"/>
        </w:rPr>
        <w:t>Overview</w:t>
      </w:r>
      <w:proofErr w:type="spellEnd"/>
      <w:r w:rsidRPr="003E716A">
        <w:rPr>
          <w:rFonts w:eastAsia="Calibri" w:cs="Times New Roman"/>
          <w:color w:val="000000"/>
          <w:szCs w:val="24"/>
        </w:rPr>
        <w:t xml:space="preserve"> of </w:t>
      </w:r>
      <w:proofErr w:type="spellStart"/>
      <w:r w:rsidRPr="003E716A">
        <w:rPr>
          <w:rFonts w:eastAsia="Calibri" w:cs="Times New Roman"/>
          <w:color w:val="000000"/>
          <w:szCs w:val="24"/>
        </w:rPr>
        <w:t>History</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and</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Current</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Worldwide</w:t>
      </w:r>
      <w:proofErr w:type="spellEnd"/>
      <w:r w:rsidRPr="003E716A">
        <w:rPr>
          <w:rFonts w:eastAsia="Calibri" w:cs="Times New Roman"/>
          <w:color w:val="000000"/>
          <w:szCs w:val="24"/>
        </w:rPr>
        <w:t xml:space="preserve"> </w:t>
      </w:r>
      <w:proofErr w:type="spellStart"/>
      <w:r w:rsidRPr="003E716A">
        <w:rPr>
          <w:rFonts w:eastAsia="Calibri" w:cs="Times New Roman"/>
          <w:color w:val="000000"/>
          <w:szCs w:val="24"/>
        </w:rPr>
        <w:t>Usage</w:t>
      </w:r>
      <w:proofErr w:type="spellEnd"/>
      <w:r w:rsidRPr="003E716A">
        <w:rPr>
          <w:rFonts w:eastAsia="Calibri" w:cs="Times New Roman"/>
          <w:color w:val="000000"/>
          <w:szCs w:val="24"/>
        </w:rPr>
        <w:t xml:space="preserve">, 42nd International SAMPE </w:t>
      </w:r>
      <w:proofErr w:type="spellStart"/>
      <w:r w:rsidRPr="003E716A">
        <w:rPr>
          <w:rFonts w:eastAsia="Calibri" w:cs="Times New Roman"/>
          <w:color w:val="000000"/>
          <w:szCs w:val="24"/>
        </w:rPr>
        <w:t>Symposium</w:t>
      </w:r>
      <w:proofErr w:type="spellEnd"/>
      <w:r w:rsidRPr="003E716A">
        <w:rPr>
          <w:rFonts w:eastAsia="Calibri" w:cs="Times New Roman"/>
          <w:color w:val="000000"/>
          <w:szCs w:val="24"/>
        </w:rPr>
        <w:t>, May, CA, Bildiriler Kitabı: 4-8, 927-932.</w:t>
      </w:r>
    </w:p>
    <w:p w:rsidR="003E716A" w:rsidRDefault="003E716A" w:rsidP="007E2D93">
      <w:pPr>
        <w:pStyle w:val="GvdeMetni"/>
        <w:tabs>
          <w:tab w:val="left" w:pos="0"/>
        </w:tabs>
        <w:spacing w:after="0" w:line="240" w:lineRule="auto"/>
        <w:ind w:right="193" w:firstLine="567"/>
        <w:jc w:val="both"/>
        <w:rPr>
          <w:rFonts w:cs="Times New Roman"/>
          <w:szCs w:val="24"/>
        </w:rPr>
      </w:pPr>
    </w:p>
    <w:p w:rsidR="007E2D93" w:rsidRPr="00483991" w:rsidRDefault="007E2D93" w:rsidP="004A5541">
      <w:pPr>
        <w:autoSpaceDE w:val="0"/>
        <w:autoSpaceDN w:val="0"/>
        <w:adjustRightInd w:val="0"/>
        <w:spacing w:after="0" w:line="240" w:lineRule="auto"/>
        <w:ind w:left="782" w:hanging="782"/>
        <w:jc w:val="both"/>
        <w:rPr>
          <w:color w:val="000000"/>
          <w:szCs w:val="24"/>
        </w:rPr>
      </w:pPr>
      <w:proofErr w:type="spellStart"/>
      <w:r w:rsidRPr="00483991">
        <w:rPr>
          <w:color w:val="000000"/>
          <w:szCs w:val="24"/>
        </w:rPr>
        <w:t>Ventura</w:t>
      </w:r>
      <w:proofErr w:type="spellEnd"/>
      <w:r w:rsidRPr="00483991">
        <w:rPr>
          <w:color w:val="000000"/>
          <w:szCs w:val="24"/>
        </w:rPr>
        <w:t>, C.E</w:t>
      </w:r>
      <w:proofErr w:type="gramStart"/>
      <w:r w:rsidRPr="00483991">
        <w:rPr>
          <w:color w:val="000000"/>
          <w:szCs w:val="24"/>
        </w:rPr>
        <w:t>.,</w:t>
      </w:r>
      <w:proofErr w:type="gramEnd"/>
      <w:r w:rsidRPr="00483991">
        <w:rPr>
          <w:color w:val="000000"/>
          <w:szCs w:val="24"/>
        </w:rPr>
        <w:t xml:space="preserve"> ve </w:t>
      </w:r>
      <w:proofErr w:type="spellStart"/>
      <w:r w:rsidRPr="00483991">
        <w:rPr>
          <w:color w:val="000000"/>
          <w:szCs w:val="24"/>
        </w:rPr>
        <w:t>Thibert</w:t>
      </w:r>
      <w:proofErr w:type="spellEnd"/>
      <w:r w:rsidRPr="00483991">
        <w:rPr>
          <w:color w:val="000000"/>
          <w:szCs w:val="24"/>
        </w:rPr>
        <w:t xml:space="preserve">, K.M., 2007. </w:t>
      </w:r>
      <w:proofErr w:type="spellStart"/>
      <w:r w:rsidRPr="00483991">
        <w:rPr>
          <w:color w:val="000000"/>
          <w:szCs w:val="24"/>
        </w:rPr>
        <w:t>Dynamic</w:t>
      </w:r>
      <w:proofErr w:type="spellEnd"/>
      <w:r w:rsidRPr="00483991">
        <w:rPr>
          <w:color w:val="000000"/>
          <w:szCs w:val="24"/>
        </w:rPr>
        <w:t xml:space="preserve"> </w:t>
      </w:r>
      <w:proofErr w:type="spellStart"/>
      <w:r w:rsidRPr="00483991">
        <w:rPr>
          <w:color w:val="000000"/>
          <w:szCs w:val="24"/>
        </w:rPr>
        <w:t>Properties</w:t>
      </w:r>
      <w:proofErr w:type="spellEnd"/>
      <w:r w:rsidRPr="00483991">
        <w:rPr>
          <w:color w:val="000000"/>
          <w:szCs w:val="24"/>
        </w:rPr>
        <w:t xml:space="preserve"> of a 32-Storey </w:t>
      </w:r>
      <w:proofErr w:type="spellStart"/>
      <w:r w:rsidRPr="00483991">
        <w:rPr>
          <w:color w:val="000000"/>
          <w:szCs w:val="24"/>
        </w:rPr>
        <w:t>Building</w:t>
      </w:r>
      <w:proofErr w:type="spellEnd"/>
      <w:r w:rsidRPr="00483991">
        <w:rPr>
          <w:color w:val="000000"/>
          <w:szCs w:val="24"/>
        </w:rPr>
        <w:t xml:space="preserve"> </w:t>
      </w:r>
      <w:proofErr w:type="spellStart"/>
      <w:r w:rsidRPr="00483991">
        <w:rPr>
          <w:color w:val="000000"/>
          <w:szCs w:val="24"/>
        </w:rPr>
        <w:t>Determined</w:t>
      </w:r>
      <w:proofErr w:type="spellEnd"/>
      <w:r w:rsidRPr="00483991">
        <w:rPr>
          <w:color w:val="000000"/>
          <w:szCs w:val="24"/>
        </w:rPr>
        <w:t xml:space="preserve"> </w:t>
      </w:r>
      <w:proofErr w:type="spellStart"/>
      <w:r w:rsidRPr="00483991">
        <w:rPr>
          <w:color w:val="000000"/>
          <w:szCs w:val="24"/>
        </w:rPr>
        <w:t>from</w:t>
      </w:r>
      <w:proofErr w:type="spellEnd"/>
      <w:r w:rsidRPr="00483991">
        <w:rPr>
          <w:color w:val="000000"/>
          <w:szCs w:val="24"/>
        </w:rPr>
        <w:t xml:space="preserve"> </w:t>
      </w:r>
      <w:proofErr w:type="spellStart"/>
      <w:r w:rsidRPr="00483991">
        <w:rPr>
          <w:color w:val="000000"/>
          <w:szCs w:val="24"/>
        </w:rPr>
        <w:t>Different</w:t>
      </w:r>
      <w:proofErr w:type="spellEnd"/>
      <w:r w:rsidRPr="00483991">
        <w:rPr>
          <w:color w:val="000000"/>
          <w:szCs w:val="24"/>
        </w:rPr>
        <w:t xml:space="preserve"> Analysis </w:t>
      </w:r>
      <w:proofErr w:type="spellStart"/>
      <w:r w:rsidRPr="00483991">
        <w:rPr>
          <w:color w:val="000000"/>
          <w:szCs w:val="24"/>
        </w:rPr>
        <w:t>Methods</w:t>
      </w:r>
      <w:proofErr w:type="spellEnd"/>
      <w:r w:rsidRPr="00483991">
        <w:rPr>
          <w:color w:val="000000"/>
          <w:szCs w:val="24"/>
        </w:rPr>
        <w:t xml:space="preserve"> of </w:t>
      </w:r>
      <w:proofErr w:type="spellStart"/>
      <w:r w:rsidRPr="00483991">
        <w:rPr>
          <w:color w:val="000000"/>
          <w:szCs w:val="24"/>
        </w:rPr>
        <w:t>Ambient</w:t>
      </w:r>
      <w:proofErr w:type="spellEnd"/>
      <w:r w:rsidRPr="00483991">
        <w:rPr>
          <w:color w:val="000000"/>
          <w:szCs w:val="24"/>
        </w:rPr>
        <w:t xml:space="preserve"> </w:t>
      </w:r>
      <w:proofErr w:type="spellStart"/>
      <w:r w:rsidRPr="00483991">
        <w:rPr>
          <w:color w:val="000000"/>
          <w:szCs w:val="24"/>
        </w:rPr>
        <w:t>Vibration</w:t>
      </w:r>
      <w:proofErr w:type="spellEnd"/>
      <w:r w:rsidRPr="00483991">
        <w:rPr>
          <w:color w:val="000000"/>
          <w:szCs w:val="24"/>
        </w:rPr>
        <w:t xml:space="preserve"> Test Data, </w:t>
      </w:r>
      <w:proofErr w:type="spellStart"/>
      <w:r w:rsidRPr="00483991">
        <w:rPr>
          <w:color w:val="000000"/>
          <w:szCs w:val="24"/>
        </w:rPr>
        <w:t>In</w:t>
      </w:r>
      <w:proofErr w:type="spellEnd"/>
      <w:r w:rsidRPr="00483991">
        <w:rPr>
          <w:color w:val="000000"/>
          <w:szCs w:val="24"/>
        </w:rPr>
        <w:t xml:space="preserve">: Second International </w:t>
      </w:r>
      <w:proofErr w:type="spellStart"/>
      <w:r w:rsidRPr="00483991">
        <w:rPr>
          <w:color w:val="000000"/>
          <w:szCs w:val="24"/>
        </w:rPr>
        <w:t>Operational</w:t>
      </w:r>
      <w:proofErr w:type="spellEnd"/>
      <w:r w:rsidRPr="00483991">
        <w:rPr>
          <w:color w:val="000000"/>
          <w:szCs w:val="24"/>
        </w:rPr>
        <w:t xml:space="preserve"> </w:t>
      </w:r>
      <w:proofErr w:type="spellStart"/>
      <w:r w:rsidRPr="00483991">
        <w:rPr>
          <w:color w:val="000000"/>
          <w:szCs w:val="24"/>
        </w:rPr>
        <w:t>Modal</w:t>
      </w:r>
      <w:proofErr w:type="spellEnd"/>
      <w:r w:rsidRPr="00483991">
        <w:rPr>
          <w:color w:val="000000"/>
          <w:szCs w:val="24"/>
        </w:rPr>
        <w:t xml:space="preserve"> Analysis Conference, </w:t>
      </w:r>
      <w:proofErr w:type="spellStart"/>
      <w:r w:rsidRPr="00483991">
        <w:rPr>
          <w:color w:val="000000"/>
          <w:szCs w:val="24"/>
        </w:rPr>
        <w:t>Copenhagen</w:t>
      </w:r>
      <w:proofErr w:type="spellEnd"/>
      <w:r w:rsidRPr="00483991">
        <w:rPr>
          <w:color w:val="000000"/>
          <w:szCs w:val="24"/>
        </w:rPr>
        <w:t xml:space="preserve">, </w:t>
      </w:r>
      <w:proofErr w:type="spellStart"/>
      <w:r w:rsidRPr="00483991">
        <w:rPr>
          <w:color w:val="000000"/>
          <w:szCs w:val="24"/>
        </w:rPr>
        <w:t>Denmark</w:t>
      </w:r>
      <w:proofErr w:type="spellEnd"/>
      <w:r w:rsidRPr="00483991">
        <w:rPr>
          <w:color w:val="000000"/>
          <w:szCs w:val="24"/>
        </w:rPr>
        <w:t>, 557-64.</w:t>
      </w:r>
    </w:p>
    <w:p w:rsidR="003E716A" w:rsidRDefault="003E716A" w:rsidP="007E2D93">
      <w:pPr>
        <w:pStyle w:val="GvdeMetni"/>
        <w:tabs>
          <w:tab w:val="left" w:pos="0"/>
        </w:tabs>
        <w:spacing w:after="0" w:line="240" w:lineRule="auto"/>
        <w:ind w:right="193" w:firstLine="567"/>
        <w:jc w:val="both"/>
        <w:rPr>
          <w:rFonts w:cs="Times New Roman"/>
          <w:szCs w:val="24"/>
        </w:rPr>
      </w:pPr>
    </w:p>
    <w:p w:rsidR="007E2D93" w:rsidRPr="00483991" w:rsidRDefault="007E2D93" w:rsidP="004A5541">
      <w:pPr>
        <w:autoSpaceDE w:val="0"/>
        <w:autoSpaceDN w:val="0"/>
        <w:adjustRightInd w:val="0"/>
        <w:spacing w:after="0" w:line="240" w:lineRule="auto"/>
        <w:ind w:left="782" w:hanging="782"/>
        <w:jc w:val="both"/>
        <w:rPr>
          <w:color w:val="000000"/>
          <w:szCs w:val="24"/>
        </w:rPr>
      </w:pPr>
      <w:r w:rsidRPr="00483991">
        <w:rPr>
          <w:color w:val="000000"/>
          <w:szCs w:val="24"/>
        </w:rPr>
        <w:t>Takada, T</w:t>
      </w:r>
      <w:proofErr w:type="gramStart"/>
      <w:r w:rsidRPr="00483991">
        <w:rPr>
          <w:color w:val="000000"/>
          <w:szCs w:val="24"/>
        </w:rPr>
        <w:t>.,</w:t>
      </w:r>
      <w:proofErr w:type="gramEnd"/>
      <w:r w:rsidRPr="00483991">
        <w:rPr>
          <w:color w:val="000000"/>
          <w:szCs w:val="24"/>
        </w:rPr>
        <w:t xml:space="preserve"> </w:t>
      </w:r>
      <w:proofErr w:type="spellStart"/>
      <w:r w:rsidRPr="00483991">
        <w:rPr>
          <w:color w:val="000000"/>
          <w:szCs w:val="24"/>
        </w:rPr>
        <w:t>Iwasaki</w:t>
      </w:r>
      <w:proofErr w:type="spellEnd"/>
      <w:r w:rsidRPr="00483991">
        <w:rPr>
          <w:color w:val="000000"/>
          <w:szCs w:val="24"/>
        </w:rPr>
        <w:t xml:space="preserve">, R., An, D.D., </w:t>
      </w:r>
      <w:proofErr w:type="spellStart"/>
      <w:r w:rsidRPr="00483991">
        <w:rPr>
          <w:color w:val="000000"/>
          <w:szCs w:val="24"/>
        </w:rPr>
        <w:t>Itoi</w:t>
      </w:r>
      <w:proofErr w:type="spellEnd"/>
      <w:r w:rsidRPr="00483991">
        <w:rPr>
          <w:color w:val="000000"/>
          <w:szCs w:val="24"/>
        </w:rPr>
        <w:t xml:space="preserve">, T., ve </w:t>
      </w:r>
      <w:proofErr w:type="spellStart"/>
      <w:r w:rsidRPr="00483991">
        <w:rPr>
          <w:color w:val="000000"/>
          <w:szCs w:val="24"/>
        </w:rPr>
        <w:t>Nishikawa</w:t>
      </w:r>
      <w:proofErr w:type="spellEnd"/>
      <w:r w:rsidRPr="00483991">
        <w:rPr>
          <w:color w:val="000000"/>
          <w:szCs w:val="24"/>
        </w:rPr>
        <w:t xml:space="preserve">, N., 2004. </w:t>
      </w:r>
      <w:proofErr w:type="spellStart"/>
      <w:r w:rsidRPr="00483991">
        <w:rPr>
          <w:color w:val="000000"/>
          <w:szCs w:val="24"/>
        </w:rPr>
        <w:t>Dynamic</w:t>
      </w:r>
      <w:proofErr w:type="spellEnd"/>
      <w:r w:rsidRPr="00483991">
        <w:rPr>
          <w:color w:val="000000"/>
          <w:szCs w:val="24"/>
        </w:rPr>
        <w:t xml:space="preserve"> </w:t>
      </w:r>
      <w:proofErr w:type="spellStart"/>
      <w:r w:rsidRPr="00483991">
        <w:rPr>
          <w:color w:val="000000"/>
          <w:szCs w:val="24"/>
        </w:rPr>
        <w:t>Behavior</w:t>
      </w:r>
      <w:proofErr w:type="spellEnd"/>
      <w:r w:rsidRPr="00483991">
        <w:rPr>
          <w:color w:val="000000"/>
          <w:szCs w:val="24"/>
        </w:rPr>
        <w:t xml:space="preserve"> </w:t>
      </w:r>
      <w:proofErr w:type="spellStart"/>
      <w:r w:rsidRPr="00483991">
        <w:rPr>
          <w:color w:val="000000"/>
          <w:szCs w:val="24"/>
        </w:rPr>
        <w:t>Change</w:t>
      </w:r>
      <w:proofErr w:type="spellEnd"/>
      <w:r w:rsidRPr="00483991">
        <w:rPr>
          <w:color w:val="000000"/>
          <w:szCs w:val="24"/>
        </w:rPr>
        <w:t xml:space="preserve"> of </w:t>
      </w:r>
      <w:proofErr w:type="spellStart"/>
      <w:r w:rsidRPr="00483991">
        <w:rPr>
          <w:color w:val="000000"/>
          <w:szCs w:val="24"/>
        </w:rPr>
        <w:t>Buildings</w:t>
      </w:r>
      <w:proofErr w:type="spellEnd"/>
      <w:r w:rsidRPr="00483991">
        <w:rPr>
          <w:color w:val="000000"/>
          <w:szCs w:val="24"/>
        </w:rPr>
        <w:t xml:space="preserve"> </w:t>
      </w:r>
      <w:proofErr w:type="spellStart"/>
      <w:r w:rsidRPr="00483991">
        <w:rPr>
          <w:color w:val="000000"/>
          <w:szCs w:val="24"/>
        </w:rPr>
        <w:t>before</w:t>
      </w:r>
      <w:proofErr w:type="spellEnd"/>
      <w:r w:rsidRPr="00483991">
        <w:rPr>
          <w:color w:val="000000"/>
          <w:szCs w:val="24"/>
        </w:rPr>
        <w:t xml:space="preserve"> </w:t>
      </w:r>
      <w:proofErr w:type="spellStart"/>
      <w:r w:rsidRPr="00483991">
        <w:rPr>
          <w:color w:val="000000"/>
          <w:szCs w:val="24"/>
        </w:rPr>
        <w:t>and</w:t>
      </w:r>
      <w:proofErr w:type="spellEnd"/>
      <w:r w:rsidRPr="00483991">
        <w:rPr>
          <w:color w:val="000000"/>
          <w:szCs w:val="24"/>
        </w:rPr>
        <w:t xml:space="preserve"> </w:t>
      </w:r>
      <w:proofErr w:type="spellStart"/>
      <w:r w:rsidRPr="00483991">
        <w:rPr>
          <w:color w:val="000000"/>
          <w:szCs w:val="24"/>
        </w:rPr>
        <w:t>after</w:t>
      </w:r>
      <w:proofErr w:type="spellEnd"/>
      <w:r w:rsidRPr="00483991">
        <w:rPr>
          <w:color w:val="000000"/>
          <w:szCs w:val="24"/>
        </w:rPr>
        <w:t xml:space="preserve"> </w:t>
      </w:r>
      <w:proofErr w:type="spellStart"/>
      <w:r w:rsidRPr="00483991">
        <w:rPr>
          <w:color w:val="000000"/>
          <w:szCs w:val="24"/>
        </w:rPr>
        <w:t>Seismically</w:t>
      </w:r>
      <w:proofErr w:type="spellEnd"/>
      <w:r w:rsidRPr="00483991">
        <w:rPr>
          <w:color w:val="000000"/>
          <w:szCs w:val="24"/>
        </w:rPr>
        <w:t xml:space="preserve"> </w:t>
      </w:r>
      <w:proofErr w:type="spellStart"/>
      <w:r w:rsidRPr="00483991">
        <w:rPr>
          <w:color w:val="000000"/>
          <w:szCs w:val="24"/>
        </w:rPr>
        <w:t>Retrofitting</w:t>
      </w:r>
      <w:proofErr w:type="spellEnd"/>
      <w:r w:rsidRPr="00483991">
        <w:rPr>
          <w:color w:val="000000"/>
          <w:szCs w:val="24"/>
        </w:rPr>
        <w:t>, 13</w:t>
      </w:r>
      <w:r w:rsidRPr="00483991">
        <w:rPr>
          <w:color w:val="000000"/>
          <w:szCs w:val="24"/>
          <w:vertAlign w:val="superscript"/>
        </w:rPr>
        <w:t>th</w:t>
      </w:r>
      <w:r w:rsidRPr="00483991">
        <w:rPr>
          <w:color w:val="000000"/>
          <w:szCs w:val="24"/>
        </w:rPr>
        <w:t xml:space="preserve"> World Conference on </w:t>
      </w:r>
      <w:proofErr w:type="spellStart"/>
      <w:r w:rsidRPr="00483991">
        <w:rPr>
          <w:color w:val="000000"/>
          <w:szCs w:val="24"/>
        </w:rPr>
        <w:t>Earthquake</w:t>
      </w:r>
      <w:proofErr w:type="spellEnd"/>
      <w:r w:rsidRPr="00483991">
        <w:rPr>
          <w:color w:val="000000"/>
          <w:szCs w:val="24"/>
        </w:rPr>
        <w:t xml:space="preserve"> </w:t>
      </w:r>
      <w:proofErr w:type="spellStart"/>
      <w:r w:rsidRPr="00483991">
        <w:rPr>
          <w:color w:val="000000"/>
          <w:szCs w:val="24"/>
        </w:rPr>
        <w:t>Engineering</w:t>
      </w:r>
      <w:proofErr w:type="spellEnd"/>
      <w:r w:rsidRPr="00483991">
        <w:rPr>
          <w:color w:val="000000"/>
          <w:szCs w:val="24"/>
        </w:rPr>
        <w:t xml:space="preserve">, </w:t>
      </w:r>
      <w:proofErr w:type="spellStart"/>
      <w:r w:rsidRPr="00483991">
        <w:rPr>
          <w:color w:val="000000"/>
          <w:szCs w:val="24"/>
        </w:rPr>
        <w:t>Vancouver</w:t>
      </w:r>
      <w:proofErr w:type="spellEnd"/>
      <w:r w:rsidRPr="00483991">
        <w:rPr>
          <w:color w:val="000000"/>
          <w:szCs w:val="24"/>
        </w:rPr>
        <w:t xml:space="preserve">, B.C., </w:t>
      </w:r>
      <w:proofErr w:type="spellStart"/>
      <w:r w:rsidRPr="00483991">
        <w:rPr>
          <w:color w:val="000000"/>
          <w:szCs w:val="24"/>
        </w:rPr>
        <w:t>Canada</w:t>
      </w:r>
      <w:proofErr w:type="spellEnd"/>
      <w:r w:rsidRPr="00483991">
        <w:rPr>
          <w:color w:val="000000"/>
          <w:szCs w:val="24"/>
        </w:rPr>
        <w:t xml:space="preserve">, </w:t>
      </w:r>
      <w:proofErr w:type="spellStart"/>
      <w:r w:rsidRPr="00483991">
        <w:rPr>
          <w:color w:val="000000"/>
          <w:szCs w:val="24"/>
        </w:rPr>
        <w:t>August</w:t>
      </w:r>
      <w:proofErr w:type="spellEnd"/>
      <w:r w:rsidRPr="00483991">
        <w:rPr>
          <w:color w:val="000000"/>
          <w:szCs w:val="24"/>
        </w:rPr>
        <w:t xml:space="preserve"> 1-6.</w:t>
      </w:r>
    </w:p>
    <w:p w:rsidR="003E716A" w:rsidRDefault="003E716A" w:rsidP="00AE5DE3">
      <w:pPr>
        <w:pStyle w:val="GvdeMetni"/>
        <w:tabs>
          <w:tab w:val="left" w:pos="0"/>
        </w:tabs>
        <w:spacing w:after="0" w:line="360" w:lineRule="auto"/>
        <w:ind w:right="193" w:firstLine="567"/>
        <w:jc w:val="both"/>
        <w:rPr>
          <w:rFonts w:cs="Times New Roman"/>
          <w:szCs w:val="24"/>
        </w:rPr>
      </w:pPr>
    </w:p>
    <w:p w:rsidR="003E716A" w:rsidRPr="00277D1F" w:rsidRDefault="00277D1F" w:rsidP="00277D1F">
      <w:pPr>
        <w:spacing w:after="0" w:line="360" w:lineRule="auto"/>
        <w:ind w:firstLine="567"/>
        <w:jc w:val="both"/>
        <w:rPr>
          <w:rFonts w:cs="Times New Roman"/>
          <w:szCs w:val="24"/>
        </w:rPr>
      </w:pPr>
      <w:r w:rsidRPr="00277D1F">
        <w:rPr>
          <w:b/>
          <w:bCs/>
          <w:szCs w:val="24"/>
          <w:u w:val="single"/>
        </w:rPr>
        <w:t>Kitaplar:</w:t>
      </w:r>
      <w:r w:rsidRPr="00277D1F">
        <w:rPr>
          <w:b/>
          <w:bCs/>
          <w:szCs w:val="24"/>
        </w:rPr>
        <w:t xml:space="preserve"> </w:t>
      </w:r>
      <w:r w:rsidRPr="00980FD8">
        <w:rPr>
          <w:bCs/>
          <w:szCs w:val="24"/>
        </w:rPr>
        <w:t>a</w:t>
      </w:r>
      <w:r w:rsidRPr="00980FD8">
        <w:rPr>
          <w:szCs w:val="24"/>
        </w:rPr>
        <w:t>) Yazar (/</w:t>
      </w:r>
      <w:proofErr w:type="spellStart"/>
      <w:r w:rsidRPr="00980FD8">
        <w:rPr>
          <w:szCs w:val="24"/>
        </w:rPr>
        <w:t>lar</w:t>
      </w:r>
      <w:proofErr w:type="spellEnd"/>
      <w:r w:rsidRPr="00980FD8">
        <w:rPr>
          <w:szCs w:val="24"/>
        </w:rPr>
        <w:t xml:space="preserve">) </w:t>
      </w:r>
      <w:proofErr w:type="spellStart"/>
      <w:r w:rsidRPr="00980FD8">
        <w:rPr>
          <w:szCs w:val="24"/>
        </w:rPr>
        <w:t>ın</w:t>
      </w:r>
      <w:proofErr w:type="spellEnd"/>
      <w:r w:rsidRPr="00980FD8">
        <w:rPr>
          <w:szCs w:val="24"/>
        </w:rPr>
        <w:t xml:space="preserve"> </w:t>
      </w:r>
      <w:proofErr w:type="spellStart"/>
      <w:r w:rsidRPr="00980FD8">
        <w:rPr>
          <w:szCs w:val="24"/>
        </w:rPr>
        <w:t>soyad</w:t>
      </w:r>
      <w:proofErr w:type="spellEnd"/>
      <w:r w:rsidRPr="00980FD8">
        <w:rPr>
          <w:szCs w:val="24"/>
        </w:rPr>
        <w:t xml:space="preserve"> (/</w:t>
      </w:r>
      <w:proofErr w:type="spellStart"/>
      <w:r w:rsidRPr="00980FD8">
        <w:rPr>
          <w:szCs w:val="24"/>
        </w:rPr>
        <w:t>lar</w:t>
      </w:r>
      <w:proofErr w:type="spellEnd"/>
      <w:r w:rsidRPr="00980FD8">
        <w:rPr>
          <w:szCs w:val="24"/>
        </w:rPr>
        <w:t>) ı, ve ad (/</w:t>
      </w:r>
      <w:proofErr w:type="spellStart"/>
      <w:r w:rsidRPr="00980FD8">
        <w:rPr>
          <w:szCs w:val="24"/>
        </w:rPr>
        <w:t>lar</w:t>
      </w:r>
      <w:proofErr w:type="spellEnd"/>
      <w:r w:rsidRPr="00980FD8">
        <w:rPr>
          <w:szCs w:val="24"/>
        </w:rPr>
        <w:t xml:space="preserve">) </w:t>
      </w:r>
      <w:proofErr w:type="spellStart"/>
      <w:r w:rsidRPr="00980FD8">
        <w:rPr>
          <w:szCs w:val="24"/>
        </w:rPr>
        <w:t>ının</w:t>
      </w:r>
      <w:proofErr w:type="spellEnd"/>
      <w:r w:rsidRPr="00980FD8">
        <w:rPr>
          <w:szCs w:val="24"/>
        </w:rPr>
        <w:t xml:space="preserve"> ilk harfi, </w:t>
      </w:r>
      <w:r w:rsidRPr="00980FD8">
        <w:rPr>
          <w:bCs/>
          <w:szCs w:val="24"/>
        </w:rPr>
        <w:t>b</w:t>
      </w:r>
      <w:r w:rsidRPr="00980FD8">
        <w:rPr>
          <w:szCs w:val="24"/>
        </w:rPr>
        <w:t xml:space="preserve">) Kitabın adı, </w:t>
      </w:r>
      <w:r w:rsidRPr="00980FD8">
        <w:rPr>
          <w:bCs/>
          <w:szCs w:val="24"/>
        </w:rPr>
        <w:t>c</w:t>
      </w:r>
      <w:r w:rsidRPr="00980FD8">
        <w:rPr>
          <w:szCs w:val="24"/>
        </w:rPr>
        <w:t xml:space="preserve">) varsa editör </w:t>
      </w:r>
      <w:proofErr w:type="gramStart"/>
      <w:r w:rsidRPr="00980FD8">
        <w:rPr>
          <w:szCs w:val="24"/>
        </w:rPr>
        <w:t>yada</w:t>
      </w:r>
      <w:proofErr w:type="gramEnd"/>
      <w:r w:rsidRPr="00980FD8">
        <w:rPr>
          <w:szCs w:val="24"/>
        </w:rPr>
        <w:t xml:space="preserve"> çevirenin adı, </w:t>
      </w:r>
      <w:r w:rsidRPr="00980FD8">
        <w:rPr>
          <w:bCs/>
          <w:szCs w:val="24"/>
        </w:rPr>
        <w:t xml:space="preserve">d) </w:t>
      </w:r>
      <w:r w:rsidRPr="00980FD8">
        <w:rPr>
          <w:szCs w:val="24"/>
        </w:rPr>
        <w:t xml:space="preserve">Cilt numarası, kaçıncı baskı olduğu ve varsa sayfa numarası, </w:t>
      </w:r>
      <w:r w:rsidRPr="00980FD8">
        <w:rPr>
          <w:bCs/>
          <w:szCs w:val="24"/>
        </w:rPr>
        <w:t>e</w:t>
      </w:r>
      <w:r w:rsidRPr="00980FD8">
        <w:rPr>
          <w:szCs w:val="24"/>
        </w:rPr>
        <w:t xml:space="preserve">) Yayınevinin adı, </w:t>
      </w:r>
      <w:r w:rsidRPr="00980FD8">
        <w:rPr>
          <w:bCs/>
          <w:szCs w:val="24"/>
        </w:rPr>
        <w:t>f</w:t>
      </w:r>
      <w:r w:rsidRPr="00980FD8">
        <w:rPr>
          <w:szCs w:val="24"/>
        </w:rPr>
        <w:t xml:space="preserve">) Basıldığı yer, </w:t>
      </w:r>
      <w:r w:rsidRPr="00980FD8">
        <w:rPr>
          <w:bCs/>
          <w:szCs w:val="24"/>
        </w:rPr>
        <w:t xml:space="preserve">g) </w:t>
      </w:r>
      <w:r w:rsidRPr="00980FD8">
        <w:rPr>
          <w:szCs w:val="24"/>
        </w:rPr>
        <w:t>Yayın yılı yazılmalıdır. Yazarlar arası virgül ile ayrılır, ancak iki ve daha fazla yazarlarda son yazar “ve” ile ayrılır.</w:t>
      </w:r>
    </w:p>
    <w:p w:rsidR="003E716A" w:rsidRDefault="003E716A" w:rsidP="00AE5DE3">
      <w:pPr>
        <w:pStyle w:val="GvdeMetni"/>
        <w:tabs>
          <w:tab w:val="left" w:pos="0"/>
        </w:tabs>
        <w:spacing w:after="0" w:line="360" w:lineRule="auto"/>
        <w:ind w:right="193" w:firstLine="567"/>
        <w:jc w:val="both"/>
        <w:rPr>
          <w:rFonts w:cs="Times New Roman"/>
          <w:szCs w:val="24"/>
        </w:rPr>
      </w:pPr>
    </w:p>
    <w:p w:rsidR="00766279" w:rsidRPr="003E716A" w:rsidRDefault="00766279" w:rsidP="00766279">
      <w:pPr>
        <w:autoSpaceDE w:val="0"/>
        <w:autoSpaceDN w:val="0"/>
        <w:adjustRightInd w:val="0"/>
        <w:spacing w:after="0" w:line="240" w:lineRule="auto"/>
        <w:ind w:left="782" w:hanging="782"/>
        <w:jc w:val="both"/>
        <w:rPr>
          <w:rFonts w:eastAsia="Calibri" w:cs="Times New Roman"/>
          <w:color w:val="000000"/>
          <w:szCs w:val="24"/>
        </w:rPr>
      </w:pPr>
      <w:r>
        <w:rPr>
          <w:rFonts w:eastAsia="Calibri" w:cs="Times New Roman"/>
          <w:color w:val="000000"/>
          <w:szCs w:val="24"/>
        </w:rPr>
        <w:t>Bank, L</w:t>
      </w:r>
      <w:proofErr w:type="gramStart"/>
      <w:r>
        <w:rPr>
          <w:rFonts w:eastAsia="Calibri" w:cs="Times New Roman"/>
          <w:color w:val="000000"/>
          <w:szCs w:val="24"/>
        </w:rPr>
        <w:t>.,</w:t>
      </w:r>
      <w:proofErr w:type="gramEnd"/>
      <w:r>
        <w:rPr>
          <w:rFonts w:eastAsia="Calibri" w:cs="Times New Roman"/>
          <w:color w:val="000000"/>
          <w:szCs w:val="24"/>
        </w:rPr>
        <w:t xml:space="preserve">C., </w:t>
      </w:r>
      <w:proofErr w:type="spellStart"/>
      <w:r>
        <w:rPr>
          <w:rFonts w:eastAsia="Calibri" w:cs="Times New Roman"/>
          <w:color w:val="000000"/>
          <w:szCs w:val="24"/>
        </w:rPr>
        <w:t>Composites</w:t>
      </w:r>
      <w:proofErr w:type="spellEnd"/>
      <w:r>
        <w:rPr>
          <w:rFonts w:eastAsia="Calibri" w:cs="Times New Roman"/>
          <w:color w:val="000000"/>
          <w:szCs w:val="24"/>
        </w:rPr>
        <w:t xml:space="preserve"> </w:t>
      </w:r>
      <w:proofErr w:type="spellStart"/>
      <w:r>
        <w:rPr>
          <w:rFonts w:eastAsia="Calibri" w:cs="Times New Roman"/>
          <w:color w:val="000000"/>
          <w:szCs w:val="24"/>
        </w:rPr>
        <w:t>for</w:t>
      </w:r>
      <w:proofErr w:type="spellEnd"/>
      <w:r>
        <w:rPr>
          <w:rFonts w:eastAsia="Calibri" w:cs="Times New Roman"/>
          <w:color w:val="000000"/>
          <w:szCs w:val="24"/>
        </w:rPr>
        <w:t xml:space="preserve"> </w:t>
      </w:r>
      <w:proofErr w:type="spellStart"/>
      <w:r>
        <w:rPr>
          <w:rFonts w:eastAsia="Calibri" w:cs="Times New Roman"/>
          <w:color w:val="000000"/>
          <w:szCs w:val="24"/>
        </w:rPr>
        <w:t>C</w:t>
      </w:r>
      <w:r w:rsidRPr="003E716A">
        <w:rPr>
          <w:rFonts w:eastAsia="Calibri" w:cs="Times New Roman"/>
          <w:color w:val="000000"/>
          <w:szCs w:val="24"/>
        </w:rPr>
        <w:t>onstruction:Structural</w:t>
      </w:r>
      <w:proofErr w:type="spellEnd"/>
      <w:r w:rsidRPr="003E716A">
        <w:rPr>
          <w:rFonts w:eastAsia="Calibri" w:cs="Times New Roman"/>
          <w:color w:val="000000"/>
          <w:szCs w:val="24"/>
        </w:rPr>
        <w:t xml:space="preserve"> Design </w:t>
      </w:r>
      <w:proofErr w:type="spellStart"/>
      <w:r w:rsidRPr="003E716A">
        <w:rPr>
          <w:rFonts w:eastAsia="Calibri" w:cs="Times New Roman"/>
          <w:color w:val="000000"/>
          <w:szCs w:val="24"/>
        </w:rPr>
        <w:t>with</w:t>
      </w:r>
      <w:proofErr w:type="spellEnd"/>
      <w:r w:rsidRPr="003E716A">
        <w:rPr>
          <w:rFonts w:eastAsia="Calibri" w:cs="Times New Roman"/>
          <w:color w:val="000000"/>
          <w:szCs w:val="24"/>
        </w:rPr>
        <w:t xml:space="preserve"> FRP </w:t>
      </w:r>
      <w:proofErr w:type="spellStart"/>
      <w:r w:rsidRPr="003E716A">
        <w:rPr>
          <w:rFonts w:eastAsia="Calibri" w:cs="Times New Roman"/>
          <w:color w:val="000000"/>
          <w:szCs w:val="24"/>
        </w:rPr>
        <w:t>Materials</w:t>
      </w:r>
      <w:proofErr w:type="spellEnd"/>
      <w:r w:rsidRPr="003E716A">
        <w:rPr>
          <w:rFonts w:eastAsia="Calibri" w:cs="Times New Roman"/>
          <w:color w:val="000000"/>
          <w:szCs w:val="24"/>
        </w:rPr>
        <w:t xml:space="preserve">, John </w:t>
      </w:r>
      <w:proofErr w:type="spellStart"/>
      <w:r w:rsidRPr="003E716A">
        <w:rPr>
          <w:rFonts w:eastAsia="Calibri" w:cs="Times New Roman"/>
          <w:color w:val="000000"/>
          <w:szCs w:val="24"/>
        </w:rPr>
        <w:t>Wiley</w:t>
      </w:r>
      <w:proofErr w:type="spellEnd"/>
      <w:r w:rsidRPr="003E716A">
        <w:rPr>
          <w:rFonts w:eastAsia="Calibri" w:cs="Times New Roman"/>
          <w:color w:val="000000"/>
          <w:szCs w:val="24"/>
        </w:rPr>
        <w:t xml:space="preserve"> &amp; </w:t>
      </w:r>
      <w:proofErr w:type="spellStart"/>
      <w:r>
        <w:rPr>
          <w:rFonts w:eastAsia="Calibri" w:cs="Times New Roman"/>
          <w:color w:val="000000"/>
          <w:szCs w:val="24"/>
        </w:rPr>
        <w:t>Sons</w:t>
      </w:r>
      <w:proofErr w:type="spellEnd"/>
      <w:r>
        <w:rPr>
          <w:rFonts w:eastAsia="Calibri" w:cs="Times New Roman"/>
          <w:color w:val="000000"/>
          <w:szCs w:val="24"/>
        </w:rPr>
        <w:t xml:space="preserve">, </w:t>
      </w:r>
      <w:proofErr w:type="spellStart"/>
      <w:r>
        <w:rPr>
          <w:rFonts w:eastAsia="Calibri" w:cs="Times New Roman"/>
          <w:color w:val="000000"/>
          <w:szCs w:val="24"/>
        </w:rPr>
        <w:t>Inc</w:t>
      </w:r>
      <w:proofErr w:type="spellEnd"/>
      <w:r>
        <w:rPr>
          <w:rFonts w:eastAsia="Calibri" w:cs="Times New Roman"/>
          <w:color w:val="000000"/>
          <w:szCs w:val="24"/>
        </w:rPr>
        <w:t xml:space="preserve">., </w:t>
      </w:r>
      <w:proofErr w:type="spellStart"/>
      <w:r>
        <w:rPr>
          <w:rFonts w:eastAsia="Calibri" w:cs="Times New Roman"/>
          <w:color w:val="000000"/>
          <w:szCs w:val="24"/>
        </w:rPr>
        <w:t>Hoboken</w:t>
      </w:r>
      <w:proofErr w:type="spellEnd"/>
      <w:r>
        <w:rPr>
          <w:rFonts w:eastAsia="Calibri" w:cs="Times New Roman"/>
          <w:color w:val="000000"/>
          <w:szCs w:val="24"/>
        </w:rPr>
        <w:t>, New Jersey, 2006.</w:t>
      </w:r>
    </w:p>
    <w:p w:rsidR="003E716A" w:rsidRDefault="003E716A" w:rsidP="00766279">
      <w:pPr>
        <w:pStyle w:val="GvdeMetni"/>
        <w:tabs>
          <w:tab w:val="left" w:pos="0"/>
        </w:tabs>
        <w:spacing w:after="0" w:line="240" w:lineRule="auto"/>
        <w:ind w:right="193" w:firstLine="567"/>
        <w:jc w:val="both"/>
        <w:rPr>
          <w:rFonts w:cs="Times New Roman"/>
          <w:szCs w:val="24"/>
        </w:rPr>
      </w:pPr>
    </w:p>
    <w:p w:rsidR="003E716A" w:rsidRPr="00766279" w:rsidRDefault="00766279" w:rsidP="00766279">
      <w:pPr>
        <w:autoSpaceDE w:val="0"/>
        <w:autoSpaceDN w:val="0"/>
        <w:adjustRightInd w:val="0"/>
        <w:spacing w:after="0" w:line="240" w:lineRule="auto"/>
        <w:ind w:left="782" w:hanging="782"/>
        <w:jc w:val="both"/>
        <w:rPr>
          <w:rFonts w:eastAsia="Calibri" w:cs="Times New Roman"/>
          <w:color w:val="000000"/>
          <w:szCs w:val="24"/>
        </w:rPr>
      </w:pPr>
      <w:r w:rsidRPr="00766279">
        <w:rPr>
          <w:rFonts w:eastAsia="Calibri" w:cs="Times New Roman"/>
          <w:color w:val="000000"/>
          <w:szCs w:val="24"/>
        </w:rPr>
        <w:t>Doğangün, A</w:t>
      </w:r>
      <w:proofErr w:type="gramStart"/>
      <w:r w:rsidRPr="00766279">
        <w:rPr>
          <w:rFonts w:eastAsia="Calibri" w:cs="Times New Roman"/>
          <w:color w:val="000000"/>
          <w:szCs w:val="24"/>
        </w:rPr>
        <w:t>.,</w:t>
      </w:r>
      <w:proofErr w:type="gramEnd"/>
      <w:r w:rsidRPr="00766279">
        <w:rPr>
          <w:rFonts w:eastAsia="Calibri" w:cs="Times New Roman"/>
          <w:color w:val="000000"/>
          <w:szCs w:val="24"/>
        </w:rPr>
        <w:t xml:space="preserve"> Betonarme Yapıların Hesap ve Tasarımı, Birsen Yayınevi, </w:t>
      </w:r>
      <w:proofErr w:type="spellStart"/>
      <w:r w:rsidRPr="00766279">
        <w:rPr>
          <w:rFonts w:eastAsia="Calibri" w:cs="Times New Roman"/>
          <w:color w:val="000000"/>
          <w:szCs w:val="24"/>
        </w:rPr>
        <w:t>İistanbul</w:t>
      </w:r>
      <w:proofErr w:type="spellEnd"/>
      <w:r w:rsidRPr="00766279">
        <w:rPr>
          <w:rFonts w:eastAsia="Calibri" w:cs="Times New Roman"/>
          <w:color w:val="000000"/>
          <w:szCs w:val="24"/>
        </w:rPr>
        <w:t>, 2014.</w:t>
      </w:r>
    </w:p>
    <w:p w:rsidR="003E716A" w:rsidRDefault="003E716A" w:rsidP="00AE5DE3">
      <w:pPr>
        <w:pStyle w:val="GvdeMetni"/>
        <w:tabs>
          <w:tab w:val="left" w:pos="0"/>
        </w:tabs>
        <w:spacing w:after="0" w:line="360" w:lineRule="auto"/>
        <w:ind w:right="193" w:firstLine="567"/>
        <w:jc w:val="both"/>
        <w:rPr>
          <w:rFonts w:cs="Times New Roman"/>
          <w:szCs w:val="24"/>
        </w:rPr>
      </w:pPr>
    </w:p>
    <w:p w:rsidR="003E716A" w:rsidRPr="004E3933" w:rsidRDefault="004E3933" w:rsidP="004E3933">
      <w:pPr>
        <w:spacing w:after="0" w:line="360" w:lineRule="auto"/>
        <w:ind w:firstLine="567"/>
        <w:jc w:val="both"/>
        <w:rPr>
          <w:rFonts w:cs="Times New Roman"/>
          <w:szCs w:val="24"/>
        </w:rPr>
      </w:pPr>
      <w:r w:rsidRPr="0076569C">
        <w:rPr>
          <w:b/>
          <w:bCs/>
          <w:szCs w:val="24"/>
          <w:u w:val="single"/>
        </w:rPr>
        <w:t>Tezler:</w:t>
      </w:r>
      <w:r w:rsidRPr="004E3933">
        <w:rPr>
          <w:b/>
          <w:bCs/>
          <w:szCs w:val="24"/>
        </w:rPr>
        <w:t xml:space="preserve"> </w:t>
      </w:r>
      <w:r w:rsidRPr="004E3933">
        <w:rPr>
          <w:szCs w:val="24"/>
        </w:rPr>
        <w:t>a</w:t>
      </w:r>
      <w:proofErr w:type="gramStart"/>
      <w:r w:rsidRPr="004E3933">
        <w:rPr>
          <w:szCs w:val="24"/>
        </w:rPr>
        <w:t>)</w:t>
      </w:r>
      <w:proofErr w:type="gramEnd"/>
      <w:r w:rsidRPr="004E3933">
        <w:rPr>
          <w:szCs w:val="24"/>
        </w:rPr>
        <w:t xml:space="preserve"> Yazarın soyadı, adının ilk harfi, b) Tezin adı, c)Tezin türü (Yüksek lisans veya Doktora), d) Çalışmanın yapıldığı kuruluşun ve bulunduğu şehrin adı, e) tezin bitirildiği yıl.</w:t>
      </w:r>
    </w:p>
    <w:p w:rsidR="003E716A" w:rsidRPr="004E3933" w:rsidRDefault="003E716A" w:rsidP="00AE5DE3">
      <w:pPr>
        <w:pStyle w:val="GvdeMetni"/>
        <w:tabs>
          <w:tab w:val="left" w:pos="0"/>
        </w:tabs>
        <w:spacing w:after="0" w:line="360" w:lineRule="auto"/>
        <w:ind w:right="193" w:firstLine="567"/>
        <w:jc w:val="both"/>
        <w:rPr>
          <w:rFonts w:cs="Times New Roman"/>
          <w:szCs w:val="24"/>
        </w:rPr>
      </w:pPr>
    </w:p>
    <w:p w:rsidR="004E3933" w:rsidRPr="003E716A" w:rsidRDefault="00B63EFD" w:rsidP="004E3933">
      <w:pPr>
        <w:autoSpaceDE w:val="0"/>
        <w:autoSpaceDN w:val="0"/>
        <w:adjustRightInd w:val="0"/>
        <w:spacing w:after="0" w:line="240" w:lineRule="auto"/>
        <w:ind w:left="784" w:hanging="784"/>
        <w:jc w:val="both"/>
        <w:rPr>
          <w:rFonts w:eastAsia="Calibri" w:cs="Times New Roman"/>
          <w:color w:val="000000"/>
          <w:szCs w:val="24"/>
        </w:rPr>
      </w:pPr>
      <w:bookmarkStart w:id="15" w:name="OLE_LINK154"/>
      <w:bookmarkStart w:id="16" w:name="OLE_LINK155"/>
      <w:bookmarkStart w:id="17" w:name="OLE_LINK156"/>
      <w:r>
        <w:rPr>
          <w:rFonts w:eastAsia="Calibri" w:cs="Times New Roman"/>
          <w:color w:val="000000"/>
          <w:szCs w:val="24"/>
        </w:rPr>
        <w:t>Günaydın, M</w:t>
      </w:r>
      <w:r w:rsidR="004E3933">
        <w:rPr>
          <w:rFonts w:eastAsia="Calibri" w:cs="Times New Roman"/>
          <w:color w:val="000000"/>
          <w:szCs w:val="24"/>
        </w:rPr>
        <w:t xml:space="preserve">. </w:t>
      </w:r>
      <w:r w:rsidRPr="00090535">
        <w:rPr>
          <w:rFonts w:eastAsia="Calibri" w:cs="Times New Roman"/>
          <w:szCs w:val="24"/>
        </w:rPr>
        <w:t xml:space="preserve">Onarılmış ve Lifli Polimer </w:t>
      </w:r>
      <w:proofErr w:type="spellStart"/>
      <w:r w:rsidRPr="00090535">
        <w:rPr>
          <w:rFonts w:eastAsia="Calibri" w:cs="Times New Roman"/>
          <w:szCs w:val="24"/>
        </w:rPr>
        <w:t>Kompozit</w:t>
      </w:r>
      <w:proofErr w:type="spellEnd"/>
      <w:r w:rsidRPr="00090535">
        <w:rPr>
          <w:rFonts w:eastAsia="Calibri" w:cs="Times New Roman"/>
          <w:szCs w:val="24"/>
        </w:rPr>
        <w:t xml:space="preserve"> Malzemelerle Güçlendirilmiş Betonarme Binaların Dinamik Davranışlarının Deneysel ve Analitik Yöntemlerle İncelenmesi</w:t>
      </w:r>
      <w:r w:rsidR="004E3933" w:rsidRPr="003E716A">
        <w:rPr>
          <w:rFonts w:eastAsia="Calibri" w:cs="Times New Roman"/>
          <w:color w:val="000000"/>
          <w:szCs w:val="24"/>
        </w:rPr>
        <w:t>, Doktora Tezi, KTÜ F</w:t>
      </w:r>
      <w:r w:rsidR="004E3933">
        <w:rPr>
          <w:rFonts w:eastAsia="Calibri" w:cs="Times New Roman"/>
          <w:color w:val="000000"/>
          <w:szCs w:val="24"/>
        </w:rPr>
        <w:t>en Bi</w:t>
      </w:r>
      <w:r>
        <w:rPr>
          <w:rFonts w:eastAsia="Calibri" w:cs="Times New Roman"/>
          <w:color w:val="000000"/>
          <w:szCs w:val="24"/>
        </w:rPr>
        <w:t>limleri Enstitüsü, Trabzon, 2016</w:t>
      </w:r>
      <w:r w:rsidR="004E3933">
        <w:rPr>
          <w:rFonts w:eastAsia="Calibri" w:cs="Times New Roman"/>
          <w:color w:val="000000"/>
          <w:szCs w:val="24"/>
        </w:rPr>
        <w:t>.</w:t>
      </w:r>
    </w:p>
    <w:bookmarkEnd w:id="15"/>
    <w:bookmarkEnd w:id="16"/>
    <w:bookmarkEnd w:id="17"/>
    <w:p w:rsidR="003E716A" w:rsidRPr="004E3933" w:rsidRDefault="003E716A" w:rsidP="00AE5DE3">
      <w:pPr>
        <w:pStyle w:val="GvdeMetni"/>
        <w:tabs>
          <w:tab w:val="left" w:pos="0"/>
        </w:tabs>
        <w:spacing w:after="0" w:line="360" w:lineRule="auto"/>
        <w:ind w:right="193" w:firstLine="567"/>
        <w:jc w:val="both"/>
        <w:rPr>
          <w:rFonts w:cs="Times New Roman"/>
          <w:szCs w:val="24"/>
        </w:rPr>
      </w:pPr>
    </w:p>
    <w:p w:rsidR="003E716A" w:rsidRPr="004E3933" w:rsidRDefault="0076569C" w:rsidP="004E3933">
      <w:pPr>
        <w:spacing w:after="0" w:line="360" w:lineRule="auto"/>
        <w:ind w:firstLine="567"/>
        <w:jc w:val="both"/>
        <w:rPr>
          <w:rFonts w:cs="Times New Roman"/>
          <w:szCs w:val="24"/>
        </w:rPr>
      </w:pPr>
      <w:r>
        <w:rPr>
          <w:b/>
          <w:bCs/>
          <w:szCs w:val="24"/>
          <w:u w:val="single"/>
        </w:rPr>
        <w:t>Standartlar</w:t>
      </w:r>
      <w:r w:rsidR="004E3933" w:rsidRPr="004E3933">
        <w:rPr>
          <w:b/>
          <w:bCs/>
          <w:szCs w:val="24"/>
        </w:rPr>
        <w:t xml:space="preserve">: </w:t>
      </w:r>
      <w:r w:rsidR="004E3933" w:rsidRPr="004E3933">
        <w:rPr>
          <w:szCs w:val="24"/>
        </w:rPr>
        <w:t>a</w:t>
      </w:r>
      <w:proofErr w:type="gramStart"/>
      <w:r w:rsidR="004E3933" w:rsidRPr="004E3933">
        <w:rPr>
          <w:szCs w:val="24"/>
        </w:rPr>
        <w:t>)</w:t>
      </w:r>
      <w:proofErr w:type="gramEnd"/>
      <w:r w:rsidR="004E3933" w:rsidRPr="004E3933">
        <w:rPr>
          <w:szCs w:val="24"/>
        </w:rPr>
        <w:t xml:space="preserve"> Standardı hazırlayan kuruluşun kısaltılmış ismi ve numarası, b) </w:t>
      </w:r>
      <w:proofErr w:type="spellStart"/>
      <w:r w:rsidR="004E3933" w:rsidRPr="004E3933">
        <w:rPr>
          <w:szCs w:val="24"/>
        </w:rPr>
        <w:t>Standartın</w:t>
      </w:r>
      <w:proofErr w:type="spellEnd"/>
      <w:r w:rsidR="004E3933" w:rsidRPr="004E3933">
        <w:rPr>
          <w:szCs w:val="24"/>
        </w:rPr>
        <w:t xml:space="preserve"> adı, c) Hazırlayan kuruluş ve bulunduğu şehrin adı, d) Hazırlandığı yıl.</w:t>
      </w:r>
    </w:p>
    <w:p w:rsidR="003E716A" w:rsidRDefault="003E716A" w:rsidP="00AE5DE3">
      <w:pPr>
        <w:pStyle w:val="GvdeMetni"/>
        <w:tabs>
          <w:tab w:val="left" w:pos="0"/>
        </w:tabs>
        <w:spacing w:after="0" w:line="360" w:lineRule="auto"/>
        <w:ind w:right="193" w:firstLine="567"/>
        <w:jc w:val="both"/>
        <w:rPr>
          <w:rFonts w:cs="Times New Roman"/>
          <w:szCs w:val="24"/>
        </w:rPr>
      </w:pPr>
    </w:p>
    <w:p w:rsidR="006954C3" w:rsidRPr="00483991" w:rsidRDefault="006954C3" w:rsidP="006954C3">
      <w:pPr>
        <w:autoSpaceDE w:val="0"/>
        <w:autoSpaceDN w:val="0"/>
        <w:adjustRightInd w:val="0"/>
        <w:spacing w:after="0" w:line="240" w:lineRule="auto"/>
        <w:ind w:left="784" w:hanging="784"/>
        <w:jc w:val="both"/>
        <w:rPr>
          <w:color w:val="000000"/>
          <w:szCs w:val="24"/>
        </w:rPr>
      </w:pPr>
      <w:r>
        <w:rPr>
          <w:color w:val="000000"/>
          <w:szCs w:val="24"/>
        </w:rPr>
        <w:t>TS 500</w:t>
      </w:r>
      <w:r w:rsidRPr="00483991">
        <w:rPr>
          <w:color w:val="000000"/>
          <w:szCs w:val="24"/>
        </w:rPr>
        <w:t xml:space="preserve">. Betonarme Yapıların Tasarım ve Yapım Kuralları, Türk </w:t>
      </w:r>
      <w:proofErr w:type="spellStart"/>
      <w:r w:rsidRPr="00483991">
        <w:rPr>
          <w:color w:val="000000"/>
          <w:szCs w:val="24"/>
        </w:rPr>
        <w:t>Standarl</w:t>
      </w:r>
      <w:r>
        <w:rPr>
          <w:color w:val="000000"/>
          <w:szCs w:val="24"/>
        </w:rPr>
        <w:t>arı</w:t>
      </w:r>
      <w:proofErr w:type="spellEnd"/>
      <w:r>
        <w:rPr>
          <w:color w:val="000000"/>
          <w:szCs w:val="24"/>
        </w:rPr>
        <w:t xml:space="preserve"> </w:t>
      </w:r>
      <w:proofErr w:type="spellStart"/>
      <w:r>
        <w:rPr>
          <w:color w:val="000000"/>
          <w:szCs w:val="24"/>
        </w:rPr>
        <w:t>Ensititüsü</w:t>
      </w:r>
      <w:proofErr w:type="spellEnd"/>
      <w:r>
        <w:rPr>
          <w:color w:val="000000"/>
          <w:szCs w:val="24"/>
        </w:rPr>
        <w:t>, Ankara, Türkiye, 2000.</w:t>
      </w:r>
    </w:p>
    <w:p w:rsidR="00D87713" w:rsidRPr="00483991" w:rsidRDefault="00D87713" w:rsidP="00D87713">
      <w:pPr>
        <w:autoSpaceDE w:val="0"/>
        <w:autoSpaceDN w:val="0"/>
        <w:adjustRightInd w:val="0"/>
        <w:spacing w:after="0" w:line="240" w:lineRule="auto"/>
        <w:ind w:left="784" w:hanging="784"/>
        <w:jc w:val="both"/>
        <w:rPr>
          <w:iCs/>
          <w:color w:val="000000"/>
          <w:szCs w:val="24"/>
        </w:rPr>
      </w:pPr>
      <w:r>
        <w:rPr>
          <w:iCs/>
          <w:color w:val="000000"/>
          <w:szCs w:val="24"/>
        </w:rPr>
        <w:lastRenderedPageBreak/>
        <w:t xml:space="preserve">ACI </w:t>
      </w:r>
      <w:proofErr w:type="spellStart"/>
      <w:r>
        <w:rPr>
          <w:iCs/>
          <w:color w:val="000000"/>
          <w:szCs w:val="24"/>
        </w:rPr>
        <w:t>Committee</w:t>
      </w:r>
      <w:proofErr w:type="spellEnd"/>
      <w:r>
        <w:rPr>
          <w:iCs/>
          <w:color w:val="000000"/>
          <w:szCs w:val="24"/>
        </w:rPr>
        <w:t xml:space="preserve"> 318.</w:t>
      </w:r>
      <w:r w:rsidRPr="00483991">
        <w:rPr>
          <w:iCs/>
          <w:color w:val="000000"/>
          <w:szCs w:val="24"/>
        </w:rPr>
        <w:t xml:space="preserve"> </w:t>
      </w:r>
      <w:proofErr w:type="spellStart"/>
      <w:r w:rsidRPr="00483991">
        <w:rPr>
          <w:iCs/>
          <w:color w:val="000000"/>
          <w:szCs w:val="24"/>
        </w:rPr>
        <w:t>Building</w:t>
      </w:r>
      <w:proofErr w:type="spellEnd"/>
      <w:r w:rsidRPr="00483991">
        <w:rPr>
          <w:iCs/>
          <w:color w:val="000000"/>
          <w:szCs w:val="24"/>
        </w:rPr>
        <w:t xml:space="preserve"> </w:t>
      </w:r>
      <w:proofErr w:type="spellStart"/>
      <w:r w:rsidRPr="00483991">
        <w:rPr>
          <w:iCs/>
          <w:color w:val="000000"/>
          <w:szCs w:val="24"/>
        </w:rPr>
        <w:t>Code</w:t>
      </w:r>
      <w:proofErr w:type="spellEnd"/>
      <w:r w:rsidRPr="00483991">
        <w:rPr>
          <w:iCs/>
          <w:color w:val="000000"/>
          <w:szCs w:val="24"/>
        </w:rPr>
        <w:t xml:space="preserve"> </w:t>
      </w:r>
      <w:proofErr w:type="spellStart"/>
      <w:r w:rsidRPr="00483991">
        <w:rPr>
          <w:iCs/>
          <w:color w:val="000000"/>
          <w:szCs w:val="24"/>
        </w:rPr>
        <w:t>Requirements</w:t>
      </w:r>
      <w:proofErr w:type="spellEnd"/>
      <w:r w:rsidRPr="00483991">
        <w:rPr>
          <w:iCs/>
          <w:color w:val="000000"/>
          <w:szCs w:val="24"/>
        </w:rPr>
        <w:t xml:space="preserve"> </w:t>
      </w:r>
      <w:proofErr w:type="spellStart"/>
      <w:r w:rsidRPr="00483991">
        <w:rPr>
          <w:iCs/>
          <w:color w:val="000000"/>
          <w:szCs w:val="24"/>
        </w:rPr>
        <w:t>for</w:t>
      </w:r>
      <w:proofErr w:type="spellEnd"/>
      <w:r w:rsidRPr="00483991">
        <w:rPr>
          <w:iCs/>
          <w:color w:val="000000"/>
          <w:szCs w:val="24"/>
        </w:rPr>
        <w:t xml:space="preserve"> </w:t>
      </w:r>
      <w:proofErr w:type="spellStart"/>
      <w:r w:rsidRPr="00483991">
        <w:rPr>
          <w:iCs/>
          <w:color w:val="000000"/>
          <w:szCs w:val="24"/>
        </w:rPr>
        <w:t>Structural</w:t>
      </w:r>
      <w:proofErr w:type="spellEnd"/>
      <w:r w:rsidRPr="00483991">
        <w:rPr>
          <w:iCs/>
          <w:color w:val="000000"/>
          <w:szCs w:val="24"/>
        </w:rPr>
        <w:t xml:space="preserve"> </w:t>
      </w:r>
      <w:proofErr w:type="spellStart"/>
      <w:r w:rsidRPr="00483991">
        <w:rPr>
          <w:iCs/>
          <w:color w:val="000000"/>
          <w:szCs w:val="24"/>
        </w:rPr>
        <w:t>Concrete</w:t>
      </w:r>
      <w:proofErr w:type="spellEnd"/>
      <w:r w:rsidRPr="00483991">
        <w:rPr>
          <w:iCs/>
          <w:color w:val="000000"/>
          <w:szCs w:val="24"/>
        </w:rPr>
        <w:t xml:space="preserve"> (ACI 318-08) </w:t>
      </w:r>
      <w:proofErr w:type="spellStart"/>
      <w:r w:rsidRPr="00483991">
        <w:rPr>
          <w:iCs/>
          <w:color w:val="000000"/>
          <w:szCs w:val="24"/>
        </w:rPr>
        <w:t>and</w:t>
      </w:r>
      <w:proofErr w:type="spellEnd"/>
      <w:r w:rsidRPr="00483991">
        <w:rPr>
          <w:iCs/>
          <w:color w:val="000000"/>
          <w:szCs w:val="24"/>
        </w:rPr>
        <w:t xml:space="preserve"> </w:t>
      </w:r>
      <w:proofErr w:type="spellStart"/>
      <w:r w:rsidRPr="00483991">
        <w:rPr>
          <w:iCs/>
          <w:color w:val="000000"/>
          <w:szCs w:val="24"/>
        </w:rPr>
        <w:t>Commentary</w:t>
      </w:r>
      <w:proofErr w:type="spellEnd"/>
      <w:r w:rsidRPr="00483991">
        <w:rPr>
          <w:iCs/>
          <w:color w:val="000000"/>
          <w:szCs w:val="24"/>
        </w:rPr>
        <w:t xml:space="preserve">, </w:t>
      </w:r>
      <w:proofErr w:type="spellStart"/>
      <w:r w:rsidRPr="00483991">
        <w:rPr>
          <w:iCs/>
          <w:color w:val="000000"/>
          <w:szCs w:val="24"/>
        </w:rPr>
        <w:t>American</w:t>
      </w:r>
      <w:proofErr w:type="spellEnd"/>
      <w:r w:rsidRPr="00483991">
        <w:rPr>
          <w:iCs/>
          <w:color w:val="000000"/>
          <w:szCs w:val="24"/>
        </w:rPr>
        <w:t xml:space="preserve"> </w:t>
      </w:r>
      <w:proofErr w:type="spellStart"/>
      <w:r w:rsidRPr="00483991">
        <w:rPr>
          <w:iCs/>
          <w:color w:val="000000"/>
          <w:szCs w:val="24"/>
        </w:rPr>
        <w:t>Concrete</w:t>
      </w:r>
      <w:proofErr w:type="spellEnd"/>
      <w:r w:rsidRPr="00483991">
        <w:rPr>
          <w:iCs/>
          <w:color w:val="000000"/>
          <w:szCs w:val="24"/>
        </w:rPr>
        <w:t xml:space="preserve"> </w:t>
      </w:r>
      <w:proofErr w:type="spellStart"/>
      <w:r w:rsidRPr="00483991">
        <w:rPr>
          <w:iCs/>
          <w:color w:val="000000"/>
          <w:szCs w:val="24"/>
        </w:rPr>
        <w:t>Institu</w:t>
      </w:r>
      <w:r>
        <w:rPr>
          <w:iCs/>
          <w:color w:val="000000"/>
          <w:szCs w:val="24"/>
        </w:rPr>
        <w:t>te</w:t>
      </w:r>
      <w:proofErr w:type="spellEnd"/>
      <w:r>
        <w:rPr>
          <w:iCs/>
          <w:color w:val="000000"/>
          <w:szCs w:val="24"/>
        </w:rPr>
        <w:t xml:space="preserve">, </w:t>
      </w:r>
      <w:proofErr w:type="spellStart"/>
      <w:r>
        <w:rPr>
          <w:iCs/>
          <w:color w:val="000000"/>
          <w:szCs w:val="24"/>
        </w:rPr>
        <w:t>Farmington</w:t>
      </w:r>
      <w:proofErr w:type="spellEnd"/>
      <w:r>
        <w:rPr>
          <w:iCs/>
          <w:color w:val="000000"/>
          <w:szCs w:val="24"/>
        </w:rPr>
        <w:t xml:space="preserve"> </w:t>
      </w:r>
      <w:proofErr w:type="spellStart"/>
      <w:r>
        <w:rPr>
          <w:iCs/>
          <w:color w:val="000000"/>
          <w:szCs w:val="24"/>
        </w:rPr>
        <w:t>Hills</w:t>
      </w:r>
      <w:proofErr w:type="spellEnd"/>
      <w:r>
        <w:rPr>
          <w:iCs/>
          <w:color w:val="000000"/>
          <w:szCs w:val="24"/>
        </w:rPr>
        <w:t>, MI, 48331, 2008.</w:t>
      </w:r>
    </w:p>
    <w:p w:rsidR="003E716A" w:rsidRDefault="003E716A" w:rsidP="00AE5DE3">
      <w:pPr>
        <w:pStyle w:val="GvdeMetni"/>
        <w:tabs>
          <w:tab w:val="left" w:pos="0"/>
        </w:tabs>
        <w:spacing w:after="0" w:line="360" w:lineRule="auto"/>
        <w:ind w:right="193" w:firstLine="567"/>
        <w:jc w:val="both"/>
        <w:rPr>
          <w:rFonts w:cs="Times New Roman"/>
          <w:szCs w:val="24"/>
        </w:rPr>
      </w:pPr>
    </w:p>
    <w:p w:rsidR="003E716A" w:rsidRDefault="001D4B0B" w:rsidP="001D4B0B">
      <w:pPr>
        <w:spacing w:after="0" w:line="360" w:lineRule="auto"/>
        <w:ind w:firstLine="567"/>
        <w:jc w:val="both"/>
        <w:rPr>
          <w:rFonts w:cs="Times New Roman"/>
          <w:szCs w:val="24"/>
        </w:rPr>
      </w:pPr>
      <w:r w:rsidRPr="0076569C">
        <w:rPr>
          <w:b/>
          <w:bCs/>
          <w:szCs w:val="24"/>
          <w:u w:val="single"/>
        </w:rPr>
        <w:t>Resmi Gazete (Kanun, Tebliğ, Yönetmenlik ve Tüzükler)</w:t>
      </w:r>
      <w:r>
        <w:rPr>
          <w:b/>
          <w:bCs/>
          <w:sz w:val="22"/>
        </w:rPr>
        <w:t xml:space="preserve">: </w:t>
      </w:r>
      <w:r>
        <w:rPr>
          <w:sz w:val="22"/>
        </w:rPr>
        <w:t>a</w:t>
      </w:r>
      <w:proofErr w:type="gramStart"/>
      <w:r>
        <w:rPr>
          <w:sz w:val="22"/>
        </w:rPr>
        <w:t>)</w:t>
      </w:r>
      <w:proofErr w:type="gramEnd"/>
      <w:r>
        <w:rPr>
          <w:sz w:val="22"/>
        </w:rPr>
        <w:t xml:space="preserve"> T.C. Resmi Gazete yazılır, b) Kanun, Yönetmelik </w:t>
      </w:r>
      <w:proofErr w:type="spellStart"/>
      <w:r>
        <w:rPr>
          <w:sz w:val="22"/>
        </w:rPr>
        <w:t>v.d</w:t>
      </w:r>
      <w:proofErr w:type="spellEnd"/>
      <w:r>
        <w:rPr>
          <w:sz w:val="22"/>
        </w:rPr>
        <w:t>. , c) Sayı, d) Tarih, e) sayfası Örnek 17 de belirtildiği gibi yazılmalıdır.</w:t>
      </w:r>
    </w:p>
    <w:p w:rsidR="003E716A" w:rsidRDefault="003E716A" w:rsidP="00AE5DE3">
      <w:pPr>
        <w:pStyle w:val="GvdeMetni"/>
        <w:tabs>
          <w:tab w:val="left" w:pos="0"/>
        </w:tabs>
        <w:spacing w:after="0" w:line="360" w:lineRule="auto"/>
        <w:ind w:right="193" w:firstLine="567"/>
        <w:jc w:val="both"/>
        <w:rPr>
          <w:rFonts w:cs="Times New Roman"/>
          <w:szCs w:val="24"/>
        </w:rPr>
      </w:pPr>
    </w:p>
    <w:p w:rsidR="003E716A" w:rsidRPr="001D4B0B" w:rsidRDefault="001D4B0B" w:rsidP="001D4B0B">
      <w:pPr>
        <w:autoSpaceDE w:val="0"/>
        <w:autoSpaceDN w:val="0"/>
        <w:adjustRightInd w:val="0"/>
        <w:spacing w:after="0" w:line="240" w:lineRule="auto"/>
        <w:ind w:left="784" w:hanging="784"/>
        <w:jc w:val="both"/>
        <w:rPr>
          <w:rFonts w:cs="Times New Roman"/>
          <w:szCs w:val="24"/>
        </w:rPr>
      </w:pPr>
      <w:r w:rsidRPr="001D4B0B">
        <w:rPr>
          <w:szCs w:val="24"/>
        </w:rPr>
        <w:t xml:space="preserve">T.C. Resmi Gazete, 1615 sayılı gümrük yönetmenliğinin 1 </w:t>
      </w:r>
      <w:proofErr w:type="spellStart"/>
      <w:r w:rsidRPr="001D4B0B">
        <w:rPr>
          <w:szCs w:val="24"/>
        </w:rPr>
        <w:t>nolu</w:t>
      </w:r>
      <w:proofErr w:type="spellEnd"/>
      <w:r w:rsidRPr="001D4B0B">
        <w:rPr>
          <w:szCs w:val="24"/>
        </w:rPr>
        <w:t xml:space="preserve"> ekinin değiştirilmesine dair yönetmelik. (21237), 24.5.1992, 85.</w:t>
      </w:r>
    </w:p>
    <w:p w:rsidR="003E716A" w:rsidRDefault="003E716A" w:rsidP="00AE5DE3">
      <w:pPr>
        <w:pStyle w:val="GvdeMetni"/>
        <w:tabs>
          <w:tab w:val="left" w:pos="0"/>
        </w:tabs>
        <w:spacing w:after="0" w:line="360" w:lineRule="auto"/>
        <w:ind w:right="193" w:firstLine="567"/>
        <w:jc w:val="both"/>
        <w:rPr>
          <w:rFonts w:cs="Times New Roman"/>
          <w:szCs w:val="24"/>
        </w:rPr>
      </w:pPr>
    </w:p>
    <w:p w:rsidR="003E716A" w:rsidRPr="0028247F" w:rsidRDefault="0028247F" w:rsidP="0028247F">
      <w:pPr>
        <w:spacing w:after="0" w:line="360" w:lineRule="auto"/>
        <w:ind w:firstLine="567"/>
        <w:jc w:val="both"/>
        <w:rPr>
          <w:rFonts w:cs="Times New Roman"/>
          <w:szCs w:val="24"/>
        </w:rPr>
      </w:pPr>
      <w:r w:rsidRPr="0076569C">
        <w:rPr>
          <w:b/>
          <w:bCs/>
          <w:szCs w:val="24"/>
          <w:u w:val="single"/>
        </w:rPr>
        <w:t>Yazarı Belli Olmayan, Sorumluluğu Bir Kuruluşa Ait Olan Yayınlar</w:t>
      </w:r>
      <w:r w:rsidRPr="0028247F">
        <w:rPr>
          <w:b/>
          <w:bCs/>
          <w:szCs w:val="24"/>
        </w:rPr>
        <w:t xml:space="preserve">: </w:t>
      </w:r>
      <w:r>
        <w:rPr>
          <w:bCs/>
          <w:szCs w:val="24"/>
        </w:rPr>
        <w:t>Aşağıdaki</w:t>
      </w:r>
      <w:r w:rsidRPr="0028247F">
        <w:rPr>
          <w:szCs w:val="24"/>
        </w:rPr>
        <w:t xml:space="preserve"> şekilde yazılabilir:</w:t>
      </w:r>
    </w:p>
    <w:p w:rsidR="003E716A" w:rsidRDefault="003E716A" w:rsidP="00AE5DE3">
      <w:pPr>
        <w:pStyle w:val="GvdeMetni"/>
        <w:tabs>
          <w:tab w:val="left" w:pos="0"/>
        </w:tabs>
        <w:spacing w:after="0" w:line="360" w:lineRule="auto"/>
        <w:ind w:right="193" w:firstLine="567"/>
        <w:jc w:val="both"/>
        <w:rPr>
          <w:rFonts w:cs="Times New Roman"/>
          <w:szCs w:val="24"/>
        </w:rPr>
      </w:pPr>
    </w:p>
    <w:p w:rsidR="003E716A" w:rsidRPr="0028247F" w:rsidRDefault="0028247F" w:rsidP="00AE5DE3">
      <w:pPr>
        <w:pStyle w:val="GvdeMetni"/>
        <w:tabs>
          <w:tab w:val="left" w:pos="0"/>
        </w:tabs>
        <w:spacing w:after="0" w:line="360" w:lineRule="auto"/>
        <w:ind w:right="193" w:firstLine="567"/>
        <w:jc w:val="both"/>
        <w:rPr>
          <w:rFonts w:cs="Times New Roman"/>
          <w:szCs w:val="24"/>
        </w:rPr>
      </w:pPr>
      <w:proofErr w:type="spellStart"/>
      <w:proofErr w:type="gramStart"/>
      <w:r w:rsidRPr="0028247F">
        <w:rPr>
          <w:szCs w:val="24"/>
        </w:rPr>
        <w:t>a</w:t>
      </w:r>
      <w:proofErr w:type="gramEnd"/>
      <w:r w:rsidRPr="0028247F">
        <w:rPr>
          <w:szCs w:val="24"/>
        </w:rPr>
        <w:t>.Yayınlayan</w:t>
      </w:r>
      <w:proofErr w:type="spellEnd"/>
      <w:r w:rsidRPr="0028247F">
        <w:rPr>
          <w:szCs w:val="24"/>
        </w:rPr>
        <w:t xml:space="preserve"> kuruluşun adı (varsa kısaltılmış adı), b) yayının adı, c) yayın </w:t>
      </w:r>
      <w:proofErr w:type="spellStart"/>
      <w:r w:rsidRPr="0028247F">
        <w:rPr>
          <w:szCs w:val="24"/>
        </w:rPr>
        <w:t>no</w:t>
      </w:r>
      <w:proofErr w:type="spellEnd"/>
      <w:r w:rsidRPr="0028247F">
        <w:rPr>
          <w:szCs w:val="24"/>
        </w:rPr>
        <w:t>, yayınlandığı şehir, d) yayın tarihi.</w:t>
      </w:r>
    </w:p>
    <w:p w:rsidR="003E716A" w:rsidRDefault="003E716A" w:rsidP="00AE5DE3">
      <w:pPr>
        <w:pStyle w:val="GvdeMetni"/>
        <w:tabs>
          <w:tab w:val="left" w:pos="0"/>
        </w:tabs>
        <w:spacing w:after="0" w:line="360" w:lineRule="auto"/>
        <w:ind w:right="193" w:firstLine="567"/>
        <w:jc w:val="both"/>
        <w:rPr>
          <w:rFonts w:cs="Times New Roman"/>
          <w:szCs w:val="24"/>
        </w:rPr>
      </w:pPr>
    </w:p>
    <w:p w:rsidR="0028247F" w:rsidRPr="0028247F" w:rsidRDefault="0028247F" w:rsidP="0076569C">
      <w:pPr>
        <w:autoSpaceDE w:val="0"/>
        <w:autoSpaceDN w:val="0"/>
        <w:adjustRightInd w:val="0"/>
        <w:spacing w:after="0" w:line="360" w:lineRule="auto"/>
        <w:ind w:left="782" w:hanging="782"/>
        <w:jc w:val="both"/>
        <w:rPr>
          <w:szCs w:val="24"/>
        </w:rPr>
      </w:pPr>
      <w:r w:rsidRPr="0028247F">
        <w:rPr>
          <w:szCs w:val="24"/>
        </w:rPr>
        <w:t>D.P.T</w:t>
      </w:r>
      <w:proofErr w:type="gramStart"/>
      <w:r w:rsidRPr="0028247F">
        <w:rPr>
          <w:szCs w:val="24"/>
        </w:rPr>
        <w:t>.,</w:t>
      </w:r>
      <w:proofErr w:type="gramEnd"/>
      <w:r w:rsidRPr="0028247F">
        <w:rPr>
          <w:szCs w:val="24"/>
        </w:rPr>
        <w:t xml:space="preserve"> Beşinci Beş Yıllık Kalkınma Planı (1985-1989), Yayın No:1975, Ankara, 1985.</w:t>
      </w:r>
    </w:p>
    <w:p w:rsidR="0028247F" w:rsidRDefault="0028247F" w:rsidP="00AE5DE3">
      <w:pPr>
        <w:pStyle w:val="GvdeMetni"/>
        <w:tabs>
          <w:tab w:val="left" w:pos="0"/>
        </w:tabs>
        <w:spacing w:after="0" w:line="360" w:lineRule="auto"/>
        <w:ind w:right="193" w:firstLine="567"/>
        <w:jc w:val="both"/>
        <w:rPr>
          <w:rFonts w:cs="Times New Roman"/>
          <w:szCs w:val="24"/>
        </w:rPr>
      </w:pPr>
    </w:p>
    <w:p w:rsidR="0076569C" w:rsidRDefault="0076569C" w:rsidP="001443D1">
      <w:pPr>
        <w:spacing w:after="0" w:line="360" w:lineRule="auto"/>
        <w:ind w:firstLine="567"/>
        <w:jc w:val="both"/>
        <w:rPr>
          <w:szCs w:val="24"/>
        </w:rPr>
      </w:pPr>
      <w:r w:rsidRPr="0076569C">
        <w:rPr>
          <w:b/>
          <w:bCs/>
          <w:szCs w:val="24"/>
          <w:u w:val="single"/>
        </w:rPr>
        <w:t>İnternet Kaynakları:</w:t>
      </w:r>
      <w:r w:rsidR="00536C3F">
        <w:rPr>
          <w:b/>
          <w:bCs/>
          <w:szCs w:val="24"/>
        </w:rPr>
        <w:t xml:space="preserve"> </w:t>
      </w:r>
      <w:r w:rsidR="001443D1" w:rsidRPr="001443D1">
        <w:rPr>
          <w:szCs w:val="24"/>
        </w:rPr>
        <w:t>Yazarı belli olmayan internet kaynaklarına atıf yapılması durumunda; ilgili sitenin internet adresi, sitenin yahut alınan kaynağın adı ve bilginin alındığı tarih (gün, ay, yıl) açıkça yazılmalıdır. Örneğin,</w:t>
      </w:r>
    </w:p>
    <w:p w:rsidR="001443D1" w:rsidRPr="001443D1" w:rsidRDefault="001443D1" w:rsidP="00A0783B">
      <w:pPr>
        <w:pStyle w:val="GvdeMetni"/>
        <w:tabs>
          <w:tab w:val="left" w:pos="0"/>
        </w:tabs>
        <w:spacing w:after="0" w:line="360" w:lineRule="auto"/>
        <w:ind w:right="193" w:firstLine="567"/>
        <w:jc w:val="both"/>
        <w:rPr>
          <w:szCs w:val="24"/>
        </w:rPr>
      </w:pPr>
    </w:p>
    <w:p w:rsidR="001443D1" w:rsidRPr="001443D1" w:rsidRDefault="00A0783B" w:rsidP="001443D1">
      <w:pPr>
        <w:autoSpaceDE w:val="0"/>
        <w:autoSpaceDN w:val="0"/>
        <w:adjustRightInd w:val="0"/>
        <w:spacing w:line="240" w:lineRule="auto"/>
        <w:ind w:left="784" w:hanging="784"/>
        <w:rPr>
          <w:color w:val="000000"/>
          <w:szCs w:val="24"/>
        </w:rPr>
      </w:pPr>
      <w:r>
        <w:rPr>
          <w:color w:val="000000"/>
          <w:szCs w:val="24"/>
        </w:rPr>
        <w:t>URL-1</w:t>
      </w:r>
      <w:r w:rsidR="001443D1" w:rsidRPr="001443D1">
        <w:rPr>
          <w:rStyle w:val="Kpr"/>
          <w:color w:val="000000"/>
          <w:szCs w:val="24"/>
          <w:u w:val="none"/>
        </w:rPr>
        <w:t xml:space="preserve">. </w:t>
      </w:r>
      <w:hyperlink r:id="rId65" w:history="1">
        <w:r w:rsidR="001443D1" w:rsidRPr="001443D1">
          <w:rPr>
            <w:rStyle w:val="Kpr"/>
            <w:color w:val="000000"/>
            <w:szCs w:val="24"/>
            <w:u w:val="none"/>
          </w:rPr>
          <w:t>http://mechatronics.colostate.edu/figures/9-46.jpg</w:t>
        </w:r>
      </w:hyperlink>
      <w:r w:rsidR="001443D1" w:rsidRPr="001443D1">
        <w:rPr>
          <w:color w:val="000000"/>
          <w:szCs w:val="24"/>
        </w:rPr>
        <w:t>, 01.06.2016.</w:t>
      </w:r>
    </w:p>
    <w:p w:rsidR="001443D1" w:rsidRDefault="001443D1" w:rsidP="001443D1">
      <w:pPr>
        <w:spacing w:after="0" w:line="360" w:lineRule="auto"/>
        <w:ind w:firstLine="567"/>
        <w:jc w:val="both"/>
        <w:rPr>
          <w:szCs w:val="24"/>
        </w:rPr>
      </w:pPr>
    </w:p>
    <w:p w:rsidR="001443D1" w:rsidRDefault="00FA263B" w:rsidP="001443D1">
      <w:pPr>
        <w:spacing w:after="0" w:line="360" w:lineRule="auto"/>
        <w:ind w:firstLine="567"/>
        <w:jc w:val="both"/>
        <w:rPr>
          <w:szCs w:val="24"/>
        </w:rPr>
      </w:pPr>
      <w:r w:rsidRPr="00FA263B">
        <w:rPr>
          <w:szCs w:val="24"/>
        </w:rPr>
        <w:t>Metin içerisinde yazarı belli olmayan internet kaynaklarına atıf yapılırken, büyük harflerle URL-sıra numarası (,), yıl şeklinde yazılmalıdır</w:t>
      </w:r>
    </w:p>
    <w:p w:rsidR="001443D1" w:rsidRDefault="001443D1" w:rsidP="001443D1">
      <w:pPr>
        <w:spacing w:after="0" w:line="360" w:lineRule="auto"/>
        <w:ind w:firstLine="567"/>
        <w:jc w:val="both"/>
        <w:rPr>
          <w:szCs w:val="24"/>
        </w:rPr>
      </w:pPr>
    </w:p>
    <w:p w:rsidR="001443D1" w:rsidRDefault="00FA263B" w:rsidP="001443D1">
      <w:pPr>
        <w:spacing w:after="0" w:line="360" w:lineRule="auto"/>
        <w:ind w:firstLine="567"/>
        <w:jc w:val="both"/>
        <w:rPr>
          <w:szCs w:val="24"/>
        </w:rPr>
      </w:pPr>
      <w:r>
        <w:rPr>
          <w:szCs w:val="24"/>
        </w:rPr>
        <w:t>(URL-1</w:t>
      </w:r>
      <w:r w:rsidR="00582EBE">
        <w:rPr>
          <w:szCs w:val="24"/>
        </w:rPr>
        <w:t>, 2000</w:t>
      </w:r>
      <w:r>
        <w:rPr>
          <w:szCs w:val="24"/>
        </w:rPr>
        <w:t>) veya (URL-2</w:t>
      </w:r>
      <w:r w:rsidR="00582EBE">
        <w:rPr>
          <w:szCs w:val="24"/>
        </w:rPr>
        <w:t>-3,2006</w:t>
      </w:r>
      <w:r>
        <w:rPr>
          <w:szCs w:val="24"/>
        </w:rPr>
        <w:t>)</w:t>
      </w:r>
    </w:p>
    <w:p w:rsidR="001443D1" w:rsidRDefault="001443D1" w:rsidP="001443D1">
      <w:pPr>
        <w:spacing w:after="0" w:line="360" w:lineRule="auto"/>
        <w:ind w:firstLine="567"/>
        <w:jc w:val="both"/>
        <w:rPr>
          <w:szCs w:val="24"/>
        </w:rPr>
      </w:pPr>
    </w:p>
    <w:p w:rsidR="009C2EA1" w:rsidRDefault="009C2EA1" w:rsidP="009C2EA1">
      <w:pPr>
        <w:spacing w:after="0" w:line="360" w:lineRule="auto"/>
        <w:ind w:firstLine="567"/>
        <w:jc w:val="both"/>
        <w:rPr>
          <w:rFonts w:cs="Times New Roman"/>
          <w:szCs w:val="24"/>
        </w:rPr>
      </w:pPr>
      <w:r w:rsidRPr="009C2EA1">
        <w:rPr>
          <w:rFonts w:cs="Times New Roman"/>
          <w:szCs w:val="24"/>
        </w:rPr>
        <w:t>Metin içerisinde yazarı belli olan internet kaynaklarına atıf yapılırken, yazar soyadı sistemine benzer şeklinde yazılmalıdır. Örneğin:</w:t>
      </w:r>
      <w:r>
        <w:rPr>
          <w:rFonts w:cs="Times New Roman"/>
          <w:szCs w:val="24"/>
        </w:rPr>
        <w:t xml:space="preserve"> (Çakır ve Günaydın, 2017) ya da Çakır ve Günaydın’a (2003) göre…</w:t>
      </w:r>
    </w:p>
    <w:p w:rsidR="001443D1" w:rsidRPr="001443D1" w:rsidRDefault="00711439" w:rsidP="001443D1">
      <w:pPr>
        <w:spacing w:after="0" w:line="360" w:lineRule="auto"/>
        <w:ind w:firstLine="567"/>
        <w:jc w:val="both"/>
        <w:rPr>
          <w:bCs/>
          <w:szCs w:val="24"/>
        </w:rPr>
      </w:pPr>
      <w:r>
        <w:rPr>
          <w:bCs/>
          <w:szCs w:val="24"/>
        </w:rPr>
        <w:t>Kaynakların düzenlenmesinde kullanılacak sayfa düzeni aşağıda verilmektedir.</w:t>
      </w:r>
    </w:p>
    <w:p w:rsidR="008A7F9E" w:rsidRPr="00AC0ADD" w:rsidRDefault="00A0783B" w:rsidP="008A7F9E">
      <w:pPr>
        <w:pStyle w:val="Balk1"/>
        <w:keepLines w:val="0"/>
        <w:spacing w:line="360" w:lineRule="auto"/>
        <w:ind w:left="567"/>
        <w:jc w:val="both"/>
        <w:rPr>
          <w:bCs w:val="0"/>
        </w:rPr>
      </w:pPr>
      <w:r>
        <w:rPr>
          <w:bCs w:val="0"/>
        </w:rPr>
        <w:lastRenderedPageBreak/>
        <w:t>3.8</w:t>
      </w:r>
      <w:r w:rsidR="008A7F9E">
        <w:rPr>
          <w:bCs w:val="0"/>
        </w:rPr>
        <w:t>.5</w:t>
      </w:r>
      <w:r w:rsidR="008A7F9E" w:rsidRPr="00AC0ADD">
        <w:rPr>
          <w:bCs w:val="0"/>
        </w:rPr>
        <w:t xml:space="preserve">. </w:t>
      </w:r>
      <w:r w:rsidR="008A7F9E">
        <w:rPr>
          <w:bCs w:val="0"/>
        </w:rPr>
        <w:t>Ekler</w:t>
      </w:r>
    </w:p>
    <w:p w:rsidR="003E716A" w:rsidRPr="003E716A" w:rsidRDefault="003E716A" w:rsidP="00711439">
      <w:pPr>
        <w:pStyle w:val="GvdeMetni"/>
        <w:tabs>
          <w:tab w:val="left" w:pos="0"/>
        </w:tabs>
        <w:spacing w:after="0" w:line="360" w:lineRule="auto"/>
        <w:ind w:right="193" w:firstLine="567"/>
        <w:jc w:val="both"/>
        <w:rPr>
          <w:rFonts w:eastAsia="Calibri" w:cs="Times New Roman"/>
          <w:color w:val="000000"/>
          <w:szCs w:val="24"/>
        </w:rPr>
      </w:pPr>
    </w:p>
    <w:p w:rsidR="003E716A" w:rsidRDefault="008A7F9E" w:rsidP="008A7F9E">
      <w:pPr>
        <w:spacing w:after="0" w:line="360" w:lineRule="auto"/>
        <w:ind w:firstLine="567"/>
        <w:jc w:val="both"/>
        <w:rPr>
          <w:rFonts w:cs="Times New Roman"/>
          <w:szCs w:val="24"/>
        </w:rPr>
      </w:pPr>
      <w:r w:rsidRPr="008A7F9E">
        <w:rPr>
          <w:rFonts w:cs="Times New Roman"/>
          <w:szCs w:val="24"/>
        </w:rPr>
        <w:t>Metin içinde yer almaları durumunda tez görünümüne ve bütünlüğü bozan veya dikkati dağıtan malzeme ve bilgiler EKLER bölümünde verilmelidir. Bunlar; geniş ve ayrıntılı tablolar, anket formları, belgeler, geniş haritalar ve benzerleridir. Bu bölümde yer alacak her bir belge ya da açıklama için bir başlık seçilmeli ve bunlar sunuş sırasına göre Ek 1</w:t>
      </w:r>
      <w:proofErr w:type="gramStart"/>
      <w:r w:rsidRPr="008A7F9E">
        <w:rPr>
          <w:rFonts w:cs="Times New Roman"/>
          <w:szCs w:val="24"/>
        </w:rPr>
        <w:t>.,</w:t>
      </w:r>
      <w:proofErr w:type="gramEnd"/>
      <w:r w:rsidRPr="008A7F9E">
        <w:rPr>
          <w:rFonts w:cs="Times New Roman"/>
          <w:szCs w:val="24"/>
        </w:rPr>
        <w:t xml:space="preserve"> Ek 2., gibi her biri ayrı bir sayfadan başlayacak şekilde numaralandırılarak sunulmalıdır. Bir sayfaya sığmayan ekler</w:t>
      </w:r>
      <w:r>
        <w:rPr>
          <w:rFonts w:cs="Times New Roman"/>
          <w:szCs w:val="24"/>
        </w:rPr>
        <w:t xml:space="preserve"> bir sonraki sayfadan itibaren “Ek- “</w:t>
      </w:r>
      <w:r w:rsidRPr="008A7F9E">
        <w:rPr>
          <w:rFonts w:cs="Times New Roman"/>
          <w:szCs w:val="24"/>
        </w:rPr>
        <w:t>in devamı” başlığı yazılarak devam edilir.</w:t>
      </w:r>
    </w:p>
    <w:p w:rsidR="003E716A" w:rsidRDefault="003E716A" w:rsidP="00AE5DE3">
      <w:pPr>
        <w:pStyle w:val="GvdeMetni"/>
        <w:tabs>
          <w:tab w:val="left" w:pos="0"/>
        </w:tabs>
        <w:spacing w:after="0" w:line="360" w:lineRule="auto"/>
        <w:ind w:right="193" w:firstLine="567"/>
        <w:jc w:val="both"/>
        <w:rPr>
          <w:rFonts w:cs="Times New Roman"/>
          <w:szCs w:val="24"/>
        </w:rPr>
      </w:pPr>
    </w:p>
    <w:p w:rsidR="008A7F9E" w:rsidRPr="0048364C" w:rsidRDefault="008A7F9E" w:rsidP="008A7F9E">
      <w:pPr>
        <w:pStyle w:val="Balk1"/>
        <w:keepLines w:val="0"/>
        <w:spacing w:line="360" w:lineRule="auto"/>
        <w:ind w:left="567"/>
        <w:jc w:val="both"/>
        <w:rPr>
          <w:rFonts w:eastAsia="Times New Roman" w:cs="Times New Roman"/>
          <w:caps/>
          <w:kern w:val="32"/>
          <w:szCs w:val="32"/>
        </w:rPr>
      </w:pPr>
      <w:r>
        <w:rPr>
          <w:rFonts w:eastAsia="Times New Roman" w:cs="Times New Roman"/>
          <w:caps/>
          <w:kern w:val="32"/>
          <w:szCs w:val="32"/>
        </w:rPr>
        <w:t>4. ŞEKİLLER, TABLOLAR VE DİPNOTLAR</w:t>
      </w:r>
    </w:p>
    <w:p w:rsidR="00093827" w:rsidRDefault="00093827" w:rsidP="00093827">
      <w:pPr>
        <w:spacing w:after="0" w:line="360" w:lineRule="auto"/>
        <w:ind w:firstLine="567"/>
        <w:jc w:val="both"/>
        <w:rPr>
          <w:rFonts w:cs="Times New Roman"/>
          <w:szCs w:val="24"/>
        </w:rPr>
      </w:pPr>
    </w:p>
    <w:p w:rsidR="00552ADC" w:rsidRDefault="00552ADC" w:rsidP="00552ADC">
      <w:pPr>
        <w:pStyle w:val="Balk1"/>
        <w:keepLines w:val="0"/>
        <w:spacing w:line="360" w:lineRule="auto"/>
        <w:ind w:left="567"/>
        <w:jc w:val="both"/>
        <w:rPr>
          <w:rFonts w:eastAsia="Times New Roman" w:cs="Times New Roman"/>
          <w:kern w:val="32"/>
          <w:szCs w:val="32"/>
        </w:rPr>
      </w:pPr>
      <w:r w:rsidRPr="00552ADC">
        <w:rPr>
          <w:rFonts w:eastAsia="Times New Roman" w:cs="Times New Roman"/>
          <w:kern w:val="32"/>
          <w:szCs w:val="32"/>
        </w:rPr>
        <w:t xml:space="preserve">4.1. </w:t>
      </w:r>
      <w:r>
        <w:rPr>
          <w:rFonts w:eastAsia="Times New Roman" w:cs="Times New Roman"/>
          <w:kern w:val="32"/>
          <w:szCs w:val="32"/>
        </w:rPr>
        <w:t>Ş</w:t>
      </w:r>
      <w:r w:rsidRPr="00552ADC">
        <w:rPr>
          <w:rFonts w:eastAsia="Times New Roman" w:cs="Times New Roman"/>
          <w:kern w:val="32"/>
          <w:szCs w:val="32"/>
        </w:rPr>
        <w:t>ekiller</w:t>
      </w:r>
    </w:p>
    <w:p w:rsidR="00552ADC" w:rsidRPr="00552ADC" w:rsidRDefault="00552ADC" w:rsidP="00552ADC">
      <w:pPr>
        <w:pStyle w:val="GvdeMetni"/>
        <w:tabs>
          <w:tab w:val="left" w:pos="0"/>
        </w:tabs>
        <w:spacing w:after="0" w:line="360" w:lineRule="auto"/>
        <w:ind w:right="193" w:firstLine="567"/>
        <w:jc w:val="both"/>
      </w:pPr>
    </w:p>
    <w:p w:rsidR="00150FF5" w:rsidRDefault="00150FF5" w:rsidP="00093827">
      <w:pPr>
        <w:spacing w:after="0" w:line="360" w:lineRule="auto"/>
        <w:ind w:firstLine="567"/>
        <w:jc w:val="both"/>
        <w:rPr>
          <w:rFonts w:cs="Times New Roman"/>
          <w:szCs w:val="24"/>
        </w:rPr>
      </w:pPr>
      <w:r w:rsidRPr="00FD125B">
        <w:rPr>
          <w:rFonts w:cs="Times New Roman"/>
          <w:szCs w:val="24"/>
        </w:rPr>
        <w:t xml:space="preserve">Şekilleri, grafik, diyagram, harita, fotoğraf, resim vb. kapsar. Şekil ve grafikler aydınger veya beyaz </w:t>
      </w:r>
      <w:proofErr w:type="gramStart"/>
      <w:r w:rsidRPr="00FD125B">
        <w:rPr>
          <w:rFonts w:cs="Times New Roman"/>
          <w:szCs w:val="24"/>
        </w:rPr>
        <w:t>kağıda</w:t>
      </w:r>
      <w:proofErr w:type="gramEnd"/>
      <w:r w:rsidRPr="00FD125B">
        <w:rPr>
          <w:rFonts w:cs="Times New Roman"/>
          <w:szCs w:val="24"/>
        </w:rPr>
        <w:t xml:space="preserve"> çini mürekkebi ya da bilgisayar çizicisi ile çizilmelidir.</w:t>
      </w:r>
    </w:p>
    <w:p w:rsidR="00A0783B" w:rsidRDefault="00A0783B" w:rsidP="00093827">
      <w:pPr>
        <w:spacing w:after="0" w:line="360" w:lineRule="auto"/>
        <w:ind w:firstLine="567"/>
        <w:jc w:val="both"/>
        <w:rPr>
          <w:rFonts w:cs="Times New Roman"/>
          <w:szCs w:val="24"/>
        </w:rPr>
      </w:pPr>
    </w:p>
    <w:p w:rsidR="00150FF5" w:rsidRPr="00FD125B" w:rsidRDefault="00150FF5" w:rsidP="00093827">
      <w:pPr>
        <w:spacing w:after="0" w:line="360" w:lineRule="auto"/>
        <w:ind w:firstLine="567"/>
        <w:jc w:val="both"/>
        <w:rPr>
          <w:rFonts w:cs="Times New Roman"/>
          <w:szCs w:val="24"/>
        </w:rPr>
      </w:pPr>
      <w:r w:rsidRPr="00FD125B">
        <w:rPr>
          <w:rFonts w:cs="Times New Roman"/>
          <w:szCs w:val="24"/>
        </w:rPr>
        <w:t>Yarım sayfa veya yarım sayfaya yakın yer tutacak şekillerde, şekil ya sayfanın üstünde ya</w:t>
      </w:r>
      <w:r w:rsidR="00093827">
        <w:rPr>
          <w:rFonts w:cs="Times New Roman"/>
          <w:szCs w:val="24"/>
        </w:rPr>
        <w:t xml:space="preserve"> </w:t>
      </w:r>
      <w:r w:rsidRPr="00FD125B">
        <w:rPr>
          <w:rFonts w:cs="Times New Roman"/>
          <w:szCs w:val="24"/>
        </w:rPr>
        <w:t xml:space="preserve">da altında bulunmalıdır. Şekille metin arasında üstten/ve alttan tek satır aralıklı iki satır boşluk bulunmalıdır. Yarım sayfadan büyük yer tutan şekiller ayrı bir sayfaya yerleştirilebilir. Aynı sayfada zorunlu olmadıkça </w:t>
      </w:r>
      <w:r w:rsidR="00093827" w:rsidRPr="00FD125B">
        <w:rPr>
          <w:rFonts w:cs="Times New Roman"/>
          <w:szCs w:val="24"/>
        </w:rPr>
        <w:t xml:space="preserve">üç </w:t>
      </w:r>
      <w:r w:rsidR="00093827">
        <w:rPr>
          <w:rFonts w:cs="Times New Roman"/>
          <w:szCs w:val="24"/>
        </w:rPr>
        <w:t>‘</w:t>
      </w:r>
      <w:r w:rsidR="00093827" w:rsidRPr="00FD125B">
        <w:rPr>
          <w:rFonts w:cs="Times New Roman"/>
          <w:szCs w:val="24"/>
        </w:rPr>
        <w:t>den</w:t>
      </w:r>
      <w:r w:rsidRPr="00FD125B">
        <w:rPr>
          <w:rFonts w:cs="Times New Roman"/>
          <w:szCs w:val="24"/>
        </w:rPr>
        <w:t xml:space="preserve"> fazla şekil bulunmamalıdır. Şekil üzerinde </w:t>
      </w:r>
      <w:r w:rsidRPr="00093827">
        <w:rPr>
          <w:rFonts w:cs="Times New Roman"/>
          <w:szCs w:val="24"/>
        </w:rPr>
        <w:t xml:space="preserve">x </w:t>
      </w:r>
      <w:r w:rsidRPr="00FD125B">
        <w:rPr>
          <w:rFonts w:cs="Times New Roman"/>
          <w:szCs w:val="24"/>
        </w:rPr>
        <w:t xml:space="preserve">ve </w:t>
      </w:r>
      <w:r w:rsidRPr="00093827">
        <w:rPr>
          <w:rFonts w:cs="Times New Roman"/>
          <w:szCs w:val="24"/>
        </w:rPr>
        <w:t xml:space="preserve">y </w:t>
      </w:r>
      <w:r w:rsidRPr="00FD125B">
        <w:rPr>
          <w:rFonts w:cs="Times New Roman"/>
          <w:szCs w:val="24"/>
        </w:rPr>
        <w:t>eksenlerinin neyi gösterdikl</w:t>
      </w:r>
      <w:r w:rsidR="00093827">
        <w:rPr>
          <w:rFonts w:cs="Times New Roman"/>
          <w:szCs w:val="24"/>
        </w:rPr>
        <w:t>eri ve varsa birimleri</w:t>
      </w:r>
      <w:r w:rsidRPr="00FD125B">
        <w:rPr>
          <w:rFonts w:cs="Times New Roman"/>
          <w:szCs w:val="24"/>
        </w:rPr>
        <w:t xml:space="preserve"> şekil tanımlamalarında tanımlanmışsa mutlaka yazılmalıdır. </w:t>
      </w:r>
    </w:p>
    <w:p w:rsidR="00AE5DE3" w:rsidRDefault="00AE5DE3" w:rsidP="00093827">
      <w:pPr>
        <w:pStyle w:val="Balk21"/>
        <w:ind w:left="595"/>
        <w:jc w:val="both"/>
        <w:rPr>
          <w:b w:val="0"/>
          <w:lang w:val="tr-TR"/>
        </w:rPr>
      </w:pPr>
    </w:p>
    <w:p w:rsidR="00093827" w:rsidRPr="00093827" w:rsidRDefault="00093827" w:rsidP="00093827">
      <w:pPr>
        <w:pStyle w:val="Balk21"/>
        <w:ind w:left="595"/>
        <w:jc w:val="both"/>
        <w:rPr>
          <w:b w:val="0"/>
          <w:lang w:val="tr-TR"/>
        </w:rPr>
      </w:pPr>
    </w:p>
    <w:p w:rsidR="00093827" w:rsidRPr="00483991" w:rsidRDefault="00093827" w:rsidP="00093827">
      <w:pPr>
        <w:tabs>
          <w:tab w:val="left" w:pos="900"/>
        </w:tabs>
        <w:spacing w:after="0" w:line="240" w:lineRule="auto"/>
        <w:jc w:val="center"/>
        <w:rPr>
          <w:rFonts w:eastAsia="Times New Roman"/>
          <w:szCs w:val="24"/>
          <w:lang w:eastAsia="tr-TR"/>
        </w:rPr>
      </w:pPr>
      <w:r>
        <w:rPr>
          <w:noProof/>
          <w:lang w:val="en-US"/>
        </w:rPr>
        <w:lastRenderedPageBreak/>
        <w:drawing>
          <wp:inline distT="0" distB="0" distL="0" distR="0">
            <wp:extent cx="3876675" cy="30003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76675" cy="3000375"/>
                    </a:xfrm>
                    <a:prstGeom prst="rect">
                      <a:avLst/>
                    </a:prstGeom>
                    <a:noFill/>
                    <a:ln>
                      <a:noFill/>
                    </a:ln>
                  </pic:spPr>
                </pic:pic>
              </a:graphicData>
            </a:graphic>
          </wp:inline>
        </w:drawing>
      </w:r>
    </w:p>
    <w:p w:rsidR="00093827" w:rsidRPr="00483991" w:rsidRDefault="00093827" w:rsidP="00093827">
      <w:pPr>
        <w:tabs>
          <w:tab w:val="left" w:pos="900"/>
        </w:tabs>
        <w:spacing w:after="0" w:line="240" w:lineRule="auto"/>
        <w:jc w:val="center"/>
        <w:rPr>
          <w:rFonts w:eastAsia="Times New Roman"/>
          <w:szCs w:val="24"/>
          <w:lang w:eastAsia="tr-TR"/>
        </w:rPr>
      </w:pPr>
    </w:p>
    <w:p w:rsidR="00093827" w:rsidRPr="00483991" w:rsidRDefault="00093827" w:rsidP="007836B7">
      <w:pPr>
        <w:spacing w:after="0" w:line="240" w:lineRule="auto"/>
        <w:ind w:left="2647" w:hanging="1264"/>
        <w:jc w:val="both"/>
      </w:pPr>
      <w:r w:rsidRPr="00483991">
        <w:t>Şekil 2.16. Çevresel titreşim testlerinde kullanılan ivmeölçer yönleri ve yerleşim planı</w:t>
      </w:r>
    </w:p>
    <w:p w:rsidR="00093827" w:rsidRPr="00093827" w:rsidRDefault="00093827" w:rsidP="00093827">
      <w:pPr>
        <w:pStyle w:val="Balk21"/>
        <w:ind w:left="595"/>
        <w:jc w:val="both"/>
        <w:rPr>
          <w:b w:val="0"/>
          <w:lang w:val="tr-TR"/>
        </w:rPr>
      </w:pPr>
    </w:p>
    <w:p w:rsidR="00093827" w:rsidRPr="00093827" w:rsidRDefault="00093827" w:rsidP="00093827">
      <w:pPr>
        <w:pStyle w:val="Balk21"/>
        <w:ind w:left="595"/>
        <w:jc w:val="both"/>
        <w:rPr>
          <w:b w:val="0"/>
          <w:lang w:val="tr-TR"/>
        </w:rPr>
      </w:pPr>
    </w:p>
    <w:p w:rsidR="00150FF5" w:rsidRDefault="00150FF5" w:rsidP="00B249C0">
      <w:pPr>
        <w:spacing w:after="0" w:line="360" w:lineRule="auto"/>
        <w:ind w:firstLine="567"/>
        <w:jc w:val="both"/>
        <w:rPr>
          <w:rFonts w:cs="Times New Roman"/>
          <w:szCs w:val="24"/>
        </w:rPr>
      </w:pPr>
      <w:r w:rsidRPr="00FD125B">
        <w:rPr>
          <w:rFonts w:cs="Times New Roman"/>
          <w:szCs w:val="24"/>
        </w:rPr>
        <w:t xml:space="preserve">Şekillerde çizgisel ölçek kullanılır. Şekiller metin içerisinde ilk sözü edildikleri yerlere mümkün olduğu kadar yakın olmalıdır. Bütün şekillere birbirini izleyen veya bulundukları bölüm numaralarına göre numaralar verilir. Şekil içindeki karakterler 10 </w:t>
      </w:r>
      <w:proofErr w:type="spellStart"/>
      <w:r w:rsidRPr="00FD125B">
        <w:rPr>
          <w:rFonts w:cs="Times New Roman"/>
          <w:szCs w:val="24"/>
        </w:rPr>
        <w:t>font'tan</w:t>
      </w:r>
      <w:proofErr w:type="spellEnd"/>
      <w:r w:rsidRPr="00FD125B">
        <w:rPr>
          <w:rFonts w:cs="Times New Roman"/>
          <w:szCs w:val="24"/>
        </w:rPr>
        <w:t xml:space="preserve"> küçük olamaz. Şekillerin yerleştirilmesinde sayfa kenarlarında bırakılması gerekli boşluklara kesinlikle </w:t>
      </w:r>
      <w:proofErr w:type="spellStart"/>
      <w:r w:rsidRPr="00FD125B">
        <w:rPr>
          <w:rFonts w:cs="Times New Roman"/>
          <w:szCs w:val="24"/>
        </w:rPr>
        <w:t>taşılmamalıdır</w:t>
      </w:r>
      <w:proofErr w:type="spellEnd"/>
      <w:r w:rsidRPr="00FD125B">
        <w:rPr>
          <w:rFonts w:cs="Times New Roman"/>
          <w:szCs w:val="24"/>
        </w:rPr>
        <w:t>. Bu durumda ya şekiller küçültülm</w:t>
      </w:r>
      <w:r w:rsidR="007E47CB">
        <w:rPr>
          <w:rFonts w:cs="Times New Roman"/>
          <w:szCs w:val="24"/>
        </w:rPr>
        <w:t>eli veya Ek de sunulmalıdır. Çalışma</w:t>
      </w:r>
      <w:r w:rsidRPr="00FD125B">
        <w:rPr>
          <w:rFonts w:cs="Times New Roman"/>
          <w:szCs w:val="24"/>
        </w:rPr>
        <w:t xml:space="preserve"> içinde katlanmış şekil bulunamaz. Bu tür şekiller de Ek de verilebilir</w:t>
      </w:r>
      <w:r w:rsidR="00B249C0">
        <w:rPr>
          <w:rFonts w:cs="Times New Roman"/>
          <w:szCs w:val="24"/>
        </w:rPr>
        <w:t>.</w:t>
      </w:r>
    </w:p>
    <w:p w:rsidR="00B249C0" w:rsidRPr="00FD125B" w:rsidRDefault="00B249C0" w:rsidP="00B249C0">
      <w:pPr>
        <w:spacing w:after="0" w:line="360" w:lineRule="auto"/>
        <w:ind w:firstLine="567"/>
        <w:jc w:val="both"/>
        <w:rPr>
          <w:rFonts w:cs="Times New Roman"/>
          <w:szCs w:val="24"/>
        </w:rPr>
      </w:pPr>
    </w:p>
    <w:p w:rsidR="00150FF5" w:rsidRDefault="00150FF5" w:rsidP="003011DD">
      <w:pPr>
        <w:spacing w:after="0" w:line="360" w:lineRule="auto"/>
        <w:ind w:firstLine="567"/>
        <w:jc w:val="both"/>
        <w:rPr>
          <w:rFonts w:cs="Times New Roman"/>
          <w:szCs w:val="24"/>
        </w:rPr>
      </w:pPr>
      <w:r w:rsidRPr="00FD125B">
        <w:rPr>
          <w:rFonts w:cs="Times New Roman"/>
          <w:szCs w:val="24"/>
        </w:rPr>
        <w:t>Şekiller; Şekil 1</w:t>
      </w:r>
      <w:proofErr w:type="gramStart"/>
      <w:r w:rsidRPr="00FD125B">
        <w:rPr>
          <w:rFonts w:cs="Times New Roman"/>
          <w:szCs w:val="24"/>
        </w:rPr>
        <w:t>.,</w:t>
      </w:r>
      <w:proofErr w:type="gramEnd"/>
      <w:r w:rsidRPr="00FD125B">
        <w:rPr>
          <w:rFonts w:cs="Times New Roman"/>
          <w:szCs w:val="24"/>
        </w:rPr>
        <w:t xml:space="preserve"> Şekil 2., ...., veya bulundukları bölüm numaralarına göre Şekil 1.1., Şekil 1.2. ...., şeklinde, Ekteki Şekiller ise, Ek Şekil 1., Ek Şekil 2., şeklinde numaralanır. Her şeklin numarası ve adı şeklin altına zorunlu olmadığı sürece şeklin sol kenarı ile hizalanacak şekilde yazılmalı, şekil başlığını ol</w:t>
      </w:r>
      <w:r w:rsidR="003011DD">
        <w:rPr>
          <w:rFonts w:cs="Times New Roman"/>
          <w:szCs w:val="24"/>
        </w:rPr>
        <w:t xml:space="preserve">uşturan kelimelerin (ilk kelime </w:t>
      </w:r>
      <w:r w:rsidRPr="00FD125B">
        <w:rPr>
          <w:rFonts w:cs="Times New Roman"/>
          <w:szCs w:val="24"/>
        </w:rPr>
        <w:t xml:space="preserve">hariç) ilk harfleri küçük olmalıdır. Şekil adının sonuna </w:t>
      </w:r>
      <w:r w:rsidRPr="003011DD">
        <w:rPr>
          <w:rFonts w:cs="Times New Roman"/>
          <w:szCs w:val="24"/>
        </w:rPr>
        <w:t xml:space="preserve">(.) </w:t>
      </w:r>
      <w:r w:rsidRPr="00FD125B">
        <w:rPr>
          <w:rFonts w:cs="Times New Roman"/>
          <w:szCs w:val="24"/>
        </w:rPr>
        <w:t>konulmaz, ancak kaynak numarası yahut kaynak adı kullanılırsa (.) konur. Bir satırdan uzun olan yazılar için satır aralığı 1 olmak üzere, ikinci ve diğer satırlar birinci satır başı ile (Şekil ve numarası hariç) aynı hizada (kolonda) başlamalı, blo</w:t>
      </w:r>
      <w:r w:rsidR="003011DD">
        <w:rPr>
          <w:rFonts w:cs="Times New Roman"/>
          <w:szCs w:val="24"/>
        </w:rPr>
        <w:t xml:space="preserve">k yazım yapılmalıdır. </w:t>
      </w:r>
      <w:r w:rsidRPr="00FD125B">
        <w:rPr>
          <w:rFonts w:cs="Times New Roman"/>
          <w:szCs w:val="24"/>
        </w:rPr>
        <w:t>Şekil alt kenarı ile Şekil başlığı arasında 1 satır, şeki</w:t>
      </w:r>
      <w:r w:rsidR="003011DD">
        <w:rPr>
          <w:rFonts w:cs="Times New Roman"/>
          <w:szCs w:val="24"/>
        </w:rPr>
        <w:t>l başlığı ile metin arasında 1</w:t>
      </w:r>
      <w:r w:rsidRPr="00FD125B">
        <w:rPr>
          <w:rFonts w:cs="Times New Roman"/>
          <w:szCs w:val="24"/>
        </w:rPr>
        <w:t xml:space="preserve"> satır </w:t>
      </w:r>
      <w:proofErr w:type="gramStart"/>
      <w:r w:rsidRPr="00FD125B">
        <w:rPr>
          <w:rFonts w:cs="Times New Roman"/>
          <w:szCs w:val="24"/>
        </w:rPr>
        <w:t>aralıklı</w:t>
      </w:r>
      <w:proofErr w:type="gramEnd"/>
      <w:r w:rsidRPr="00FD125B">
        <w:rPr>
          <w:rFonts w:cs="Times New Roman"/>
          <w:szCs w:val="24"/>
        </w:rPr>
        <w:t xml:space="preserve"> 2 satır boşluk bulunmalıdır.</w:t>
      </w:r>
    </w:p>
    <w:p w:rsidR="00A0783B" w:rsidRPr="00FD125B" w:rsidRDefault="00A0783B" w:rsidP="003011DD">
      <w:pPr>
        <w:spacing w:after="0" w:line="360" w:lineRule="auto"/>
        <w:ind w:firstLine="567"/>
        <w:jc w:val="both"/>
        <w:rPr>
          <w:rFonts w:cs="Times New Roman"/>
          <w:szCs w:val="24"/>
        </w:rPr>
      </w:pPr>
    </w:p>
    <w:p w:rsidR="00150FF5" w:rsidRDefault="00150FF5" w:rsidP="000130B9">
      <w:pPr>
        <w:spacing w:after="0" w:line="360" w:lineRule="auto"/>
        <w:ind w:firstLine="567"/>
        <w:jc w:val="both"/>
        <w:rPr>
          <w:rFonts w:cs="Times New Roman"/>
          <w:szCs w:val="24"/>
        </w:rPr>
      </w:pPr>
      <w:r w:rsidRPr="00FD125B">
        <w:rPr>
          <w:rFonts w:cs="Times New Roman"/>
          <w:szCs w:val="24"/>
        </w:rPr>
        <w:lastRenderedPageBreak/>
        <w:t xml:space="preserve">Bir sayfaya sığmayan şekiller bir sonraki sayfadan itibaren "Şekil </w:t>
      </w:r>
      <w:proofErr w:type="gramStart"/>
      <w:r w:rsidRPr="00FD125B">
        <w:rPr>
          <w:rFonts w:cs="Times New Roman"/>
          <w:szCs w:val="24"/>
        </w:rPr>
        <w:t>....</w:t>
      </w:r>
      <w:proofErr w:type="gramEnd"/>
      <w:r w:rsidRPr="00FD125B">
        <w:rPr>
          <w:rFonts w:cs="Times New Roman"/>
          <w:szCs w:val="24"/>
        </w:rPr>
        <w:t>'in devamı" başlığı yazılarak devam edilir.</w:t>
      </w:r>
    </w:p>
    <w:p w:rsidR="00A0783B" w:rsidRPr="00FD125B" w:rsidRDefault="00A0783B" w:rsidP="000130B9">
      <w:pPr>
        <w:spacing w:after="0" w:line="360" w:lineRule="auto"/>
        <w:ind w:firstLine="567"/>
        <w:jc w:val="both"/>
        <w:rPr>
          <w:rFonts w:cs="Times New Roman"/>
          <w:szCs w:val="24"/>
        </w:rPr>
      </w:pPr>
    </w:p>
    <w:p w:rsidR="008A7F9E" w:rsidRPr="00400727" w:rsidRDefault="00400727" w:rsidP="00400727">
      <w:pPr>
        <w:pStyle w:val="Balk1"/>
        <w:keepLines w:val="0"/>
        <w:spacing w:line="360" w:lineRule="auto"/>
        <w:ind w:left="567"/>
        <w:jc w:val="both"/>
        <w:rPr>
          <w:rFonts w:eastAsia="Times New Roman" w:cs="Times New Roman"/>
          <w:kern w:val="32"/>
          <w:szCs w:val="32"/>
        </w:rPr>
      </w:pPr>
      <w:r w:rsidRPr="00400727">
        <w:rPr>
          <w:rFonts w:eastAsia="Times New Roman" w:cs="Times New Roman"/>
          <w:kern w:val="32"/>
          <w:szCs w:val="32"/>
        </w:rPr>
        <w:t>4.2. Tablolar</w:t>
      </w:r>
    </w:p>
    <w:p w:rsidR="008A7F9E" w:rsidRPr="00FD125B" w:rsidRDefault="008A7F9E" w:rsidP="00150FF5">
      <w:pPr>
        <w:pStyle w:val="GvdeMetni"/>
        <w:spacing w:after="0" w:line="360" w:lineRule="auto"/>
        <w:ind w:firstLine="567"/>
        <w:rPr>
          <w:rFonts w:cs="Times New Roman"/>
          <w:szCs w:val="24"/>
        </w:rPr>
      </w:pPr>
    </w:p>
    <w:p w:rsidR="00150FF5" w:rsidRDefault="00150FF5" w:rsidP="000130B9">
      <w:pPr>
        <w:spacing w:after="0" w:line="360" w:lineRule="auto"/>
        <w:ind w:firstLine="567"/>
        <w:jc w:val="both"/>
        <w:rPr>
          <w:rFonts w:cs="Times New Roman"/>
          <w:szCs w:val="24"/>
        </w:rPr>
      </w:pPr>
      <w:r w:rsidRPr="00FD125B">
        <w:rPr>
          <w:rFonts w:cs="Times New Roman"/>
          <w:szCs w:val="24"/>
        </w:rPr>
        <w:t>Metin içerisinde Tablolar ilk sözü edildikleri yerlere mümkün olduğu kadar yakın olmalıdır. Tablo 1</w:t>
      </w:r>
      <w:proofErr w:type="gramStart"/>
      <w:r w:rsidRPr="00FD125B">
        <w:rPr>
          <w:rFonts w:cs="Times New Roman"/>
          <w:szCs w:val="24"/>
        </w:rPr>
        <w:t>.,</w:t>
      </w:r>
      <w:proofErr w:type="gramEnd"/>
      <w:r w:rsidRPr="00FD125B">
        <w:rPr>
          <w:rFonts w:cs="Times New Roman"/>
          <w:szCs w:val="24"/>
        </w:rPr>
        <w:t xml:space="preserve"> Tablo 2., ......, Ekteki Tablolar ise Ek Tablo 1., Ek Tablo 2., .., veya bulundukları bölüm numaralarına göre Tablo 1.1., Tablo 1.2., ......, şeklind</w:t>
      </w:r>
      <w:r w:rsidR="00AE5DE3" w:rsidRPr="00FD125B">
        <w:rPr>
          <w:rFonts w:cs="Times New Roman"/>
          <w:szCs w:val="24"/>
        </w:rPr>
        <w:t>e numaralanmalıdır. Tablonun numarası</w:t>
      </w:r>
      <w:r w:rsidRPr="00FD125B">
        <w:rPr>
          <w:rFonts w:cs="Times New Roman"/>
          <w:szCs w:val="24"/>
        </w:rPr>
        <w:t xml:space="preserve"> ve adı tablonun üstüne zorunlu olmadığı sürece tablo sol kenarı ile hizalanacak şekilde yazılır.</w:t>
      </w:r>
    </w:p>
    <w:p w:rsidR="001669B6" w:rsidRPr="00FD125B" w:rsidRDefault="001669B6" w:rsidP="000130B9">
      <w:pPr>
        <w:spacing w:after="0" w:line="360" w:lineRule="auto"/>
        <w:ind w:firstLine="567"/>
        <w:jc w:val="both"/>
        <w:rPr>
          <w:rFonts w:cs="Times New Roman"/>
          <w:szCs w:val="24"/>
        </w:rPr>
      </w:pPr>
    </w:p>
    <w:p w:rsidR="00150FF5" w:rsidRPr="00FD125B" w:rsidRDefault="00150FF5" w:rsidP="000130B9">
      <w:pPr>
        <w:spacing w:after="0" w:line="360" w:lineRule="auto"/>
        <w:ind w:firstLine="567"/>
        <w:jc w:val="both"/>
        <w:rPr>
          <w:rFonts w:cs="Times New Roman"/>
          <w:szCs w:val="24"/>
        </w:rPr>
      </w:pPr>
      <w:r w:rsidRPr="00FD125B">
        <w:rPr>
          <w:rFonts w:cs="Times New Roman"/>
          <w:szCs w:val="24"/>
        </w:rPr>
        <w:t>Tablo adı ile metin yazısı arası</w:t>
      </w:r>
      <w:r w:rsidR="000130B9">
        <w:rPr>
          <w:rFonts w:cs="Times New Roman"/>
          <w:szCs w:val="24"/>
        </w:rPr>
        <w:t xml:space="preserve">nda 1 satır aralıklı 2 satır boşluk, Tablo üst </w:t>
      </w:r>
      <w:r w:rsidRPr="00FD125B">
        <w:rPr>
          <w:rFonts w:cs="Times New Roman"/>
          <w:szCs w:val="24"/>
        </w:rPr>
        <w:t>kenarı ile tablo adı arasında 1 satır aralık bırakılmalıdır. Bir satırdan uzun Tablo isimleri 1 aralıkla yazılmalı, diğer satırlar birinci satır başı ile (Tablo ve numarası hariç) aynı hizada başlamalıdır. Tablo numarası Arap rakamlarıyla ve Tablo kelimesinin yalnız baş harfi büyük olacak biçimde yazılır. Bir boşluk bırakılıp rakam yazılıp nokta konduktan sonra bir boşluk bırakılarak Tablo adı yazılır. Tablo adını oluşturan bütün kelimelerin (ilk kelime hariç) ilk harfi küçük olarak yazılmalıdır. Tablo adının sonuna  (.)  konulmaz. Ancak adın sonuna kaynak numarası verilmişse (.)</w:t>
      </w:r>
      <w:r w:rsidRPr="000130B9">
        <w:rPr>
          <w:rFonts w:cs="Times New Roman"/>
          <w:szCs w:val="24"/>
        </w:rPr>
        <w:t xml:space="preserve"> </w:t>
      </w:r>
      <w:r w:rsidRPr="00FD125B">
        <w:rPr>
          <w:rFonts w:cs="Times New Roman"/>
          <w:szCs w:val="24"/>
        </w:rPr>
        <w:t>konur.</w:t>
      </w:r>
    </w:p>
    <w:p w:rsidR="00AE5DE3" w:rsidRPr="00FD125B" w:rsidRDefault="00AE5DE3" w:rsidP="001669B6">
      <w:pPr>
        <w:spacing w:after="0" w:line="360" w:lineRule="auto"/>
        <w:ind w:firstLine="567"/>
        <w:jc w:val="both"/>
        <w:rPr>
          <w:rFonts w:cs="Times New Roman"/>
          <w:szCs w:val="24"/>
        </w:rPr>
      </w:pPr>
    </w:p>
    <w:p w:rsidR="00150FF5" w:rsidRDefault="00150FF5" w:rsidP="001669B6">
      <w:pPr>
        <w:spacing w:after="0" w:line="360" w:lineRule="auto"/>
        <w:ind w:firstLine="567"/>
        <w:jc w:val="both"/>
        <w:rPr>
          <w:rFonts w:cs="Times New Roman"/>
          <w:szCs w:val="24"/>
        </w:rPr>
      </w:pPr>
      <w:r w:rsidRPr="00FD125B">
        <w:rPr>
          <w:rFonts w:cs="Times New Roman"/>
          <w:szCs w:val="24"/>
        </w:rPr>
        <w:t>Tablo içeriğinde yer alan, rakamlar, kelimeler, semboller, kısaltmalar vb. açık, görülebilir ve anlaşılabilir şekilde düze</w:t>
      </w:r>
      <w:r w:rsidR="001669B6">
        <w:rPr>
          <w:rFonts w:cs="Times New Roman"/>
          <w:szCs w:val="24"/>
        </w:rPr>
        <w:t xml:space="preserve">nlenip gösterilmelidir.  Tablo içindeki karakterler 10 </w:t>
      </w:r>
      <w:proofErr w:type="spellStart"/>
      <w:r w:rsidR="001669B6">
        <w:rPr>
          <w:rFonts w:cs="Times New Roman"/>
          <w:szCs w:val="24"/>
        </w:rPr>
        <w:t>punto’</w:t>
      </w:r>
      <w:r w:rsidRPr="00FD125B">
        <w:rPr>
          <w:rFonts w:cs="Times New Roman"/>
          <w:szCs w:val="24"/>
        </w:rPr>
        <w:t>dan</w:t>
      </w:r>
      <w:proofErr w:type="spellEnd"/>
      <w:r w:rsidRPr="00FD125B">
        <w:rPr>
          <w:rFonts w:cs="Times New Roman"/>
          <w:szCs w:val="24"/>
        </w:rPr>
        <w:t xml:space="preserve"> küçük olamaz. Uluslararası kısaltmalar dışındaki diğer bütün kısaltmalar</w:t>
      </w:r>
      <w:r w:rsidRPr="00FD125B">
        <w:rPr>
          <w:rFonts w:cs="Times New Roman"/>
          <w:spacing w:val="-2"/>
          <w:szCs w:val="24"/>
        </w:rPr>
        <w:t xml:space="preserve"> </w:t>
      </w:r>
      <w:r w:rsidRPr="00FD125B">
        <w:rPr>
          <w:rFonts w:cs="Times New Roman"/>
          <w:szCs w:val="24"/>
        </w:rPr>
        <w:t>tanımlanmalıdır.</w:t>
      </w:r>
    </w:p>
    <w:p w:rsidR="001669B6" w:rsidRPr="00FD125B" w:rsidRDefault="001669B6" w:rsidP="001669B6">
      <w:pPr>
        <w:spacing w:after="0" w:line="360" w:lineRule="auto"/>
        <w:ind w:firstLine="567"/>
        <w:jc w:val="both"/>
        <w:rPr>
          <w:rFonts w:cs="Times New Roman"/>
          <w:szCs w:val="24"/>
        </w:rPr>
      </w:pPr>
    </w:p>
    <w:p w:rsidR="00150FF5" w:rsidRDefault="00150FF5" w:rsidP="001669B6">
      <w:pPr>
        <w:spacing w:after="0" w:line="360" w:lineRule="auto"/>
        <w:ind w:firstLine="567"/>
        <w:jc w:val="both"/>
        <w:rPr>
          <w:rFonts w:cs="Times New Roman"/>
          <w:szCs w:val="24"/>
        </w:rPr>
      </w:pPr>
      <w:r w:rsidRPr="00FD125B">
        <w:rPr>
          <w:rFonts w:cs="Times New Roman"/>
          <w:szCs w:val="24"/>
        </w:rPr>
        <w:t>Tablo açık veya kapalı çerçeveli olabilir. Açık ç</w:t>
      </w:r>
      <w:r w:rsidR="001669B6">
        <w:rPr>
          <w:rFonts w:cs="Times New Roman"/>
          <w:szCs w:val="24"/>
        </w:rPr>
        <w:t xml:space="preserve">erçeveli tabloda en az 3 yatay </w:t>
      </w:r>
      <w:r w:rsidRPr="00FD125B">
        <w:rPr>
          <w:rFonts w:cs="Times New Roman"/>
          <w:szCs w:val="24"/>
        </w:rPr>
        <w:t>çizgi bulunur. Bunlardan birincisi Tablo üst kenarını ikincisi sütun başlıklarını üçüncüsü Tablonun alt kenarını göstermelidir. Tablo çerçevesi ile düşey ve yatay bölümlendirme tabloları arası kalın ve gölgeli olmamalı, normal kalınlıkta olmalıdır. Tablo ile ilgili, sembol veya kısaltmaların açıklaması yazar tarafından uygun görülürse, tablonun alt çizgisinin altına sol kenarından başlamak üzere tek satır aralığı ile yazılabilir. Tablonun alt kenarı ile metin</w:t>
      </w:r>
      <w:r w:rsidR="001669B6">
        <w:rPr>
          <w:rFonts w:cs="Times New Roman"/>
          <w:szCs w:val="24"/>
        </w:rPr>
        <w:t xml:space="preserve"> arasında 1</w:t>
      </w:r>
      <w:r w:rsidRPr="00FD125B">
        <w:rPr>
          <w:rFonts w:cs="Times New Roman"/>
          <w:szCs w:val="24"/>
        </w:rPr>
        <w:t xml:space="preserve"> satır aralıklı 2 satır boşluk</w:t>
      </w:r>
      <w:r w:rsidRPr="00FD125B">
        <w:rPr>
          <w:rFonts w:cs="Times New Roman"/>
          <w:spacing w:val="-8"/>
          <w:szCs w:val="24"/>
        </w:rPr>
        <w:t xml:space="preserve"> </w:t>
      </w:r>
      <w:r w:rsidRPr="00FD125B">
        <w:rPr>
          <w:rFonts w:cs="Times New Roman"/>
          <w:szCs w:val="24"/>
        </w:rPr>
        <w:t>bırakılır.</w:t>
      </w:r>
    </w:p>
    <w:p w:rsidR="001669B6" w:rsidRPr="00FD125B" w:rsidRDefault="001669B6" w:rsidP="001669B6">
      <w:pPr>
        <w:spacing w:after="0" w:line="360" w:lineRule="auto"/>
        <w:ind w:firstLine="567"/>
        <w:jc w:val="both"/>
        <w:rPr>
          <w:rFonts w:cs="Times New Roman"/>
          <w:szCs w:val="24"/>
        </w:rPr>
      </w:pPr>
    </w:p>
    <w:p w:rsidR="00150FF5" w:rsidRPr="00FD125B" w:rsidRDefault="00150FF5" w:rsidP="001669B6">
      <w:pPr>
        <w:spacing w:after="0" w:line="360" w:lineRule="auto"/>
        <w:ind w:firstLine="567"/>
        <w:jc w:val="both"/>
        <w:rPr>
          <w:rFonts w:cs="Times New Roman"/>
          <w:szCs w:val="24"/>
        </w:rPr>
      </w:pPr>
      <w:r w:rsidRPr="00FD125B">
        <w:rPr>
          <w:rFonts w:cs="Times New Roman"/>
          <w:szCs w:val="24"/>
        </w:rPr>
        <w:lastRenderedPageBreak/>
        <w:t xml:space="preserve">Bir sayfaya sığmayan Tablolar </w:t>
      </w:r>
      <w:r w:rsidR="00096988">
        <w:rPr>
          <w:rFonts w:cs="Times New Roman"/>
          <w:szCs w:val="24"/>
        </w:rPr>
        <w:t xml:space="preserve">bir sonraki sayfadan itibaren ‘’Tablo </w:t>
      </w:r>
      <w:proofErr w:type="gramStart"/>
      <w:r w:rsidR="00096988">
        <w:rPr>
          <w:rFonts w:cs="Times New Roman"/>
          <w:szCs w:val="24"/>
        </w:rPr>
        <w:t>.....</w:t>
      </w:r>
      <w:proofErr w:type="gramEnd"/>
      <w:r w:rsidR="00096988">
        <w:rPr>
          <w:rFonts w:cs="Times New Roman"/>
          <w:szCs w:val="24"/>
        </w:rPr>
        <w:t>'</w:t>
      </w:r>
      <w:proofErr w:type="spellStart"/>
      <w:r w:rsidR="00096988">
        <w:rPr>
          <w:rFonts w:cs="Times New Roman"/>
          <w:szCs w:val="24"/>
        </w:rPr>
        <w:t>nin</w:t>
      </w:r>
      <w:proofErr w:type="spellEnd"/>
      <w:r w:rsidR="00096988">
        <w:rPr>
          <w:rFonts w:cs="Times New Roman"/>
          <w:szCs w:val="24"/>
        </w:rPr>
        <w:t xml:space="preserve"> devamı’’</w:t>
      </w:r>
      <w:r w:rsidRPr="00FD125B">
        <w:rPr>
          <w:rFonts w:cs="Times New Roman"/>
          <w:szCs w:val="24"/>
        </w:rPr>
        <w:t xml:space="preserve"> başlığı yazılarak devam edilir. Tablonun yerleştirilmesinde sayfa kenarlarında bırakılması gerekli boşluklara kesinlikle </w:t>
      </w:r>
      <w:proofErr w:type="spellStart"/>
      <w:r w:rsidR="007E47CB">
        <w:rPr>
          <w:rFonts w:cs="Times New Roman"/>
          <w:szCs w:val="24"/>
        </w:rPr>
        <w:t>taşılmamalıdır</w:t>
      </w:r>
      <w:proofErr w:type="spellEnd"/>
      <w:r w:rsidR="007E47CB">
        <w:rPr>
          <w:rFonts w:cs="Times New Roman"/>
          <w:szCs w:val="24"/>
        </w:rPr>
        <w:t>. Çalışma</w:t>
      </w:r>
      <w:r w:rsidRPr="00FD125B">
        <w:rPr>
          <w:rFonts w:cs="Times New Roman"/>
          <w:szCs w:val="24"/>
        </w:rPr>
        <w:t xml:space="preserve"> içinde katlanmış tablo bulunmaz. Bu tür tablolar Ek' de</w:t>
      </w:r>
      <w:r w:rsidRPr="00FD125B">
        <w:rPr>
          <w:rFonts w:cs="Times New Roman"/>
          <w:spacing w:val="-3"/>
          <w:szCs w:val="24"/>
        </w:rPr>
        <w:t xml:space="preserve"> </w:t>
      </w:r>
      <w:r w:rsidRPr="00FD125B">
        <w:rPr>
          <w:rFonts w:cs="Times New Roman"/>
          <w:szCs w:val="24"/>
        </w:rPr>
        <w:t>verilebilir.</w:t>
      </w:r>
    </w:p>
    <w:p w:rsidR="00150FF5" w:rsidRDefault="00150FF5" w:rsidP="000B45CF">
      <w:pPr>
        <w:pStyle w:val="GvdeMetni"/>
        <w:spacing w:after="0" w:line="240" w:lineRule="auto"/>
        <w:ind w:firstLine="567"/>
        <w:rPr>
          <w:rFonts w:cs="Times New Roman"/>
          <w:szCs w:val="24"/>
        </w:rPr>
      </w:pPr>
    </w:p>
    <w:p w:rsidR="000B45CF" w:rsidRDefault="000B45CF" w:rsidP="000B45CF">
      <w:pPr>
        <w:pStyle w:val="GvdeMetni"/>
        <w:spacing w:after="0" w:line="240" w:lineRule="auto"/>
        <w:ind w:firstLine="567"/>
        <w:rPr>
          <w:rFonts w:cs="Times New Roman"/>
          <w:szCs w:val="24"/>
        </w:rPr>
      </w:pPr>
    </w:p>
    <w:p w:rsidR="000130B9" w:rsidRPr="000130B9" w:rsidRDefault="000130B9" w:rsidP="000130B9">
      <w:pPr>
        <w:spacing w:after="0" w:line="240" w:lineRule="auto"/>
        <w:ind w:left="1246" w:hanging="1218"/>
        <w:jc w:val="both"/>
        <w:rPr>
          <w:rFonts w:eastAsia="Calibri" w:cs="Times New Roman"/>
        </w:rPr>
      </w:pPr>
      <w:r w:rsidRPr="000130B9">
        <w:rPr>
          <w:rFonts w:eastAsia="Calibri" w:cs="Times New Roman"/>
        </w:rPr>
        <w:t>Tablo 2.20. Model-1’in iki katlı hali için GFOA ve SAB yöntemlerine göre hesap edilen MGK değerleri</w:t>
      </w:r>
    </w:p>
    <w:p w:rsidR="000130B9" w:rsidRPr="000130B9" w:rsidRDefault="000130B9" w:rsidP="000130B9">
      <w:pPr>
        <w:spacing w:after="0" w:line="240" w:lineRule="auto"/>
        <w:ind w:firstLine="567"/>
        <w:jc w:val="both"/>
        <w:rPr>
          <w:rFonts w:eastAsia="Times New Roman" w:cs="Times New Roman"/>
          <w:szCs w:val="24"/>
          <w:lang w:eastAsia="tr-TR"/>
        </w:rPr>
      </w:pPr>
    </w:p>
    <w:tbl>
      <w:tblPr>
        <w:tblW w:w="8720" w:type="dxa"/>
        <w:jc w:val="center"/>
        <w:tblBorders>
          <w:top w:val="single" w:sz="4" w:space="0" w:color="auto"/>
          <w:bottom w:val="single" w:sz="4" w:space="0" w:color="auto"/>
        </w:tblBorders>
        <w:tblLook w:val="04A0" w:firstRow="1" w:lastRow="0" w:firstColumn="1" w:lastColumn="0" w:noHBand="0" w:noVBand="1"/>
      </w:tblPr>
      <w:tblGrid>
        <w:gridCol w:w="2235"/>
        <w:gridCol w:w="1560"/>
        <w:gridCol w:w="1701"/>
        <w:gridCol w:w="1701"/>
        <w:gridCol w:w="1523"/>
      </w:tblGrid>
      <w:tr w:rsidR="000130B9" w:rsidRPr="000130B9" w:rsidTr="00E90651">
        <w:trPr>
          <w:trHeight w:val="340"/>
          <w:jc w:val="center"/>
        </w:trPr>
        <w:tc>
          <w:tcPr>
            <w:tcW w:w="2235" w:type="dxa"/>
            <w:vMerge w:val="restart"/>
            <w:tcBorders>
              <w:top w:val="single" w:sz="12" w:space="0" w:color="auto"/>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GFOA Yöntemi (Hz)</w:t>
            </w:r>
          </w:p>
        </w:tc>
        <w:tc>
          <w:tcPr>
            <w:tcW w:w="6485" w:type="dxa"/>
            <w:gridSpan w:val="4"/>
            <w:tcBorders>
              <w:top w:val="single" w:sz="12" w:space="0" w:color="auto"/>
              <w:bottom w:val="single" w:sz="12" w:space="0" w:color="auto"/>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SAB Yöntemi (Hz)</w:t>
            </w:r>
          </w:p>
        </w:tc>
      </w:tr>
      <w:tr w:rsidR="000130B9" w:rsidRPr="000130B9" w:rsidTr="00E90651">
        <w:trPr>
          <w:trHeight w:val="340"/>
          <w:jc w:val="center"/>
        </w:trPr>
        <w:tc>
          <w:tcPr>
            <w:tcW w:w="2235" w:type="dxa"/>
            <w:vMerge/>
            <w:tcBorders>
              <w:bottom w:val="single" w:sz="12" w:space="0" w:color="auto"/>
            </w:tcBorders>
            <w:vAlign w:val="center"/>
          </w:tcPr>
          <w:p w:rsidR="000130B9" w:rsidRPr="000130B9" w:rsidRDefault="000130B9" w:rsidP="000130B9">
            <w:pPr>
              <w:spacing w:after="0" w:line="240" w:lineRule="auto"/>
              <w:jc w:val="center"/>
              <w:rPr>
                <w:rFonts w:eastAsia="Calibri" w:cs="Times New Roman"/>
              </w:rPr>
            </w:pPr>
          </w:p>
        </w:tc>
        <w:tc>
          <w:tcPr>
            <w:tcW w:w="1560" w:type="dxa"/>
            <w:tcBorders>
              <w:top w:val="single" w:sz="12" w:space="0" w:color="auto"/>
              <w:bottom w:val="single" w:sz="12" w:space="0" w:color="auto"/>
              <w:right w:val="nil"/>
            </w:tcBorders>
            <w:vAlign w:val="center"/>
          </w:tcPr>
          <w:p w:rsidR="000130B9" w:rsidRPr="000130B9" w:rsidRDefault="000130B9" w:rsidP="000130B9">
            <w:pPr>
              <w:spacing w:after="0" w:line="240" w:lineRule="auto"/>
              <w:jc w:val="center"/>
              <w:rPr>
                <w:rFonts w:eastAsia="Calibri" w:cs="Times New Roman"/>
              </w:rPr>
            </w:pPr>
            <w:r w:rsidRPr="000130B9">
              <w:rPr>
                <w:rFonts w:eastAsia="Times New Roman" w:cs="Times New Roman"/>
                <w:sz w:val="22"/>
                <w:lang w:eastAsia="tr-TR"/>
              </w:rPr>
              <w:t>11.05</w:t>
            </w:r>
          </w:p>
        </w:tc>
        <w:tc>
          <w:tcPr>
            <w:tcW w:w="1701" w:type="dxa"/>
            <w:tcBorders>
              <w:top w:val="single" w:sz="12" w:space="0" w:color="auto"/>
              <w:left w:val="nil"/>
              <w:bottom w:val="single" w:sz="12" w:space="0" w:color="auto"/>
            </w:tcBorders>
            <w:vAlign w:val="center"/>
          </w:tcPr>
          <w:p w:rsidR="000130B9" w:rsidRPr="000130B9" w:rsidRDefault="000130B9" w:rsidP="000130B9">
            <w:pPr>
              <w:spacing w:after="0" w:line="240" w:lineRule="auto"/>
              <w:jc w:val="center"/>
              <w:rPr>
                <w:rFonts w:eastAsia="Calibri" w:cs="Times New Roman"/>
              </w:rPr>
            </w:pPr>
            <w:r w:rsidRPr="000130B9">
              <w:rPr>
                <w:rFonts w:eastAsia="Times New Roman" w:cs="Times New Roman"/>
                <w:sz w:val="22"/>
                <w:lang w:eastAsia="tr-TR"/>
              </w:rPr>
              <w:t>12.63</w:t>
            </w:r>
          </w:p>
        </w:tc>
        <w:tc>
          <w:tcPr>
            <w:tcW w:w="1701" w:type="dxa"/>
            <w:tcBorders>
              <w:top w:val="single" w:sz="12" w:space="0" w:color="auto"/>
              <w:left w:val="nil"/>
              <w:bottom w:val="single" w:sz="12" w:space="0" w:color="auto"/>
            </w:tcBorders>
            <w:vAlign w:val="center"/>
          </w:tcPr>
          <w:p w:rsidR="000130B9" w:rsidRPr="000130B9" w:rsidRDefault="000130B9" w:rsidP="000130B9">
            <w:pPr>
              <w:spacing w:after="0" w:line="240" w:lineRule="auto"/>
              <w:jc w:val="center"/>
              <w:rPr>
                <w:rFonts w:eastAsia="Times New Roman" w:cs="Times New Roman"/>
                <w:lang w:eastAsia="tr-TR"/>
              </w:rPr>
            </w:pPr>
            <w:r w:rsidRPr="000130B9">
              <w:rPr>
                <w:rFonts w:eastAsia="Times New Roman" w:cs="Times New Roman"/>
                <w:sz w:val="22"/>
                <w:lang w:eastAsia="tr-TR"/>
              </w:rPr>
              <w:t>15.17</w:t>
            </w:r>
          </w:p>
        </w:tc>
        <w:tc>
          <w:tcPr>
            <w:tcW w:w="1523" w:type="dxa"/>
            <w:tcBorders>
              <w:top w:val="single" w:sz="12" w:space="0" w:color="auto"/>
              <w:left w:val="nil"/>
              <w:bottom w:val="single" w:sz="12" w:space="0" w:color="auto"/>
            </w:tcBorders>
            <w:vAlign w:val="center"/>
          </w:tcPr>
          <w:p w:rsidR="000130B9" w:rsidRPr="000130B9" w:rsidRDefault="000130B9" w:rsidP="000130B9">
            <w:pPr>
              <w:spacing w:after="0" w:line="240" w:lineRule="auto"/>
              <w:jc w:val="center"/>
              <w:rPr>
                <w:rFonts w:eastAsia="Times New Roman" w:cs="Times New Roman"/>
                <w:lang w:eastAsia="tr-TR"/>
              </w:rPr>
            </w:pPr>
            <w:r w:rsidRPr="000130B9">
              <w:rPr>
                <w:rFonts w:eastAsia="Times New Roman" w:cs="Times New Roman"/>
                <w:sz w:val="22"/>
                <w:lang w:eastAsia="tr-TR"/>
              </w:rPr>
              <w:t>32.65</w:t>
            </w:r>
          </w:p>
        </w:tc>
      </w:tr>
      <w:tr w:rsidR="000130B9" w:rsidRPr="000130B9" w:rsidTr="00E90651">
        <w:trPr>
          <w:trHeight w:val="340"/>
          <w:jc w:val="center"/>
        </w:trPr>
        <w:tc>
          <w:tcPr>
            <w:tcW w:w="2235" w:type="dxa"/>
            <w:tcBorders>
              <w:top w:val="single" w:sz="12" w:space="0" w:color="auto"/>
            </w:tcBorders>
            <w:vAlign w:val="center"/>
          </w:tcPr>
          <w:p w:rsidR="000130B9" w:rsidRPr="000130B9" w:rsidRDefault="000130B9" w:rsidP="000130B9">
            <w:pPr>
              <w:spacing w:after="0" w:line="240" w:lineRule="auto"/>
              <w:jc w:val="center"/>
              <w:rPr>
                <w:rFonts w:eastAsia="Times New Roman" w:cs="Times New Roman"/>
                <w:lang w:eastAsia="tr-TR"/>
              </w:rPr>
            </w:pPr>
            <w:r w:rsidRPr="000130B9">
              <w:rPr>
                <w:rFonts w:eastAsia="Times New Roman" w:cs="Times New Roman"/>
                <w:sz w:val="22"/>
                <w:lang w:eastAsia="tr-TR"/>
              </w:rPr>
              <w:t>11.06</w:t>
            </w:r>
          </w:p>
        </w:tc>
        <w:tc>
          <w:tcPr>
            <w:tcW w:w="1560" w:type="dxa"/>
            <w:tcBorders>
              <w:top w:val="single" w:sz="12" w:space="0" w:color="auto"/>
              <w:bottom w:val="nil"/>
              <w:righ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1.00</w:t>
            </w:r>
          </w:p>
        </w:tc>
        <w:tc>
          <w:tcPr>
            <w:tcW w:w="1701" w:type="dxa"/>
            <w:tcBorders>
              <w:top w:val="single" w:sz="12" w:space="0" w:color="auto"/>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c>
          <w:tcPr>
            <w:tcW w:w="1701" w:type="dxa"/>
            <w:tcBorders>
              <w:top w:val="single" w:sz="12" w:space="0" w:color="auto"/>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c>
          <w:tcPr>
            <w:tcW w:w="1523" w:type="dxa"/>
            <w:tcBorders>
              <w:top w:val="single" w:sz="12" w:space="0" w:color="auto"/>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r>
      <w:tr w:rsidR="000130B9" w:rsidRPr="000130B9" w:rsidTr="00E90651">
        <w:trPr>
          <w:trHeight w:val="340"/>
          <w:jc w:val="center"/>
        </w:trPr>
        <w:tc>
          <w:tcPr>
            <w:tcW w:w="2235" w:type="dxa"/>
            <w:vAlign w:val="center"/>
          </w:tcPr>
          <w:p w:rsidR="000130B9" w:rsidRPr="000130B9" w:rsidRDefault="000130B9" w:rsidP="000130B9">
            <w:pPr>
              <w:spacing w:after="0" w:line="240" w:lineRule="auto"/>
              <w:jc w:val="center"/>
              <w:rPr>
                <w:rFonts w:eastAsia="Times New Roman" w:cs="Times New Roman"/>
                <w:lang w:eastAsia="tr-TR"/>
              </w:rPr>
            </w:pPr>
            <w:r w:rsidRPr="000130B9">
              <w:rPr>
                <w:rFonts w:eastAsia="Times New Roman" w:cs="Times New Roman"/>
                <w:sz w:val="22"/>
                <w:lang w:eastAsia="tr-TR"/>
              </w:rPr>
              <w:t>12.64</w:t>
            </w:r>
          </w:p>
        </w:tc>
        <w:tc>
          <w:tcPr>
            <w:tcW w:w="1560" w:type="dxa"/>
            <w:tcBorders>
              <w:top w:val="nil"/>
              <w:bottom w:val="nil"/>
              <w:righ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c>
          <w:tcPr>
            <w:tcW w:w="1701" w:type="dxa"/>
            <w:tcBorders>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0.99</w:t>
            </w:r>
          </w:p>
        </w:tc>
        <w:tc>
          <w:tcPr>
            <w:tcW w:w="1701" w:type="dxa"/>
            <w:tcBorders>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c>
          <w:tcPr>
            <w:tcW w:w="1523" w:type="dxa"/>
            <w:tcBorders>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r>
      <w:tr w:rsidR="000130B9" w:rsidRPr="000130B9" w:rsidTr="00E90651">
        <w:trPr>
          <w:trHeight w:val="340"/>
          <w:jc w:val="center"/>
        </w:trPr>
        <w:tc>
          <w:tcPr>
            <w:tcW w:w="2235" w:type="dxa"/>
            <w:tcBorders>
              <w:bottom w:val="nil"/>
            </w:tcBorders>
            <w:vAlign w:val="center"/>
          </w:tcPr>
          <w:p w:rsidR="000130B9" w:rsidRPr="000130B9" w:rsidRDefault="000130B9" w:rsidP="000130B9">
            <w:pPr>
              <w:spacing w:after="0" w:line="240" w:lineRule="auto"/>
              <w:jc w:val="center"/>
              <w:rPr>
                <w:rFonts w:eastAsia="Times New Roman" w:cs="Times New Roman"/>
                <w:lang w:eastAsia="tr-TR"/>
              </w:rPr>
            </w:pPr>
            <w:r w:rsidRPr="000130B9">
              <w:rPr>
                <w:rFonts w:eastAsia="Times New Roman" w:cs="Times New Roman"/>
                <w:sz w:val="22"/>
                <w:lang w:eastAsia="tr-TR"/>
              </w:rPr>
              <w:t>15.19</w:t>
            </w:r>
          </w:p>
        </w:tc>
        <w:tc>
          <w:tcPr>
            <w:tcW w:w="1560" w:type="dxa"/>
            <w:tcBorders>
              <w:top w:val="nil"/>
              <w:bottom w:val="nil"/>
              <w:righ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c>
          <w:tcPr>
            <w:tcW w:w="1701" w:type="dxa"/>
            <w:tcBorders>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c>
          <w:tcPr>
            <w:tcW w:w="1701" w:type="dxa"/>
            <w:tcBorders>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0.99</w:t>
            </w:r>
          </w:p>
        </w:tc>
        <w:tc>
          <w:tcPr>
            <w:tcW w:w="1523" w:type="dxa"/>
            <w:tcBorders>
              <w:lef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r>
      <w:tr w:rsidR="000130B9" w:rsidRPr="000130B9" w:rsidTr="00E90651">
        <w:trPr>
          <w:trHeight w:val="340"/>
          <w:jc w:val="center"/>
        </w:trPr>
        <w:tc>
          <w:tcPr>
            <w:tcW w:w="2235" w:type="dxa"/>
            <w:tcBorders>
              <w:top w:val="nil"/>
              <w:bottom w:val="single" w:sz="12" w:space="0" w:color="auto"/>
            </w:tcBorders>
            <w:vAlign w:val="center"/>
          </w:tcPr>
          <w:p w:rsidR="000130B9" w:rsidRPr="000130B9" w:rsidRDefault="000130B9" w:rsidP="000130B9">
            <w:pPr>
              <w:spacing w:after="0" w:line="240" w:lineRule="auto"/>
              <w:jc w:val="center"/>
              <w:rPr>
                <w:rFonts w:eastAsia="Times New Roman" w:cs="Times New Roman"/>
                <w:lang w:eastAsia="tr-TR"/>
              </w:rPr>
            </w:pPr>
            <w:r w:rsidRPr="000130B9">
              <w:rPr>
                <w:rFonts w:eastAsia="Times New Roman" w:cs="Times New Roman"/>
                <w:sz w:val="22"/>
                <w:lang w:eastAsia="tr-TR"/>
              </w:rPr>
              <w:t>32.63</w:t>
            </w:r>
          </w:p>
        </w:tc>
        <w:tc>
          <w:tcPr>
            <w:tcW w:w="1560" w:type="dxa"/>
            <w:tcBorders>
              <w:top w:val="nil"/>
              <w:bottom w:val="single" w:sz="12" w:space="0" w:color="auto"/>
              <w:right w:val="nil"/>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0.01</w:t>
            </w:r>
          </w:p>
        </w:tc>
        <w:tc>
          <w:tcPr>
            <w:tcW w:w="1701" w:type="dxa"/>
            <w:tcBorders>
              <w:left w:val="nil"/>
              <w:bottom w:val="single" w:sz="12" w:space="0" w:color="auto"/>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c>
          <w:tcPr>
            <w:tcW w:w="1701" w:type="dxa"/>
            <w:tcBorders>
              <w:left w:val="nil"/>
              <w:bottom w:val="single" w:sz="12" w:space="0" w:color="auto"/>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0.00</w:t>
            </w:r>
          </w:p>
        </w:tc>
        <w:tc>
          <w:tcPr>
            <w:tcW w:w="1523" w:type="dxa"/>
            <w:tcBorders>
              <w:left w:val="nil"/>
              <w:bottom w:val="single" w:sz="12" w:space="0" w:color="auto"/>
            </w:tcBorders>
            <w:vAlign w:val="center"/>
          </w:tcPr>
          <w:p w:rsidR="000130B9" w:rsidRPr="000130B9" w:rsidRDefault="000130B9" w:rsidP="000130B9">
            <w:pPr>
              <w:spacing w:after="0" w:line="240" w:lineRule="auto"/>
              <w:jc w:val="center"/>
              <w:rPr>
                <w:rFonts w:eastAsia="Calibri" w:cs="Times New Roman"/>
              </w:rPr>
            </w:pPr>
            <w:r w:rsidRPr="000130B9">
              <w:rPr>
                <w:rFonts w:eastAsia="Calibri" w:cs="Times New Roman"/>
                <w:sz w:val="22"/>
              </w:rPr>
              <w:t>0.99</w:t>
            </w:r>
          </w:p>
        </w:tc>
      </w:tr>
    </w:tbl>
    <w:p w:rsidR="000130B9" w:rsidRPr="000130B9" w:rsidRDefault="000130B9" w:rsidP="000130B9">
      <w:pPr>
        <w:tabs>
          <w:tab w:val="left" w:pos="900"/>
        </w:tabs>
        <w:spacing w:after="0" w:line="240" w:lineRule="auto"/>
        <w:ind w:firstLine="567"/>
        <w:jc w:val="both"/>
        <w:rPr>
          <w:rFonts w:eastAsia="Times New Roman" w:cs="Times New Roman"/>
          <w:szCs w:val="24"/>
          <w:lang w:eastAsia="tr-TR"/>
        </w:rPr>
      </w:pPr>
    </w:p>
    <w:p w:rsidR="000130B9" w:rsidRDefault="000130B9" w:rsidP="00837787">
      <w:pPr>
        <w:pStyle w:val="GvdeMetni"/>
        <w:spacing w:after="0" w:line="240" w:lineRule="auto"/>
        <w:ind w:firstLine="567"/>
        <w:rPr>
          <w:rFonts w:cs="Times New Roman"/>
          <w:szCs w:val="24"/>
        </w:rPr>
      </w:pPr>
    </w:p>
    <w:p w:rsidR="00150FF5" w:rsidRPr="00FD125B" w:rsidRDefault="00837787" w:rsidP="00837787">
      <w:pPr>
        <w:pStyle w:val="Balk1"/>
        <w:keepLines w:val="0"/>
        <w:spacing w:line="360" w:lineRule="auto"/>
        <w:ind w:left="567"/>
        <w:jc w:val="both"/>
      </w:pPr>
      <w:r>
        <w:t xml:space="preserve">4.3. </w:t>
      </w:r>
      <w:r w:rsidR="00150FF5" w:rsidRPr="00FD125B">
        <w:t>Formüller</w:t>
      </w:r>
      <w:r>
        <w:t xml:space="preserve"> ve Dipnotlar</w:t>
      </w:r>
    </w:p>
    <w:p w:rsidR="00150FF5" w:rsidRPr="00837787" w:rsidRDefault="00150FF5" w:rsidP="00150FF5">
      <w:pPr>
        <w:pStyle w:val="GvdeMetni"/>
        <w:spacing w:after="0" w:line="360" w:lineRule="auto"/>
        <w:ind w:firstLine="567"/>
        <w:rPr>
          <w:rFonts w:cs="Times New Roman"/>
          <w:szCs w:val="24"/>
        </w:rPr>
      </w:pPr>
    </w:p>
    <w:p w:rsidR="00150FF5" w:rsidRPr="00FD125B" w:rsidRDefault="00150FF5" w:rsidP="00837787">
      <w:pPr>
        <w:spacing w:after="0" w:line="360" w:lineRule="auto"/>
        <w:ind w:firstLine="567"/>
        <w:jc w:val="both"/>
        <w:rPr>
          <w:rFonts w:cs="Times New Roman"/>
          <w:szCs w:val="24"/>
        </w:rPr>
      </w:pPr>
      <w:r w:rsidRPr="00FD125B">
        <w:rPr>
          <w:rFonts w:cs="Times New Roman"/>
          <w:szCs w:val="24"/>
        </w:rPr>
        <w:t>Metin içerisindeki bütün formüller veya denklemler baştan itibaren (1), (2), (3)</w:t>
      </w:r>
      <w:proofErr w:type="gramStart"/>
      <w:r w:rsidRPr="00FD125B">
        <w:rPr>
          <w:rFonts w:cs="Times New Roman"/>
          <w:szCs w:val="24"/>
        </w:rPr>
        <w:t>....,</w:t>
      </w:r>
      <w:proofErr w:type="gramEnd"/>
      <w:r w:rsidRPr="00FD125B">
        <w:rPr>
          <w:rFonts w:cs="Times New Roman"/>
          <w:szCs w:val="24"/>
        </w:rPr>
        <w:t xml:space="preserve"> veya bulundukları bölüm numaralarına göre (1.1), (1.2), (1.3)...., şeklinde Ekteki denklemler ise (E.1), (E.2), (E.3), şeklinde numaralanır. Formüle paragraftan başlanır. Formül numarası sağ kenara yerleştirilir. Formülle, formül numarası arasına yatay olarak sıralama işaretleri (</w:t>
      </w:r>
      <w:proofErr w:type="gramStart"/>
      <w:r w:rsidRPr="00FD125B">
        <w:rPr>
          <w:rFonts w:cs="Times New Roman"/>
          <w:szCs w:val="24"/>
        </w:rPr>
        <w:t>.....,</w:t>
      </w:r>
      <w:proofErr w:type="gramEnd"/>
      <w:r w:rsidRPr="00FD125B">
        <w:rPr>
          <w:rFonts w:cs="Times New Roman"/>
          <w:szCs w:val="24"/>
        </w:rPr>
        <w:t xml:space="preserve"> -.-.-,) koymaya gerek yoktur.</w:t>
      </w:r>
    </w:p>
    <w:p w:rsidR="00AE5DE3" w:rsidRPr="00FD125B" w:rsidRDefault="00AE5DE3" w:rsidP="00150FF5">
      <w:pPr>
        <w:pStyle w:val="GvdeMetni"/>
        <w:spacing w:after="0" w:line="360" w:lineRule="auto"/>
        <w:ind w:right="194" w:firstLine="567"/>
        <w:jc w:val="both"/>
        <w:rPr>
          <w:rFonts w:cs="Times New Roman"/>
          <w:szCs w:val="24"/>
        </w:rPr>
      </w:pPr>
    </w:p>
    <w:p w:rsidR="006963E8" w:rsidRPr="00FD125B" w:rsidRDefault="006963E8" w:rsidP="00837787">
      <w:pPr>
        <w:tabs>
          <w:tab w:val="left" w:pos="8505"/>
        </w:tabs>
        <w:spacing w:after="0" w:line="360" w:lineRule="auto"/>
        <w:ind w:firstLine="567"/>
        <w:jc w:val="both"/>
        <w:rPr>
          <w:rFonts w:cs="Times New Roman"/>
          <w:szCs w:val="24"/>
        </w:rPr>
      </w:pPr>
      <w:r w:rsidRPr="00FD125B">
        <w:rPr>
          <w:rFonts w:cs="Times New Roman"/>
          <w:position w:val="-28"/>
          <w:szCs w:val="24"/>
        </w:rPr>
        <w:object w:dxaOrig="6460" w:dyaOrig="660">
          <v:shape id="_x0000_i1052" type="#_x0000_t75" style="width:322.2pt;height:33pt" o:ole="">
            <v:imagedata r:id="rId67" o:title=""/>
          </v:shape>
          <o:OLEObject Type="Embed" ProgID="Equation.DSMT4" ShapeID="_x0000_i1052" DrawAspect="Content" ObjectID="_1658139499" r:id="rId68"/>
        </w:object>
      </w:r>
      <w:r w:rsidRPr="00FD125B">
        <w:rPr>
          <w:rFonts w:cs="Times New Roman"/>
          <w:szCs w:val="24"/>
        </w:rPr>
        <w:t xml:space="preserve">               </w:t>
      </w:r>
      <w:r w:rsidRPr="00FD125B">
        <w:rPr>
          <w:rFonts w:cs="Times New Roman"/>
          <w:szCs w:val="24"/>
        </w:rPr>
        <w:tab/>
        <w:t>(7)</w:t>
      </w:r>
    </w:p>
    <w:p w:rsidR="00837787" w:rsidRDefault="00837787" w:rsidP="00837787">
      <w:pPr>
        <w:pStyle w:val="GvdeMetni"/>
        <w:spacing w:after="0" w:line="360" w:lineRule="auto"/>
        <w:ind w:right="194" w:firstLine="567"/>
        <w:jc w:val="both"/>
      </w:pPr>
    </w:p>
    <w:p w:rsidR="00837787" w:rsidRDefault="00837787" w:rsidP="00837787">
      <w:pPr>
        <w:pStyle w:val="GvdeMetni"/>
        <w:spacing w:after="0" w:line="360" w:lineRule="auto"/>
        <w:ind w:right="194" w:firstLine="567"/>
        <w:jc w:val="both"/>
      </w:pPr>
      <w:r>
        <w:t>Dipnotlar ile ilgili açıklama yukarıda yapılmıştır.</w:t>
      </w:r>
    </w:p>
    <w:p w:rsidR="00837787" w:rsidRDefault="00837787" w:rsidP="00837787">
      <w:pPr>
        <w:pStyle w:val="GvdeMetni"/>
        <w:spacing w:after="0" w:line="360" w:lineRule="auto"/>
        <w:ind w:right="194" w:firstLine="567"/>
        <w:jc w:val="both"/>
      </w:pPr>
    </w:p>
    <w:p w:rsidR="00E90651" w:rsidRDefault="00E90651" w:rsidP="00837787">
      <w:pPr>
        <w:pStyle w:val="GvdeMetni"/>
        <w:spacing w:after="0" w:line="360" w:lineRule="auto"/>
        <w:ind w:right="194" w:firstLine="567"/>
        <w:jc w:val="both"/>
      </w:pPr>
    </w:p>
    <w:p w:rsidR="00E90651" w:rsidRDefault="00E90651" w:rsidP="00E90651">
      <w:pPr>
        <w:keepNext/>
        <w:spacing w:before="520" w:after="0" w:line="360" w:lineRule="auto"/>
        <w:ind w:firstLine="567"/>
        <w:jc w:val="both"/>
        <w:outlineLvl w:val="0"/>
        <w:rPr>
          <w:rFonts w:eastAsia="Times New Roman" w:cs="Times New Roman"/>
          <w:b/>
          <w:bCs/>
          <w:caps/>
          <w:kern w:val="32"/>
          <w:szCs w:val="32"/>
        </w:rPr>
        <w:sectPr w:rsidR="00E90651" w:rsidSect="00237E72">
          <w:footerReference w:type="default" r:id="rId69"/>
          <w:pgSz w:w="11906" w:h="16838"/>
          <w:pgMar w:top="1702" w:right="1418" w:bottom="1418" w:left="1701" w:header="709" w:footer="709" w:gutter="0"/>
          <w:pgNumType w:start="2"/>
          <w:cols w:space="708"/>
          <w:docGrid w:linePitch="360"/>
        </w:sectPr>
      </w:pPr>
    </w:p>
    <w:p w:rsidR="00E90651" w:rsidRPr="00E90651" w:rsidRDefault="00E90651" w:rsidP="00E90651">
      <w:pPr>
        <w:keepNext/>
        <w:spacing w:before="520" w:after="0" w:line="360" w:lineRule="auto"/>
        <w:ind w:firstLine="567"/>
        <w:jc w:val="both"/>
        <w:outlineLvl w:val="0"/>
        <w:rPr>
          <w:rFonts w:eastAsia="Times New Roman" w:cs="Times New Roman"/>
          <w:b/>
          <w:bCs/>
          <w:caps/>
          <w:kern w:val="32"/>
          <w:szCs w:val="32"/>
        </w:rPr>
      </w:pPr>
      <w:r w:rsidRPr="00E90651">
        <w:rPr>
          <w:rFonts w:eastAsia="Times New Roman" w:cs="Times New Roman"/>
          <w:b/>
          <w:bCs/>
          <w:caps/>
          <w:kern w:val="32"/>
          <w:szCs w:val="32"/>
        </w:rPr>
        <w:lastRenderedPageBreak/>
        <w:t>KAYNAKLAR</w:t>
      </w:r>
    </w:p>
    <w:p w:rsidR="00E90651" w:rsidRPr="00E90651" w:rsidRDefault="00E90651" w:rsidP="00E90651">
      <w:pPr>
        <w:spacing w:after="0" w:line="360" w:lineRule="auto"/>
        <w:jc w:val="both"/>
        <w:rPr>
          <w:rFonts w:eastAsia="Calibri" w:cs="Times New Roman"/>
          <w:szCs w:val="24"/>
        </w:rPr>
      </w:pPr>
    </w:p>
    <w:p w:rsidR="00E90651" w:rsidRPr="00E90651" w:rsidRDefault="00E90651" w:rsidP="00E90651">
      <w:pPr>
        <w:autoSpaceDE w:val="0"/>
        <w:autoSpaceDN w:val="0"/>
        <w:adjustRightInd w:val="0"/>
        <w:spacing w:after="0" w:line="240" w:lineRule="auto"/>
        <w:ind w:left="782" w:hanging="782"/>
        <w:jc w:val="both"/>
        <w:rPr>
          <w:rFonts w:eastAsia="Calibri" w:cs="Times New Roman"/>
          <w:iCs/>
          <w:color w:val="000000"/>
          <w:szCs w:val="24"/>
        </w:rPr>
      </w:pPr>
      <w:r w:rsidRPr="00E90651">
        <w:rPr>
          <w:rFonts w:eastAsia="Calibri" w:cs="Times New Roman"/>
          <w:iCs/>
          <w:color w:val="000000"/>
          <w:szCs w:val="24"/>
        </w:rPr>
        <w:t xml:space="preserve">ACI </w:t>
      </w:r>
      <w:proofErr w:type="spellStart"/>
      <w:r w:rsidRPr="00E90651">
        <w:rPr>
          <w:rFonts w:eastAsia="Calibri" w:cs="Times New Roman"/>
          <w:iCs/>
          <w:color w:val="000000"/>
          <w:szCs w:val="24"/>
        </w:rPr>
        <w:t>Committee</w:t>
      </w:r>
      <w:proofErr w:type="spellEnd"/>
      <w:r w:rsidRPr="00E90651">
        <w:rPr>
          <w:rFonts w:eastAsia="Calibri" w:cs="Times New Roman"/>
          <w:iCs/>
          <w:color w:val="000000"/>
          <w:szCs w:val="24"/>
        </w:rPr>
        <w:t xml:space="preserve"> 318, 2008. </w:t>
      </w:r>
      <w:proofErr w:type="spellStart"/>
      <w:r w:rsidRPr="00E90651">
        <w:rPr>
          <w:rFonts w:eastAsia="Calibri" w:cs="Times New Roman"/>
          <w:iCs/>
          <w:color w:val="000000"/>
          <w:szCs w:val="24"/>
        </w:rPr>
        <w:t>Building</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Code</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Requirements</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for</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Structural</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Concrete</w:t>
      </w:r>
      <w:proofErr w:type="spellEnd"/>
      <w:r w:rsidRPr="00E90651">
        <w:rPr>
          <w:rFonts w:eastAsia="Calibri" w:cs="Times New Roman"/>
          <w:iCs/>
          <w:color w:val="000000"/>
          <w:szCs w:val="24"/>
        </w:rPr>
        <w:t xml:space="preserve"> (ACI 318-08) </w:t>
      </w:r>
      <w:proofErr w:type="spellStart"/>
      <w:r w:rsidRPr="00E90651">
        <w:rPr>
          <w:rFonts w:eastAsia="Calibri" w:cs="Times New Roman"/>
          <w:iCs/>
          <w:color w:val="000000"/>
          <w:szCs w:val="24"/>
        </w:rPr>
        <w:t>and</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Commentary</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American</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Concrete</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Institute</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Farmington</w:t>
      </w:r>
      <w:proofErr w:type="spellEnd"/>
      <w:r w:rsidRPr="00E90651">
        <w:rPr>
          <w:rFonts w:eastAsia="Calibri" w:cs="Times New Roman"/>
          <w:iCs/>
          <w:color w:val="000000"/>
          <w:szCs w:val="24"/>
        </w:rPr>
        <w:t xml:space="preserve"> </w:t>
      </w:r>
      <w:proofErr w:type="spellStart"/>
      <w:r w:rsidRPr="00E90651">
        <w:rPr>
          <w:rFonts w:eastAsia="Calibri" w:cs="Times New Roman"/>
          <w:iCs/>
          <w:color w:val="000000"/>
          <w:szCs w:val="24"/>
        </w:rPr>
        <w:t>Hills</w:t>
      </w:r>
      <w:proofErr w:type="spellEnd"/>
      <w:r w:rsidRPr="00E90651">
        <w:rPr>
          <w:rFonts w:eastAsia="Calibri" w:cs="Times New Roman"/>
          <w:iCs/>
          <w:color w:val="000000"/>
          <w:szCs w:val="24"/>
        </w:rPr>
        <w:t>, MI, 48331.</w:t>
      </w:r>
    </w:p>
    <w:p w:rsidR="00E90651" w:rsidRPr="00E90651" w:rsidRDefault="00E90651" w:rsidP="00E90651">
      <w:pPr>
        <w:spacing w:after="0" w:line="240" w:lineRule="auto"/>
        <w:jc w:val="both"/>
        <w:rPr>
          <w:rFonts w:eastAsia="Calibri" w:cs="Times New Roman"/>
          <w:color w:val="000000"/>
          <w:szCs w:val="24"/>
        </w:rPr>
      </w:pPr>
    </w:p>
    <w:p w:rsidR="00E90651" w:rsidRPr="00E90651" w:rsidRDefault="00E90651" w:rsidP="00E90651">
      <w:pPr>
        <w:autoSpaceDE w:val="0"/>
        <w:autoSpaceDN w:val="0"/>
        <w:adjustRightInd w:val="0"/>
        <w:spacing w:after="0" w:line="240" w:lineRule="auto"/>
        <w:ind w:left="784" w:hanging="784"/>
        <w:jc w:val="both"/>
        <w:rPr>
          <w:rFonts w:eastAsia="Calibri" w:cs="Times New Roman"/>
          <w:color w:val="000000"/>
          <w:szCs w:val="24"/>
        </w:rPr>
      </w:pPr>
      <w:r w:rsidRPr="00E90651">
        <w:rPr>
          <w:rFonts w:eastAsia="Calibri" w:cs="Times New Roman"/>
          <w:iCs/>
          <w:color w:val="000000"/>
          <w:szCs w:val="24"/>
        </w:rPr>
        <w:t>Akköse</w:t>
      </w:r>
      <w:r w:rsidRPr="00E90651">
        <w:rPr>
          <w:rFonts w:eastAsia="Calibri" w:cs="Times New Roman"/>
          <w:color w:val="000000"/>
          <w:szCs w:val="24"/>
        </w:rPr>
        <w:t>, M</w:t>
      </w:r>
      <w:proofErr w:type="gramStart"/>
      <w:r w:rsidRPr="00E90651">
        <w:rPr>
          <w:rFonts w:eastAsia="Calibri" w:cs="Times New Roman"/>
          <w:color w:val="000000"/>
          <w:szCs w:val="24"/>
        </w:rPr>
        <w:t>.,</w:t>
      </w:r>
      <w:proofErr w:type="gramEnd"/>
      <w:r w:rsidRPr="00E90651">
        <w:rPr>
          <w:rFonts w:eastAsia="Calibri" w:cs="Times New Roman"/>
          <w:color w:val="000000"/>
          <w:szCs w:val="24"/>
        </w:rPr>
        <w:t xml:space="preserve"> 2004. </w:t>
      </w:r>
      <w:proofErr w:type="spellStart"/>
      <w:r w:rsidRPr="00E90651">
        <w:rPr>
          <w:rFonts w:eastAsia="Calibri" w:cs="Times New Roman"/>
          <w:color w:val="000000"/>
          <w:szCs w:val="24"/>
        </w:rPr>
        <w:t>Lagrange</w:t>
      </w:r>
      <w:proofErr w:type="spellEnd"/>
      <w:r w:rsidRPr="00E90651">
        <w:rPr>
          <w:rFonts w:eastAsia="Calibri" w:cs="Times New Roman"/>
          <w:color w:val="000000"/>
          <w:szCs w:val="24"/>
        </w:rPr>
        <w:t xml:space="preserve"> Yaklaşımı ile Kemer Baraj-Su-Zemin Sistemlerinin Malzeme Bakımından Lineer ve Lineer Olmayan Dinamik Analizi, Doktora Tezi, Karadeniz Teknik Üniversitesi, Fen Bilimleri Enstitüsü, Trabzon.</w:t>
      </w:r>
    </w:p>
    <w:p w:rsidR="00E90651" w:rsidRPr="00E90651" w:rsidRDefault="00E90651" w:rsidP="00E90651">
      <w:pPr>
        <w:spacing w:after="0" w:line="240" w:lineRule="auto"/>
        <w:jc w:val="both"/>
        <w:rPr>
          <w:rFonts w:eastAsia="Calibri" w:cs="Times New Roman"/>
          <w:color w:val="000000"/>
          <w:szCs w:val="24"/>
        </w:rPr>
      </w:pPr>
    </w:p>
    <w:p w:rsidR="00E90651" w:rsidRPr="00E90651" w:rsidRDefault="00E90651" w:rsidP="00E90651">
      <w:pPr>
        <w:autoSpaceDE w:val="0"/>
        <w:autoSpaceDN w:val="0"/>
        <w:adjustRightInd w:val="0"/>
        <w:spacing w:after="0" w:line="240" w:lineRule="auto"/>
        <w:ind w:left="784" w:hanging="784"/>
        <w:jc w:val="both"/>
        <w:rPr>
          <w:rFonts w:eastAsia="Calibri" w:cs="Times New Roman"/>
          <w:color w:val="000000"/>
          <w:szCs w:val="24"/>
        </w:rPr>
      </w:pPr>
      <w:proofErr w:type="spellStart"/>
      <w:r w:rsidRPr="00E90651">
        <w:rPr>
          <w:rFonts w:eastAsia="Calibri" w:cs="Times New Roman"/>
          <w:color w:val="000000"/>
          <w:szCs w:val="24"/>
        </w:rPr>
        <w:t>Allemang</w:t>
      </w:r>
      <w:proofErr w:type="spellEnd"/>
      <w:r w:rsidRPr="00E90651">
        <w:rPr>
          <w:rFonts w:eastAsia="Calibri" w:cs="Times New Roman"/>
          <w:color w:val="000000"/>
          <w:szCs w:val="24"/>
        </w:rPr>
        <w:t>, R.J</w:t>
      </w:r>
      <w:proofErr w:type="gramStart"/>
      <w:r w:rsidRPr="00E90651">
        <w:rPr>
          <w:rFonts w:eastAsia="Calibri" w:cs="Times New Roman"/>
          <w:color w:val="000000"/>
          <w:szCs w:val="24"/>
        </w:rPr>
        <w:t>.,</w:t>
      </w:r>
      <w:proofErr w:type="gramEnd"/>
      <w:r w:rsidRPr="00E90651">
        <w:rPr>
          <w:rFonts w:eastAsia="Calibri" w:cs="Times New Roman"/>
          <w:color w:val="000000"/>
          <w:szCs w:val="24"/>
        </w:rPr>
        <w:t xml:space="preserve"> 2003. </w:t>
      </w:r>
      <w:proofErr w:type="spellStart"/>
      <w:r w:rsidRPr="00E90651">
        <w:rPr>
          <w:rFonts w:eastAsia="Calibri" w:cs="Times New Roman"/>
          <w:color w:val="000000"/>
          <w:szCs w:val="24"/>
        </w:rPr>
        <w:t>The</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Modal</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Assurance</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Criterion</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Twenty</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Years</w:t>
      </w:r>
      <w:proofErr w:type="spellEnd"/>
      <w:r w:rsidRPr="00E90651">
        <w:rPr>
          <w:rFonts w:eastAsia="Calibri" w:cs="Times New Roman"/>
          <w:color w:val="000000"/>
          <w:szCs w:val="24"/>
        </w:rPr>
        <w:t xml:space="preserve"> of </w:t>
      </w:r>
      <w:proofErr w:type="spellStart"/>
      <w:r w:rsidRPr="00E90651">
        <w:rPr>
          <w:rFonts w:eastAsia="Calibri" w:cs="Times New Roman"/>
          <w:color w:val="000000"/>
          <w:szCs w:val="24"/>
        </w:rPr>
        <w:t>Use</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and</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Abuse</w:t>
      </w:r>
      <w:proofErr w:type="spellEnd"/>
      <w:r w:rsidRPr="00E90651">
        <w:rPr>
          <w:rFonts w:eastAsia="Calibri" w:cs="Times New Roman"/>
          <w:color w:val="000000"/>
          <w:szCs w:val="24"/>
        </w:rPr>
        <w:t xml:space="preserve">, </w:t>
      </w:r>
      <w:r w:rsidRPr="00E90651">
        <w:rPr>
          <w:rFonts w:eastAsia="Calibri" w:cs="Times New Roman"/>
          <w:color w:val="000000"/>
          <w:szCs w:val="24"/>
          <w:u w:val="single"/>
        </w:rPr>
        <w:t xml:space="preserve">Sound </w:t>
      </w:r>
      <w:proofErr w:type="spellStart"/>
      <w:r w:rsidRPr="00E90651">
        <w:rPr>
          <w:rFonts w:eastAsia="Calibri" w:cs="Times New Roman"/>
          <w:color w:val="000000"/>
          <w:szCs w:val="24"/>
          <w:u w:val="single"/>
        </w:rPr>
        <w:t>and</w:t>
      </w:r>
      <w:proofErr w:type="spellEnd"/>
      <w:r w:rsidRPr="00E90651">
        <w:rPr>
          <w:rFonts w:eastAsia="Calibri" w:cs="Times New Roman"/>
          <w:color w:val="000000"/>
          <w:szCs w:val="24"/>
          <w:u w:val="single"/>
        </w:rPr>
        <w:t xml:space="preserve"> </w:t>
      </w:r>
      <w:proofErr w:type="spellStart"/>
      <w:r w:rsidRPr="00E90651">
        <w:rPr>
          <w:rFonts w:eastAsia="Calibri" w:cs="Times New Roman"/>
          <w:color w:val="000000"/>
          <w:szCs w:val="24"/>
          <w:u w:val="single"/>
        </w:rPr>
        <w:t>Vibration</w:t>
      </w:r>
      <w:proofErr w:type="spellEnd"/>
      <w:r w:rsidRPr="00E90651">
        <w:rPr>
          <w:rFonts w:eastAsia="Calibri" w:cs="Times New Roman"/>
          <w:color w:val="000000"/>
          <w:szCs w:val="24"/>
        </w:rPr>
        <w:t>, 37, 8, 14-23.</w:t>
      </w:r>
    </w:p>
    <w:p w:rsidR="00E90651" w:rsidRPr="00E90651" w:rsidRDefault="00E90651" w:rsidP="00E90651">
      <w:pPr>
        <w:spacing w:after="0" w:line="240" w:lineRule="auto"/>
        <w:jc w:val="both"/>
        <w:rPr>
          <w:rFonts w:eastAsia="Calibri" w:cs="Times New Roman"/>
          <w:color w:val="000000"/>
          <w:szCs w:val="24"/>
        </w:rPr>
      </w:pPr>
    </w:p>
    <w:p w:rsidR="00E90651" w:rsidRPr="00E90651" w:rsidRDefault="00E90651" w:rsidP="00E90651">
      <w:pPr>
        <w:autoSpaceDE w:val="0"/>
        <w:autoSpaceDN w:val="0"/>
        <w:adjustRightInd w:val="0"/>
        <w:spacing w:after="0" w:line="240" w:lineRule="auto"/>
        <w:ind w:left="784" w:hanging="784"/>
        <w:jc w:val="both"/>
        <w:rPr>
          <w:rFonts w:eastAsia="Calibri" w:cs="Times New Roman"/>
          <w:color w:val="000000"/>
          <w:szCs w:val="24"/>
        </w:rPr>
      </w:pPr>
      <w:proofErr w:type="spellStart"/>
      <w:r w:rsidRPr="00E90651">
        <w:rPr>
          <w:rFonts w:eastAsia="Calibri" w:cs="Times New Roman"/>
          <w:color w:val="000000"/>
          <w:szCs w:val="24"/>
        </w:rPr>
        <w:t>Altunışık</w:t>
      </w:r>
      <w:proofErr w:type="spellEnd"/>
      <w:r w:rsidRPr="00E90651">
        <w:rPr>
          <w:rFonts w:eastAsia="Calibri" w:cs="Times New Roman"/>
          <w:color w:val="000000"/>
          <w:szCs w:val="24"/>
        </w:rPr>
        <w:t xml:space="preserve">, A.C 2010. Karayolu Köprülerinin Yapısal </w:t>
      </w:r>
      <w:proofErr w:type="spellStart"/>
      <w:r w:rsidRPr="00E90651">
        <w:rPr>
          <w:rFonts w:eastAsia="Calibri" w:cs="Times New Roman"/>
          <w:color w:val="000000"/>
          <w:szCs w:val="24"/>
        </w:rPr>
        <w:t>Davranışlarıının</w:t>
      </w:r>
      <w:proofErr w:type="spellEnd"/>
      <w:r w:rsidRPr="00E90651">
        <w:rPr>
          <w:rFonts w:eastAsia="Calibri" w:cs="Times New Roman"/>
          <w:color w:val="000000"/>
          <w:szCs w:val="24"/>
        </w:rPr>
        <w:t xml:space="preserve"> Analitik ve Deneysel Yöntemleriyle Belirlenmesi, Doktora Tezi, KTÜ Fen Bilimleri Enstitüsü, Trabzon.</w:t>
      </w:r>
    </w:p>
    <w:p w:rsidR="00E90651" w:rsidRPr="00E90651" w:rsidRDefault="00E90651" w:rsidP="00E90651">
      <w:pPr>
        <w:spacing w:after="0" w:line="240" w:lineRule="auto"/>
        <w:jc w:val="both"/>
        <w:rPr>
          <w:rFonts w:eastAsia="Calibri" w:cs="Times New Roman"/>
          <w:color w:val="000000"/>
          <w:szCs w:val="24"/>
        </w:rPr>
      </w:pPr>
    </w:p>
    <w:p w:rsidR="00E90651" w:rsidRPr="00E90651" w:rsidRDefault="00E90651" w:rsidP="00E90651">
      <w:pPr>
        <w:spacing w:after="0" w:line="240" w:lineRule="auto"/>
        <w:jc w:val="both"/>
        <w:rPr>
          <w:rFonts w:eastAsia="Calibri" w:cs="Times New Roman"/>
          <w:color w:val="000000"/>
          <w:szCs w:val="24"/>
        </w:rPr>
      </w:pPr>
      <w:r w:rsidRPr="00E90651">
        <w:rPr>
          <w:rFonts w:eastAsia="T9" w:cs="Times New Roman"/>
          <w:iCs/>
          <w:color w:val="000000"/>
          <w:szCs w:val="24"/>
        </w:rPr>
        <w:t xml:space="preserve">ANSYS, 2015. </w:t>
      </w:r>
      <w:proofErr w:type="spellStart"/>
      <w:r w:rsidRPr="00E90651">
        <w:rPr>
          <w:rFonts w:eastAsia="T9" w:cs="Times New Roman"/>
          <w:iCs/>
          <w:color w:val="000000"/>
          <w:szCs w:val="24"/>
        </w:rPr>
        <w:t>Swanson</w:t>
      </w:r>
      <w:proofErr w:type="spellEnd"/>
      <w:r w:rsidRPr="00E90651">
        <w:rPr>
          <w:rFonts w:eastAsia="T9" w:cs="Times New Roman"/>
          <w:iCs/>
          <w:color w:val="000000"/>
          <w:szCs w:val="24"/>
        </w:rPr>
        <w:t xml:space="preserve"> Analysis </w:t>
      </w:r>
      <w:proofErr w:type="spellStart"/>
      <w:r w:rsidRPr="00E90651">
        <w:rPr>
          <w:rFonts w:eastAsia="T9" w:cs="Times New Roman"/>
          <w:iCs/>
          <w:color w:val="000000"/>
          <w:szCs w:val="24"/>
        </w:rPr>
        <w:t>System</w:t>
      </w:r>
      <w:proofErr w:type="spellEnd"/>
      <w:r w:rsidRPr="00E90651">
        <w:rPr>
          <w:rFonts w:eastAsia="T9" w:cs="Times New Roman"/>
          <w:iCs/>
          <w:color w:val="000000"/>
          <w:szCs w:val="24"/>
        </w:rPr>
        <w:t xml:space="preserve">, </w:t>
      </w:r>
      <w:hyperlink r:id="rId70" w:tooltip="Canonsburg, Pennsylvania" w:history="1">
        <w:r w:rsidRPr="00E90651">
          <w:rPr>
            <w:rFonts w:eastAsia="T9" w:cs="Times New Roman"/>
            <w:iCs/>
            <w:color w:val="000000"/>
            <w:szCs w:val="24"/>
          </w:rPr>
          <w:t>Pennsylvania</w:t>
        </w:r>
      </w:hyperlink>
      <w:r w:rsidRPr="00E90651">
        <w:rPr>
          <w:rFonts w:eastAsia="T9" w:cs="Times New Roman"/>
          <w:iCs/>
          <w:color w:val="000000"/>
          <w:szCs w:val="24"/>
        </w:rPr>
        <w:t>, USA.</w:t>
      </w:r>
    </w:p>
    <w:p w:rsidR="00E90651" w:rsidRPr="00E90651" w:rsidRDefault="00E90651" w:rsidP="00E90651">
      <w:pPr>
        <w:spacing w:after="0" w:line="240" w:lineRule="auto"/>
        <w:jc w:val="both"/>
        <w:rPr>
          <w:rFonts w:eastAsia="Calibri" w:cs="Times New Roman"/>
          <w:color w:val="000000"/>
          <w:szCs w:val="24"/>
        </w:rPr>
      </w:pPr>
    </w:p>
    <w:p w:rsidR="00E90651" w:rsidRPr="00E90651" w:rsidRDefault="00E90651" w:rsidP="00E90651">
      <w:pPr>
        <w:autoSpaceDE w:val="0"/>
        <w:autoSpaceDN w:val="0"/>
        <w:adjustRightInd w:val="0"/>
        <w:spacing w:after="0" w:line="240" w:lineRule="auto"/>
        <w:ind w:left="784" w:hanging="784"/>
        <w:jc w:val="both"/>
        <w:rPr>
          <w:rFonts w:eastAsia="Calibri" w:cs="Times New Roman"/>
          <w:color w:val="000000"/>
          <w:szCs w:val="24"/>
        </w:rPr>
      </w:pPr>
      <w:proofErr w:type="spellStart"/>
      <w:r w:rsidRPr="00E90651">
        <w:rPr>
          <w:rFonts w:eastAsia="Calibri" w:cs="Times New Roman"/>
          <w:color w:val="000000"/>
          <w:szCs w:val="24"/>
        </w:rPr>
        <w:t>Antonopoulos</w:t>
      </w:r>
      <w:proofErr w:type="spellEnd"/>
      <w:r w:rsidRPr="00E90651">
        <w:rPr>
          <w:rFonts w:eastAsia="Calibri" w:cs="Times New Roman"/>
          <w:color w:val="000000"/>
          <w:szCs w:val="24"/>
        </w:rPr>
        <w:t>, C.P</w:t>
      </w:r>
      <w:proofErr w:type="gramStart"/>
      <w:r w:rsidRPr="00E90651">
        <w:rPr>
          <w:rFonts w:eastAsia="Calibri" w:cs="Times New Roman"/>
          <w:color w:val="000000"/>
          <w:szCs w:val="24"/>
        </w:rPr>
        <w:t>.,</w:t>
      </w:r>
      <w:proofErr w:type="gramEnd"/>
      <w:r w:rsidRPr="00E90651">
        <w:rPr>
          <w:rFonts w:eastAsia="Calibri" w:cs="Times New Roman"/>
          <w:color w:val="000000"/>
          <w:szCs w:val="24"/>
        </w:rPr>
        <w:t xml:space="preserve"> ve </w:t>
      </w:r>
      <w:proofErr w:type="spellStart"/>
      <w:r w:rsidRPr="00E90651">
        <w:rPr>
          <w:rFonts w:eastAsia="Calibri" w:cs="Times New Roman"/>
          <w:color w:val="000000"/>
          <w:szCs w:val="24"/>
        </w:rPr>
        <w:t>Triantafillou</w:t>
      </w:r>
      <w:proofErr w:type="spellEnd"/>
      <w:r w:rsidRPr="00E90651">
        <w:rPr>
          <w:rFonts w:eastAsia="Calibri" w:cs="Times New Roman"/>
          <w:color w:val="000000"/>
          <w:szCs w:val="24"/>
        </w:rPr>
        <w:t xml:space="preserve">, T.C., 2003. </w:t>
      </w:r>
      <w:proofErr w:type="spellStart"/>
      <w:r w:rsidRPr="00E90651">
        <w:rPr>
          <w:rFonts w:eastAsia="Calibri" w:cs="Times New Roman"/>
          <w:color w:val="000000"/>
          <w:szCs w:val="24"/>
        </w:rPr>
        <w:t>Experimental</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Investigation</w:t>
      </w:r>
      <w:proofErr w:type="spellEnd"/>
      <w:r w:rsidRPr="00E90651">
        <w:rPr>
          <w:rFonts w:eastAsia="Calibri" w:cs="Times New Roman"/>
          <w:color w:val="000000"/>
          <w:szCs w:val="24"/>
        </w:rPr>
        <w:t xml:space="preserve"> of FRP-</w:t>
      </w:r>
      <w:proofErr w:type="spellStart"/>
      <w:r w:rsidRPr="00E90651">
        <w:rPr>
          <w:rFonts w:eastAsia="Calibri" w:cs="Times New Roman"/>
          <w:color w:val="000000"/>
          <w:szCs w:val="24"/>
        </w:rPr>
        <w:t>Strengthened</w:t>
      </w:r>
      <w:proofErr w:type="spellEnd"/>
      <w:r w:rsidRPr="00E90651">
        <w:rPr>
          <w:rFonts w:eastAsia="Calibri" w:cs="Times New Roman"/>
          <w:color w:val="000000"/>
          <w:szCs w:val="24"/>
        </w:rPr>
        <w:t xml:space="preserve"> RC </w:t>
      </w:r>
      <w:proofErr w:type="spellStart"/>
      <w:r w:rsidRPr="00E90651">
        <w:rPr>
          <w:rFonts w:eastAsia="Calibri" w:cs="Times New Roman"/>
          <w:color w:val="000000"/>
          <w:szCs w:val="24"/>
        </w:rPr>
        <w:t>Beam-Column</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Joints</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u w:val="single"/>
        </w:rPr>
        <w:t>Journal</w:t>
      </w:r>
      <w:proofErr w:type="spellEnd"/>
      <w:r w:rsidRPr="00E90651">
        <w:rPr>
          <w:rFonts w:eastAsia="Calibri" w:cs="Times New Roman"/>
          <w:color w:val="000000"/>
          <w:szCs w:val="24"/>
          <w:u w:val="single"/>
        </w:rPr>
        <w:t xml:space="preserve"> of </w:t>
      </w:r>
      <w:proofErr w:type="spellStart"/>
      <w:r w:rsidRPr="00E90651">
        <w:rPr>
          <w:rFonts w:eastAsia="Calibri" w:cs="Times New Roman"/>
          <w:color w:val="000000"/>
          <w:szCs w:val="24"/>
          <w:u w:val="single"/>
        </w:rPr>
        <w:t>Composites</w:t>
      </w:r>
      <w:proofErr w:type="spellEnd"/>
      <w:r w:rsidRPr="00E90651">
        <w:rPr>
          <w:rFonts w:eastAsia="Calibri" w:cs="Times New Roman"/>
          <w:color w:val="000000"/>
          <w:szCs w:val="24"/>
          <w:u w:val="single"/>
        </w:rPr>
        <w:t xml:space="preserve"> </w:t>
      </w:r>
      <w:proofErr w:type="spellStart"/>
      <w:r w:rsidRPr="00E90651">
        <w:rPr>
          <w:rFonts w:eastAsia="Calibri" w:cs="Times New Roman"/>
          <w:color w:val="000000"/>
          <w:szCs w:val="24"/>
          <w:u w:val="single"/>
        </w:rPr>
        <w:t>for</w:t>
      </w:r>
      <w:proofErr w:type="spellEnd"/>
      <w:r w:rsidRPr="00E90651">
        <w:rPr>
          <w:rFonts w:eastAsia="Calibri" w:cs="Times New Roman"/>
          <w:color w:val="000000"/>
          <w:szCs w:val="24"/>
          <w:u w:val="single"/>
        </w:rPr>
        <w:t xml:space="preserve"> Construction</w:t>
      </w:r>
      <w:r w:rsidRPr="00E90651">
        <w:rPr>
          <w:rFonts w:eastAsia="Calibri" w:cs="Times New Roman"/>
          <w:color w:val="000000"/>
          <w:szCs w:val="24"/>
        </w:rPr>
        <w:t>, 7, 39-49.</w:t>
      </w:r>
    </w:p>
    <w:p w:rsidR="00E90651" w:rsidRPr="00E90651" w:rsidRDefault="00E90651" w:rsidP="00E90651">
      <w:pPr>
        <w:spacing w:after="0" w:line="240" w:lineRule="auto"/>
        <w:jc w:val="both"/>
        <w:rPr>
          <w:rFonts w:eastAsia="Calibri" w:cs="Times New Roman"/>
          <w:color w:val="000000"/>
          <w:szCs w:val="24"/>
        </w:rPr>
      </w:pPr>
    </w:p>
    <w:p w:rsidR="00E90651" w:rsidRPr="00E90651" w:rsidRDefault="00E90651" w:rsidP="00E90651">
      <w:pPr>
        <w:autoSpaceDE w:val="0"/>
        <w:autoSpaceDN w:val="0"/>
        <w:adjustRightInd w:val="0"/>
        <w:spacing w:after="0" w:line="240" w:lineRule="auto"/>
        <w:ind w:left="784" w:hanging="784"/>
        <w:jc w:val="both"/>
        <w:rPr>
          <w:rFonts w:eastAsia="Calibri" w:cs="Times New Roman"/>
          <w:color w:val="000000"/>
          <w:szCs w:val="24"/>
        </w:rPr>
      </w:pPr>
      <w:proofErr w:type="spellStart"/>
      <w:r w:rsidRPr="00E90651">
        <w:rPr>
          <w:rFonts w:eastAsia="Calibri" w:cs="Times New Roman"/>
          <w:color w:val="000000"/>
          <w:szCs w:val="24"/>
        </w:rPr>
        <w:t>Asaei</w:t>
      </w:r>
      <w:proofErr w:type="spellEnd"/>
      <w:r w:rsidRPr="00E90651">
        <w:rPr>
          <w:rFonts w:eastAsia="Calibri" w:cs="Times New Roman"/>
          <w:color w:val="000000"/>
          <w:szCs w:val="24"/>
        </w:rPr>
        <w:t>, S.M.S</w:t>
      </w:r>
      <w:proofErr w:type="gramStart"/>
      <w:r w:rsidRPr="00E90651">
        <w:rPr>
          <w:rFonts w:eastAsia="Calibri" w:cs="Times New Roman"/>
          <w:color w:val="000000"/>
          <w:szCs w:val="24"/>
        </w:rPr>
        <w:t>.,</w:t>
      </w:r>
      <w:proofErr w:type="gramEnd"/>
      <w:r w:rsidRPr="00E90651">
        <w:rPr>
          <w:rFonts w:eastAsia="Calibri" w:cs="Times New Roman"/>
          <w:color w:val="000000"/>
          <w:szCs w:val="24"/>
        </w:rPr>
        <w:t xml:space="preserve"> </w:t>
      </w:r>
      <w:proofErr w:type="spellStart"/>
      <w:r w:rsidRPr="00E90651">
        <w:rPr>
          <w:rFonts w:eastAsia="Calibri" w:cs="Times New Roman"/>
          <w:color w:val="000000"/>
          <w:szCs w:val="24"/>
        </w:rPr>
        <w:t>Lau</w:t>
      </w:r>
      <w:proofErr w:type="spellEnd"/>
      <w:r w:rsidRPr="00E90651">
        <w:rPr>
          <w:rFonts w:eastAsia="Calibri" w:cs="Times New Roman"/>
          <w:color w:val="000000"/>
          <w:szCs w:val="24"/>
        </w:rPr>
        <w:t xml:space="preserve">, T.L. ve </w:t>
      </w:r>
      <w:proofErr w:type="spellStart"/>
      <w:r w:rsidRPr="00E90651">
        <w:rPr>
          <w:rFonts w:eastAsia="Calibri" w:cs="Times New Roman"/>
          <w:color w:val="000000"/>
          <w:szCs w:val="24"/>
        </w:rPr>
        <w:t>Bunnori</w:t>
      </w:r>
      <w:proofErr w:type="spellEnd"/>
      <w:r w:rsidRPr="00E90651">
        <w:rPr>
          <w:rFonts w:eastAsia="Calibri" w:cs="Times New Roman"/>
          <w:color w:val="000000"/>
          <w:szCs w:val="24"/>
        </w:rPr>
        <w:t xml:space="preserve">, N.M., 2012. </w:t>
      </w:r>
      <w:proofErr w:type="spellStart"/>
      <w:r w:rsidRPr="00E90651">
        <w:rPr>
          <w:rFonts w:eastAsia="Calibri" w:cs="Times New Roman"/>
          <w:color w:val="000000"/>
          <w:szCs w:val="24"/>
        </w:rPr>
        <w:t>Experimental</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and</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Numerical</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Verification</w:t>
      </w:r>
      <w:proofErr w:type="spellEnd"/>
      <w:r w:rsidRPr="00E90651">
        <w:rPr>
          <w:rFonts w:eastAsia="Calibri" w:cs="Times New Roman"/>
          <w:color w:val="000000"/>
          <w:szCs w:val="24"/>
        </w:rPr>
        <w:t xml:space="preserve"> of </w:t>
      </w:r>
      <w:proofErr w:type="spellStart"/>
      <w:r w:rsidRPr="00E90651">
        <w:rPr>
          <w:rFonts w:eastAsia="Calibri" w:cs="Times New Roman"/>
          <w:color w:val="000000"/>
          <w:szCs w:val="24"/>
        </w:rPr>
        <w:t>the</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Retrofitted</w:t>
      </w:r>
      <w:proofErr w:type="spellEnd"/>
      <w:r w:rsidRPr="00E90651">
        <w:rPr>
          <w:rFonts w:eastAsia="Calibri" w:cs="Times New Roman"/>
          <w:color w:val="000000"/>
          <w:szCs w:val="24"/>
        </w:rPr>
        <w:t xml:space="preserve"> RC </w:t>
      </w:r>
      <w:proofErr w:type="spellStart"/>
      <w:r w:rsidRPr="00E90651">
        <w:rPr>
          <w:rFonts w:eastAsia="Calibri" w:cs="Times New Roman"/>
          <w:color w:val="000000"/>
          <w:szCs w:val="24"/>
        </w:rPr>
        <w:t>Columns</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using</w:t>
      </w:r>
      <w:proofErr w:type="spellEnd"/>
      <w:r w:rsidRPr="00E90651">
        <w:rPr>
          <w:rFonts w:eastAsia="Calibri" w:cs="Times New Roman"/>
          <w:color w:val="000000"/>
          <w:szCs w:val="24"/>
        </w:rPr>
        <w:t xml:space="preserve"> FRP-A </w:t>
      </w:r>
      <w:proofErr w:type="spellStart"/>
      <w:r w:rsidRPr="00E90651">
        <w:rPr>
          <w:rFonts w:eastAsia="Calibri" w:cs="Times New Roman"/>
          <w:color w:val="000000"/>
          <w:szCs w:val="24"/>
        </w:rPr>
        <w:t>State</w:t>
      </w:r>
      <w:proofErr w:type="spellEnd"/>
      <w:r w:rsidRPr="00E90651">
        <w:rPr>
          <w:rFonts w:eastAsia="Calibri" w:cs="Times New Roman"/>
          <w:color w:val="000000"/>
          <w:szCs w:val="24"/>
        </w:rPr>
        <w:t xml:space="preserve"> of </w:t>
      </w:r>
      <w:proofErr w:type="spellStart"/>
      <w:r w:rsidRPr="00E90651">
        <w:rPr>
          <w:rFonts w:eastAsia="Calibri" w:cs="Times New Roman"/>
          <w:color w:val="000000"/>
          <w:szCs w:val="24"/>
        </w:rPr>
        <w:t>the</w:t>
      </w:r>
      <w:proofErr w:type="spellEnd"/>
      <w:r w:rsidRPr="00E90651">
        <w:rPr>
          <w:rFonts w:eastAsia="Calibri" w:cs="Times New Roman"/>
          <w:color w:val="000000"/>
          <w:szCs w:val="24"/>
        </w:rPr>
        <w:t xml:space="preserve"> Art </w:t>
      </w:r>
      <w:proofErr w:type="spellStart"/>
      <w:r w:rsidRPr="00E90651">
        <w:rPr>
          <w:rFonts w:eastAsia="Calibri" w:cs="Times New Roman"/>
          <w:color w:val="000000"/>
          <w:szCs w:val="24"/>
        </w:rPr>
        <w:t>Review</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Caspian</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Journal</w:t>
      </w:r>
      <w:proofErr w:type="spellEnd"/>
      <w:r w:rsidRPr="00E90651">
        <w:rPr>
          <w:rFonts w:eastAsia="Calibri" w:cs="Times New Roman"/>
          <w:color w:val="000000"/>
          <w:szCs w:val="24"/>
        </w:rPr>
        <w:t xml:space="preserve"> of </w:t>
      </w:r>
      <w:proofErr w:type="spellStart"/>
      <w:r w:rsidRPr="00E90651">
        <w:rPr>
          <w:rFonts w:eastAsia="Calibri" w:cs="Times New Roman"/>
          <w:color w:val="000000"/>
          <w:szCs w:val="24"/>
        </w:rPr>
        <w:t>Applied</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Sciences</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Research</w:t>
      </w:r>
      <w:proofErr w:type="spellEnd"/>
      <w:r w:rsidRPr="00E90651">
        <w:rPr>
          <w:rFonts w:eastAsia="Calibri" w:cs="Times New Roman"/>
          <w:color w:val="000000"/>
          <w:szCs w:val="24"/>
        </w:rPr>
        <w:t>, 1, 9, 38-55.</w:t>
      </w:r>
    </w:p>
    <w:p w:rsidR="00E90651" w:rsidRPr="00E90651" w:rsidRDefault="00E90651" w:rsidP="00E90651">
      <w:pPr>
        <w:spacing w:after="0" w:line="240" w:lineRule="auto"/>
        <w:jc w:val="both"/>
        <w:rPr>
          <w:rFonts w:eastAsia="Calibri" w:cs="Times New Roman"/>
          <w:color w:val="000000"/>
          <w:szCs w:val="24"/>
        </w:rPr>
      </w:pPr>
    </w:p>
    <w:p w:rsidR="00E90651" w:rsidRPr="00E90651" w:rsidRDefault="00E90651" w:rsidP="00E90651">
      <w:pPr>
        <w:autoSpaceDE w:val="0"/>
        <w:autoSpaceDN w:val="0"/>
        <w:adjustRightInd w:val="0"/>
        <w:spacing w:after="0" w:line="240" w:lineRule="auto"/>
        <w:ind w:left="784" w:hanging="784"/>
        <w:jc w:val="both"/>
        <w:rPr>
          <w:rFonts w:eastAsia="Calibri" w:cs="Times New Roman"/>
          <w:color w:val="000000"/>
          <w:szCs w:val="24"/>
        </w:rPr>
      </w:pPr>
      <w:proofErr w:type="spellStart"/>
      <w:r w:rsidRPr="00E90651">
        <w:rPr>
          <w:rFonts w:eastAsia="Calibri" w:cs="Times New Roman"/>
          <w:color w:val="000000"/>
          <w:szCs w:val="24"/>
        </w:rPr>
        <w:t>Baghiee</w:t>
      </w:r>
      <w:proofErr w:type="spellEnd"/>
      <w:r w:rsidRPr="00E90651">
        <w:rPr>
          <w:rFonts w:eastAsia="Calibri" w:cs="Times New Roman"/>
          <w:color w:val="000000"/>
          <w:szCs w:val="24"/>
        </w:rPr>
        <w:t>, N</w:t>
      </w:r>
      <w:proofErr w:type="gramStart"/>
      <w:r w:rsidRPr="00E90651">
        <w:rPr>
          <w:rFonts w:eastAsia="Calibri" w:cs="Times New Roman"/>
          <w:color w:val="000000"/>
          <w:szCs w:val="24"/>
        </w:rPr>
        <w:t>.,</w:t>
      </w:r>
      <w:proofErr w:type="gramEnd"/>
      <w:r w:rsidRPr="00E90651">
        <w:rPr>
          <w:rFonts w:eastAsia="Calibri" w:cs="Times New Roman"/>
          <w:color w:val="000000"/>
          <w:szCs w:val="24"/>
        </w:rPr>
        <w:t xml:space="preserve"> </w:t>
      </w:r>
      <w:proofErr w:type="spellStart"/>
      <w:r w:rsidRPr="00E90651">
        <w:rPr>
          <w:rFonts w:eastAsia="Calibri" w:cs="Times New Roman"/>
          <w:color w:val="000000"/>
          <w:szCs w:val="24"/>
        </w:rPr>
        <w:t>Esfahani</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M.Reza</w:t>
      </w:r>
      <w:proofErr w:type="spellEnd"/>
      <w:r w:rsidRPr="00E90651">
        <w:rPr>
          <w:rFonts w:eastAsia="Calibri" w:cs="Times New Roman"/>
          <w:color w:val="000000"/>
          <w:szCs w:val="24"/>
        </w:rPr>
        <w:t xml:space="preserve">. ve </w:t>
      </w:r>
      <w:proofErr w:type="spellStart"/>
      <w:r w:rsidRPr="00E90651">
        <w:rPr>
          <w:rFonts w:eastAsia="Calibri" w:cs="Times New Roman"/>
          <w:color w:val="000000"/>
          <w:szCs w:val="24"/>
        </w:rPr>
        <w:t>Moslem</w:t>
      </w:r>
      <w:proofErr w:type="spellEnd"/>
      <w:r w:rsidRPr="00E90651">
        <w:rPr>
          <w:rFonts w:eastAsia="Calibri" w:cs="Times New Roman"/>
          <w:color w:val="000000"/>
          <w:szCs w:val="24"/>
        </w:rPr>
        <w:t>, K</w:t>
      </w:r>
      <w:proofErr w:type="gramStart"/>
      <w:r w:rsidRPr="00E90651">
        <w:rPr>
          <w:rFonts w:eastAsia="Calibri" w:cs="Times New Roman"/>
          <w:color w:val="000000"/>
          <w:szCs w:val="24"/>
        </w:rPr>
        <w:t>.,</w:t>
      </w:r>
      <w:proofErr w:type="gramEnd"/>
      <w:r w:rsidRPr="00E90651">
        <w:rPr>
          <w:rFonts w:eastAsia="Calibri" w:cs="Times New Roman"/>
          <w:color w:val="000000"/>
          <w:szCs w:val="24"/>
        </w:rPr>
        <w:t xml:space="preserve"> 2009. </w:t>
      </w:r>
      <w:proofErr w:type="spellStart"/>
      <w:r w:rsidRPr="00E90651">
        <w:rPr>
          <w:rFonts w:eastAsia="Calibri" w:cs="Times New Roman"/>
          <w:color w:val="000000"/>
          <w:szCs w:val="24"/>
        </w:rPr>
        <w:t>Studies</w:t>
      </w:r>
      <w:proofErr w:type="spellEnd"/>
      <w:r w:rsidRPr="00E90651">
        <w:rPr>
          <w:rFonts w:eastAsia="Calibri" w:cs="Times New Roman"/>
          <w:color w:val="000000"/>
          <w:szCs w:val="24"/>
        </w:rPr>
        <w:t xml:space="preserve"> on </w:t>
      </w:r>
      <w:proofErr w:type="spellStart"/>
      <w:r w:rsidRPr="00E90651">
        <w:rPr>
          <w:rFonts w:eastAsia="Calibri" w:cs="Times New Roman"/>
          <w:color w:val="000000"/>
          <w:szCs w:val="24"/>
        </w:rPr>
        <w:t>Damage</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and</w:t>
      </w:r>
      <w:proofErr w:type="spellEnd"/>
      <w:r w:rsidRPr="00E90651">
        <w:rPr>
          <w:rFonts w:eastAsia="Calibri" w:cs="Times New Roman"/>
          <w:color w:val="000000"/>
          <w:szCs w:val="24"/>
        </w:rPr>
        <w:t xml:space="preserve"> FRP </w:t>
      </w:r>
      <w:proofErr w:type="spellStart"/>
      <w:r w:rsidRPr="00E90651">
        <w:rPr>
          <w:rFonts w:eastAsia="Calibri" w:cs="Times New Roman"/>
          <w:color w:val="000000"/>
          <w:szCs w:val="24"/>
        </w:rPr>
        <w:t>Strengthening</w:t>
      </w:r>
      <w:proofErr w:type="spellEnd"/>
      <w:r w:rsidRPr="00E90651">
        <w:rPr>
          <w:rFonts w:eastAsia="Calibri" w:cs="Times New Roman"/>
          <w:color w:val="000000"/>
          <w:szCs w:val="24"/>
        </w:rPr>
        <w:t xml:space="preserve"> of </w:t>
      </w:r>
      <w:proofErr w:type="spellStart"/>
      <w:r w:rsidRPr="00E90651">
        <w:rPr>
          <w:rFonts w:eastAsia="Calibri" w:cs="Times New Roman"/>
          <w:color w:val="000000"/>
          <w:szCs w:val="24"/>
        </w:rPr>
        <w:t>Reinforced</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Concrete</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Beams</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by</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vibration</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Monitoring</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u w:val="single"/>
        </w:rPr>
        <w:t>Engineering</w:t>
      </w:r>
      <w:proofErr w:type="spellEnd"/>
      <w:r w:rsidRPr="00E90651">
        <w:rPr>
          <w:rFonts w:eastAsia="Calibri" w:cs="Times New Roman"/>
          <w:color w:val="000000"/>
          <w:szCs w:val="24"/>
          <w:u w:val="single"/>
        </w:rPr>
        <w:t xml:space="preserve"> </w:t>
      </w:r>
      <w:proofErr w:type="spellStart"/>
      <w:r w:rsidRPr="00E90651">
        <w:rPr>
          <w:rFonts w:eastAsia="Calibri" w:cs="Times New Roman"/>
          <w:color w:val="000000"/>
          <w:szCs w:val="24"/>
          <w:u w:val="single"/>
        </w:rPr>
        <w:t>Structures</w:t>
      </w:r>
      <w:proofErr w:type="spellEnd"/>
      <w:r w:rsidRPr="00E90651">
        <w:rPr>
          <w:rFonts w:eastAsia="Calibri" w:cs="Times New Roman"/>
          <w:color w:val="000000"/>
          <w:szCs w:val="24"/>
        </w:rPr>
        <w:t>, 31, 875-893.</w:t>
      </w:r>
    </w:p>
    <w:p w:rsidR="00E90651" w:rsidRPr="00E90651" w:rsidRDefault="00E90651" w:rsidP="00E90651">
      <w:pPr>
        <w:spacing w:after="0" w:line="240" w:lineRule="auto"/>
        <w:jc w:val="both"/>
        <w:rPr>
          <w:rFonts w:eastAsia="Calibri" w:cs="Times New Roman"/>
          <w:color w:val="000000"/>
          <w:szCs w:val="24"/>
        </w:rPr>
      </w:pPr>
    </w:p>
    <w:p w:rsidR="00E90651" w:rsidRPr="00E90651" w:rsidRDefault="00E90651" w:rsidP="00E90651">
      <w:pPr>
        <w:autoSpaceDE w:val="0"/>
        <w:autoSpaceDN w:val="0"/>
        <w:adjustRightInd w:val="0"/>
        <w:spacing w:after="0" w:line="240" w:lineRule="auto"/>
        <w:ind w:left="782" w:hanging="782"/>
        <w:jc w:val="both"/>
        <w:rPr>
          <w:rFonts w:eastAsia="Calibri" w:cs="Times New Roman"/>
          <w:color w:val="000000"/>
          <w:szCs w:val="24"/>
        </w:rPr>
      </w:pPr>
      <w:proofErr w:type="spellStart"/>
      <w:r w:rsidRPr="00E90651">
        <w:rPr>
          <w:rFonts w:eastAsia="Calibri" w:cs="Times New Roman"/>
          <w:color w:val="000000"/>
          <w:szCs w:val="24"/>
        </w:rPr>
        <w:t>Baji</w:t>
      </w:r>
      <w:proofErr w:type="spellEnd"/>
      <w:r w:rsidRPr="00E90651">
        <w:rPr>
          <w:rFonts w:eastAsia="Calibri" w:cs="Times New Roman"/>
          <w:color w:val="000000"/>
          <w:szCs w:val="24"/>
        </w:rPr>
        <w:t>, H</w:t>
      </w:r>
      <w:proofErr w:type="gramStart"/>
      <w:r w:rsidRPr="00E90651">
        <w:rPr>
          <w:rFonts w:eastAsia="Calibri" w:cs="Times New Roman"/>
          <w:color w:val="000000"/>
          <w:szCs w:val="24"/>
        </w:rPr>
        <w:t>.,</w:t>
      </w:r>
      <w:proofErr w:type="gramEnd"/>
      <w:r w:rsidRPr="00E90651">
        <w:rPr>
          <w:rFonts w:eastAsia="Calibri" w:cs="Times New Roman"/>
          <w:color w:val="000000"/>
          <w:szCs w:val="24"/>
        </w:rPr>
        <w:t xml:space="preserve"> </w:t>
      </w:r>
      <w:proofErr w:type="spellStart"/>
      <w:r w:rsidRPr="00E90651">
        <w:rPr>
          <w:rFonts w:eastAsia="Calibri" w:cs="Times New Roman"/>
          <w:color w:val="000000"/>
          <w:szCs w:val="24"/>
        </w:rPr>
        <w:t>Eslami</w:t>
      </w:r>
      <w:proofErr w:type="spellEnd"/>
      <w:r w:rsidRPr="00E90651">
        <w:rPr>
          <w:rFonts w:eastAsia="Calibri" w:cs="Times New Roman"/>
          <w:color w:val="000000"/>
          <w:szCs w:val="24"/>
        </w:rPr>
        <w:t xml:space="preserve">, A., ve </w:t>
      </w:r>
      <w:proofErr w:type="spellStart"/>
      <w:r w:rsidRPr="00E90651">
        <w:rPr>
          <w:rFonts w:eastAsia="Calibri" w:cs="Times New Roman"/>
          <w:color w:val="000000"/>
          <w:szCs w:val="24"/>
        </w:rPr>
        <w:t>Ronagh</w:t>
      </w:r>
      <w:proofErr w:type="spellEnd"/>
      <w:r w:rsidRPr="00E90651">
        <w:rPr>
          <w:rFonts w:eastAsia="Calibri" w:cs="Times New Roman"/>
          <w:color w:val="000000"/>
          <w:szCs w:val="24"/>
        </w:rPr>
        <w:t xml:space="preserve">, H.R., 2015. Development of a </w:t>
      </w:r>
      <w:proofErr w:type="spellStart"/>
      <w:r w:rsidRPr="00E90651">
        <w:rPr>
          <w:rFonts w:eastAsia="Calibri" w:cs="Times New Roman"/>
          <w:color w:val="000000"/>
          <w:szCs w:val="24"/>
        </w:rPr>
        <w:t>Nonlinear</w:t>
      </w:r>
      <w:proofErr w:type="spellEnd"/>
      <w:r w:rsidRPr="00E90651">
        <w:rPr>
          <w:rFonts w:eastAsia="Calibri" w:cs="Times New Roman"/>
          <w:color w:val="000000"/>
          <w:szCs w:val="24"/>
        </w:rPr>
        <w:t xml:space="preserve"> FE </w:t>
      </w:r>
      <w:proofErr w:type="spellStart"/>
      <w:r w:rsidRPr="00E90651">
        <w:rPr>
          <w:rFonts w:eastAsia="Calibri" w:cs="Times New Roman"/>
          <w:color w:val="000000"/>
          <w:szCs w:val="24"/>
        </w:rPr>
        <w:t>Modelling</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Approach</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for</w:t>
      </w:r>
      <w:proofErr w:type="spellEnd"/>
      <w:r w:rsidRPr="00E90651">
        <w:rPr>
          <w:rFonts w:eastAsia="Calibri" w:cs="Times New Roman"/>
          <w:color w:val="000000"/>
          <w:szCs w:val="24"/>
        </w:rPr>
        <w:t xml:space="preserve"> FRP-</w:t>
      </w:r>
      <w:proofErr w:type="spellStart"/>
      <w:r w:rsidRPr="00E90651">
        <w:rPr>
          <w:rFonts w:eastAsia="Calibri" w:cs="Times New Roman"/>
          <w:color w:val="000000"/>
          <w:szCs w:val="24"/>
        </w:rPr>
        <w:t>Strengthened</w:t>
      </w:r>
      <w:proofErr w:type="spellEnd"/>
      <w:r w:rsidRPr="00E90651">
        <w:rPr>
          <w:rFonts w:eastAsia="Calibri" w:cs="Times New Roman"/>
          <w:color w:val="000000"/>
          <w:szCs w:val="24"/>
        </w:rPr>
        <w:t xml:space="preserve"> RC </w:t>
      </w:r>
      <w:proofErr w:type="spellStart"/>
      <w:r w:rsidRPr="00E90651">
        <w:rPr>
          <w:rFonts w:eastAsia="Calibri" w:cs="Times New Roman"/>
          <w:color w:val="000000"/>
          <w:szCs w:val="24"/>
        </w:rPr>
        <w:t>Beam-Column</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Connections</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u w:val="single"/>
        </w:rPr>
        <w:t>Structures</w:t>
      </w:r>
      <w:proofErr w:type="spellEnd"/>
      <w:r w:rsidRPr="00E90651">
        <w:rPr>
          <w:rFonts w:eastAsia="Calibri" w:cs="Times New Roman"/>
          <w:color w:val="000000"/>
          <w:szCs w:val="24"/>
          <w:u w:val="single"/>
        </w:rPr>
        <w:t xml:space="preserve"> 3</w:t>
      </w:r>
      <w:r w:rsidRPr="00E90651">
        <w:rPr>
          <w:rFonts w:eastAsia="Calibri" w:cs="Times New Roman"/>
          <w:color w:val="000000"/>
          <w:szCs w:val="24"/>
        </w:rPr>
        <w:t>, 272-281.</w:t>
      </w:r>
    </w:p>
    <w:p w:rsidR="00E90651" w:rsidRPr="00E90651" w:rsidRDefault="00E90651" w:rsidP="00E90651">
      <w:pPr>
        <w:autoSpaceDE w:val="0"/>
        <w:autoSpaceDN w:val="0"/>
        <w:adjustRightInd w:val="0"/>
        <w:spacing w:after="0" w:line="240" w:lineRule="auto"/>
        <w:ind w:left="782" w:hanging="782"/>
        <w:jc w:val="both"/>
        <w:rPr>
          <w:rFonts w:eastAsia="Calibri" w:cs="Times New Roman"/>
          <w:color w:val="000000"/>
          <w:szCs w:val="24"/>
        </w:rPr>
      </w:pPr>
    </w:p>
    <w:p w:rsidR="00E90651" w:rsidRPr="00E90651" w:rsidRDefault="00E90651" w:rsidP="00E90651">
      <w:pPr>
        <w:autoSpaceDE w:val="0"/>
        <w:autoSpaceDN w:val="0"/>
        <w:adjustRightInd w:val="0"/>
        <w:spacing w:after="0" w:line="240" w:lineRule="auto"/>
        <w:ind w:left="782" w:hanging="782"/>
        <w:jc w:val="both"/>
        <w:rPr>
          <w:rFonts w:eastAsia="Calibri" w:cs="Times New Roman"/>
          <w:color w:val="000000"/>
          <w:szCs w:val="24"/>
        </w:rPr>
      </w:pPr>
      <w:proofErr w:type="spellStart"/>
      <w:r w:rsidRPr="00E90651">
        <w:rPr>
          <w:rFonts w:eastAsia="Calibri" w:cs="Times New Roman"/>
          <w:color w:val="000000"/>
          <w:szCs w:val="24"/>
        </w:rPr>
        <w:t>Ballinger</w:t>
      </w:r>
      <w:proofErr w:type="spellEnd"/>
      <w:r w:rsidRPr="00E90651">
        <w:rPr>
          <w:rFonts w:eastAsia="Calibri" w:cs="Times New Roman"/>
          <w:color w:val="000000"/>
          <w:szCs w:val="24"/>
        </w:rPr>
        <w:t>, C.A</w:t>
      </w:r>
      <w:proofErr w:type="gramStart"/>
      <w:r w:rsidRPr="00E90651">
        <w:rPr>
          <w:rFonts w:eastAsia="Calibri" w:cs="Times New Roman"/>
          <w:color w:val="000000"/>
          <w:szCs w:val="24"/>
        </w:rPr>
        <w:t>.,</w:t>
      </w:r>
      <w:proofErr w:type="gramEnd"/>
      <w:r w:rsidRPr="00E90651">
        <w:rPr>
          <w:rFonts w:eastAsia="Calibri" w:cs="Times New Roman"/>
          <w:color w:val="000000"/>
          <w:szCs w:val="24"/>
        </w:rPr>
        <w:t xml:space="preserve"> 1997. </w:t>
      </w:r>
      <w:proofErr w:type="spellStart"/>
      <w:r w:rsidRPr="00E90651">
        <w:rPr>
          <w:rFonts w:eastAsia="Calibri" w:cs="Times New Roman"/>
          <w:color w:val="000000"/>
          <w:szCs w:val="24"/>
        </w:rPr>
        <w:t>Strengthening</w:t>
      </w:r>
      <w:proofErr w:type="spellEnd"/>
      <w:r w:rsidRPr="00E90651">
        <w:rPr>
          <w:rFonts w:eastAsia="Calibri" w:cs="Times New Roman"/>
          <w:color w:val="000000"/>
          <w:szCs w:val="24"/>
        </w:rPr>
        <w:t xml:space="preserve"> of </w:t>
      </w:r>
      <w:proofErr w:type="spellStart"/>
      <w:r w:rsidRPr="00E90651">
        <w:rPr>
          <w:rFonts w:eastAsia="Calibri" w:cs="Times New Roman"/>
          <w:color w:val="000000"/>
          <w:szCs w:val="24"/>
        </w:rPr>
        <w:t>Engineering</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Structures</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with</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Carbon</w:t>
      </w:r>
      <w:proofErr w:type="spellEnd"/>
      <w:r w:rsidRPr="00E90651">
        <w:rPr>
          <w:rFonts w:eastAsia="Calibri" w:cs="Times New Roman"/>
          <w:color w:val="000000"/>
          <w:szCs w:val="24"/>
        </w:rPr>
        <w:t xml:space="preserve"> Fiber </w:t>
      </w:r>
      <w:proofErr w:type="spellStart"/>
      <w:r w:rsidRPr="00E90651">
        <w:rPr>
          <w:rFonts w:eastAsia="Calibri" w:cs="Times New Roman"/>
          <w:color w:val="000000"/>
          <w:szCs w:val="24"/>
        </w:rPr>
        <w:t>Reinforced</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Plastics</w:t>
      </w:r>
      <w:proofErr w:type="spellEnd"/>
      <w:r w:rsidRPr="00E90651">
        <w:rPr>
          <w:rFonts w:eastAsia="Calibri" w:cs="Times New Roman"/>
          <w:color w:val="000000"/>
          <w:szCs w:val="24"/>
        </w:rPr>
        <w:t xml:space="preserve"> an </w:t>
      </w:r>
      <w:proofErr w:type="spellStart"/>
      <w:r w:rsidRPr="00E90651">
        <w:rPr>
          <w:rFonts w:eastAsia="Calibri" w:cs="Times New Roman"/>
          <w:color w:val="000000"/>
          <w:szCs w:val="24"/>
        </w:rPr>
        <w:t>Overview</w:t>
      </w:r>
      <w:proofErr w:type="spellEnd"/>
      <w:r w:rsidRPr="00E90651">
        <w:rPr>
          <w:rFonts w:eastAsia="Calibri" w:cs="Times New Roman"/>
          <w:color w:val="000000"/>
          <w:szCs w:val="24"/>
        </w:rPr>
        <w:t xml:space="preserve"> of </w:t>
      </w:r>
      <w:proofErr w:type="spellStart"/>
      <w:r w:rsidRPr="00E90651">
        <w:rPr>
          <w:rFonts w:eastAsia="Calibri" w:cs="Times New Roman"/>
          <w:color w:val="000000"/>
          <w:szCs w:val="24"/>
        </w:rPr>
        <w:t>History</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and</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Current</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Worldwide</w:t>
      </w:r>
      <w:proofErr w:type="spellEnd"/>
      <w:r w:rsidRPr="00E90651">
        <w:rPr>
          <w:rFonts w:eastAsia="Calibri" w:cs="Times New Roman"/>
          <w:color w:val="000000"/>
          <w:szCs w:val="24"/>
        </w:rPr>
        <w:t xml:space="preserve"> </w:t>
      </w:r>
      <w:proofErr w:type="spellStart"/>
      <w:r w:rsidRPr="00E90651">
        <w:rPr>
          <w:rFonts w:eastAsia="Calibri" w:cs="Times New Roman"/>
          <w:color w:val="000000"/>
          <w:szCs w:val="24"/>
        </w:rPr>
        <w:t>Usage</w:t>
      </w:r>
      <w:proofErr w:type="spellEnd"/>
      <w:r w:rsidRPr="00E90651">
        <w:rPr>
          <w:rFonts w:eastAsia="Calibri" w:cs="Times New Roman"/>
          <w:color w:val="000000"/>
          <w:szCs w:val="24"/>
        </w:rPr>
        <w:t xml:space="preserve">, 42nd International SAMPE </w:t>
      </w:r>
      <w:proofErr w:type="spellStart"/>
      <w:r w:rsidRPr="00E90651">
        <w:rPr>
          <w:rFonts w:eastAsia="Calibri" w:cs="Times New Roman"/>
          <w:color w:val="000000"/>
          <w:szCs w:val="24"/>
        </w:rPr>
        <w:t>Symposium</w:t>
      </w:r>
      <w:proofErr w:type="spellEnd"/>
      <w:r w:rsidRPr="00E90651">
        <w:rPr>
          <w:rFonts w:eastAsia="Calibri" w:cs="Times New Roman"/>
          <w:color w:val="000000"/>
          <w:szCs w:val="24"/>
        </w:rPr>
        <w:t>, May, CA, Bildiriler Kitabı: 4-8, 927-932.</w:t>
      </w:r>
    </w:p>
    <w:p w:rsidR="00E90651" w:rsidRDefault="00E90651" w:rsidP="00E90651">
      <w:pPr>
        <w:autoSpaceDE w:val="0"/>
        <w:autoSpaceDN w:val="0"/>
        <w:adjustRightInd w:val="0"/>
        <w:spacing w:after="0" w:line="240" w:lineRule="auto"/>
        <w:ind w:left="782" w:hanging="782"/>
        <w:jc w:val="both"/>
        <w:rPr>
          <w:rFonts w:eastAsia="Calibri" w:cs="Times New Roman"/>
          <w:color w:val="000000"/>
          <w:szCs w:val="24"/>
        </w:rPr>
      </w:pPr>
    </w:p>
    <w:p w:rsidR="00970A1E" w:rsidRDefault="00970A1E" w:rsidP="00E90651">
      <w:pPr>
        <w:autoSpaceDE w:val="0"/>
        <w:autoSpaceDN w:val="0"/>
        <w:adjustRightInd w:val="0"/>
        <w:spacing w:after="0" w:line="240" w:lineRule="auto"/>
        <w:ind w:left="782" w:hanging="782"/>
        <w:jc w:val="both"/>
        <w:rPr>
          <w:rFonts w:eastAsia="Calibri" w:cs="Times New Roman"/>
          <w:color w:val="000000"/>
          <w:szCs w:val="24"/>
        </w:rPr>
      </w:pPr>
    </w:p>
    <w:p w:rsidR="00970A1E" w:rsidRDefault="00970A1E" w:rsidP="00E90651">
      <w:pPr>
        <w:autoSpaceDE w:val="0"/>
        <w:autoSpaceDN w:val="0"/>
        <w:adjustRightInd w:val="0"/>
        <w:spacing w:after="0" w:line="240" w:lineRule="auto"/>
        <w:ind w:left="782" w:hanging="782"/>
        <w:jc w:val="both"/>
        <w:rPr>
          <w:rFonts w:eastAsia="Calibri" w:cs="Times New Roman"/>
          <w:color w:val="000000"/>
          <w:szCs w:val="24"/>
        </w:rPr>
      </w:pPr>
    </w:p>
    <w:p w:rsidR="00970A1E" w:rsidRPr="00970A1E" w:rsidRDefault="00970A1E" w:rsidP="00970A1E">
      <w:pPr>
        <w:autoSpaceDE w:val="0"/>
        <w:autoSpaceDN w:val="0"/>
        <w:adjustRightInd w:val="0"/>
        <w:spacing w:after="0" w:line="240" w:lineRule="auto"/>
        <w:jc w:val="both"/>
        <w:rPr>
          <w:rFonts w:eastAsia="Calibri" w:cs="Times New Roman"/>
          <w:sz w:val="28"/>
          <w:szCs w:val="28"/>
        </w:rPr>
      </w:pPr>
    </w:p>
    <w:sectPr w:rsidR="00970A1E" w:rsidRPr="00970A1E" w:rsidSect="00237E72">
      <w:footerReference w:type="default" r:id="rId71"/>
      <w:pgSz w:w="11906" w:h="16838"/>
      <w:pgMar w:top="1702"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9F" w:rsidRDefault="004F269F" w:rsidP="002D52A4">
      <w:pPr>
        <w:spacing w:after="0" w:line="240" w:lineRule="auto"/>
      </w:pPr>
      <w:r>
        <w:separator/>
      </w:r>
    </w:p>
  </w:endnote>
  <w:endnote w:type="continuationSeparator" w:id="0">
    <w:p w:rsidR="004F269F" w:rsidRDefault="004F269F" w:rsidP="002D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9">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401931"/>
      <w:docPartObj>
        <w:docPartGallery w:val="Page Numbers (Bottom of Page)"/>
        <w:docPartUnique/>
      </w:docPartObj>
    </w:sdtPr>
    <w:sdtEndPr/>
    <w:sdtContent>
      <w:p w:rsidR="00892D4A" w:rsidRDefault="00892D4A">
        <w:pPr>
          <w:pStyle w:val="Altbilgi"/>
          <w:jc w:val="center"/>
        </w:pPr>
        <w:r>
          <w:fldChar w:fldCharType="begin"/>
        </w:r>
        <w:r>
          <w:instrText>PAGE   \* MERGEFORMAT</w:instrText>
        </w:r>
        <w:r>
          <w:fldChar w:fldCharType="separate"/>
        </w:r>
        <w:r w:rsidR="006674C5">
          <w:rPr>
            <w:noProof/>
          </w:rPr>
          <w:t>VI</w:t>
        </w:r>
        <w:r>
          <w:fldChar w:fldCharType="end"/>
        </w:r>
      </w:p>
    </w:sdtContent>
  </w:sdt>
  <w:p w:rsidR="00892D4A" w:rsidRDefault="00892D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4A" w:rsidRPr="00F2072B" w:rsidRDefault="00892D4A" w:rsidP="00F2072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811486"/>
      <w:docPartObj>
        <w:docPartGallery w:val="Page Numbers (Bottom of Page)"/>
        <w:docPartUnique/>
      </w:docPartObj>
    </w:sdtPr>
    <w:sdtEndPr/>
    <w:sdtContent>
      <w:p w:rsidR="00892D4A" w:rsidRDefault="00892D4A">
        <w:pPr>
          <w:pStyle w:val="Altbilgi"/>
          <w:jc w:val="center"/>
        </w:pPr>
        <w:r>
          <w:fldChar w:fldCharType="begin"/>
        </w:r>
        <w:r>
          <w:instrText>PAGE   \* MERGEFORMAT</w:instrText>
        </w:r>
        <w:r>
          <w:fldChar w:fldCharType="separate"/>
        </w:r>
        <w:r w:rsidR="006674C5">
          <w:rPr>
            <w:noProof/>
          </w:rPr>
          <w:t>2</w:t>
        </w:r>
        <w:r>
          <w:fldChar w:fldCharType="end"/>
        </w:r>
      </w:p>
    </w:sdtContent>
  </w:sdt>
  <w:p w:rsidR="00892D4A" w:rsidRPr="00F2072B" w:rsidRDefault="00892D4A" w:rsidP="00F2072B">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4A" w:rsidRPr="00E90651" w:rsidRDefault="00892D4A" w:rsidP="00E906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9F" w:rsidRDefault="004F269F" w:rsidP="002D52A4">
      <w:pPr>
        <w:spacing w:after="0" w:line="240" w:lineRule="auto"/>
      </w:pPr>
      <w:r>
        <w:separator/>
      </w:r>
    </w:p>
  </w:footnote>
  <w:footnote w:type="continuationSeparator" w:id="0">
    <w:p w:rsidR="004F269F" w:rsidRDefault="004F269F" w:rsidP="002D5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65970"/>
    <w:multiLevelType w:val="hybridMultilevel"/>
    <w:tmpl w:val="33D0BA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04618"/>
    <w:multiLevelType w:val="hybridMultilevel"/>
    <w:tmpl w:val="86921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1D1E59"/>
    <w:multiLevelType w:val="hybridMultilevel"/>
    <w:tmpl w:val="E3D0242A"/>
    <w:lvl w:ilvl="0" w:tplc="C30677FC">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33CF8"/>
    <w:multiLevelType w:val="hybridMultilevel"/>
    <w:tmpl w:val="FA34456A"/>
    <w:lvl w:ilvl="0" w:tplc="61D6B84E">
      <w:start w:val="1"/>
      <w:numFmt w:val="decimal"/>
      <w:pStyle w:val="Balk2"/>
      <w:lvlText w:val="3.7.%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0F6837CA"/>
    <w:multiLevelType w:val="hybridMultilevel"/>
    <w:tmpl w:val="EEDAC9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89B39AD"/>
    <w:multiLevelType w:val="hybridMultilevel"/>
    <w:tmpl w:val="74460258"/>
    <w:lvl w:ilvl="0" w:tplc="9C6C5A24">
      <w:start w:val="1"/>
      <w:numFmt w:val="bullet"/>
      <w:lvlText w:val=""/>
      <w:lvlJc w:val="left"/>
      <w:pPr>
        <w:ind w:left="1080" w:hanging="360"/>
      </w:pPr>
      <w:rPr>
        <w:rFonts w:ascii="Symbol" w:hAnsi="Symbol" w:hint="default"/>
        <w:spacing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2F82E64"/>
    <w:multiLevelType w:val="multilevel"/>
    <w:tmpl w:val="15EC7B78"/>
    <w:lvl w:ilvl="0">
      <w:start w:val="1"/>
      <w:numFmt w:val="decimal"/>
      <w:suff w:val="space"/>
      <w:lvlText w:val="%1."/>
      <w:lvlJc w:val="left"/>
      <w:pPr>
        <w:ind w:left="0" w:firstLine="567"/>
      </w:pPr>
      <w:rPr>
        <w:rFonts w:ascii="Times New Roman" w:hAnsi="Times New Roman" w:hint="default"/>
        <w:b/>
        <w:i w:val="0"/>
        <w:color w:val="auto"/>
        <w:sz w:val="24"/>
      </w:rPr>
    </w:lvl>
    <w:lvl w:ilvl="1">
      <w:start w:val="1"/>
      <w:numFmt w:val="decimal"/>
      <w:suff w:val="space"/>
      <w:lvlText w:val="%1.%2."/>
      <w:lvlJc w:val="left"/>
      <w:pPr>
        <w:ind w:left="0" w:firstLine="567"/>
      </w:pPr>
      <w:rPr>
        <w:rFonts w:ascii="Times New Roman" w:hAnsi="Times New Roman" w:hint="default"/>
        <w:b/>
        <w:i w:val="0"/>
        <w:color w:val="auto"/>
        <w:sz w:val="24"/>
      </w:rPr>
    </w:lvl>
    <w:lvl w:ilvl="2">
      <w:start w:val="1"/>
      <w:numFmt w:val="decimal"/>
      <w:suff w:val="space"/>
      <w:lvlText w:val="%1.%2.%3."/>
      <w:lvlJc w:val="left"/>
      <w:pPr>
        <w:ind w:left="1560" w:firstLine="567"/>
      </w:pPr>
      <w:rPr>
        <w:rFonts w:ascii="Times New Roman" w:hAnsi="Times New Roman" w:hint="default"/>
        <w:b/>
        <w:i w:val="0"/>
        <w:color w:val="auto"/>
        <w:sz w:val="24"/>
      </w:rPr>
    </w:lvl>
    <w:lvl w:ilvl="3">
      <w:start w:val="1"/>
      <w:numFmt w:val="decimal"/>
      <w:suff w:val="space"/>
      <w:lvlText w:val="%1.%2.%3.%4."/>
      <w:lvlJc w:val="left"/>
      <w:pPr>
        <w:ind w:left="993" w:firstLine="567"/>
      </w:pPr>
      <w:rPr>
        <w:rFonts w:ascii="Times New Roman" w:hAnsi="Times New Roman" w:hint="default"/>
        <w:b/>
        <w:i w:val="0"/>
        <w:color w:val="auto"/>
        <w:sz w:val="24"/>
      </w:rPr>
    </w:lvl>
    <w:lvl w:ilvl="4">
      <w:start w:val="1"/>
      <w:numFmt w:val="decimal"/>
      <w:suff w:val="space"/>
      <w:lvlText w:val="%1.%2.%3.%4.%5."/>
      <w:lvlJc w:val="left"/>
      <w:pPr>
        <w:ind w:left="0" w:firstLine="567"/>
      </w:pPr>
      <w:rPr>
        <w:rFonts w:ascii="Times New Roman" w:hAnsi="Times New Roman" w:hint="default"/>
        <w:b/>
        <w:i w:val="0"/>
        <w:color w:val="auto"/>
        <w:sz w:val="24"/>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7">
    <w:nsid w:val="2AED0040"/>
    <w:multiLevelType w:val="hybridMultilevel"/>
    <w:tmpl w:val="AA46A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95380B"/>
    <w:multiLevelType w:val="hybridMultilevel"/>
    <w:tmpl w:val="67C6A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2C41C1"/>
    <w:multiLevelType w:val="hybridMultilevel"/>
    <w:tmpl w:val="6FDCEA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2C481474"/>
    <w:multiLevelType w:val="multilevel"/>
    <w:tmpl w:val="36EA2B5A"/>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2D8C7D6B"/>
    <w:multiLevelType w:val="hybridMultilevel"/>
    <w:tmpl w:val="67442E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12470C1"/>
    <w:multiLevelType w:val="hybridMultilevel"/>
    <w:tmpl w:val="8E084A22"/>
    <w:lvl w:ilvl="0" w:tplc="3640A6B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3DC3A2E"/>
    <w:multiLevelType w:val="hybridMultilevel"/>
    <w:tmpl w:val="DE2E0B8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nsid w:val="35F233B4"/>
    <w:multiLevelType w:val="hybridMultilevel"/>
    <w:tmpl w:val="F9C45B1C"/>
    <w:lvl w:ilvl="0" w:tplc="B906B438">
      <w:start w:val="1"/>
      <w:numFmt w:val="upperRoman"/>
      <w:pStyle w:val="Balk8"/>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B64AD6"/>
    <w:multiLevelType w:val="hybridMultilevel"/>
    <w:tmpl w:val="5FD03BE2"/>
    <w:lvl w:ilvl="0" w:tplc="87A2E7C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3B823753"/>
    <w:multiLevelType w:val="hybridMultilevel"/>
    <w:tmpl w:val="6914ACEA"/>
    <w:lvl w:ilvl="0" w:tplc="3640A6B2">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3C25172D"/>
    <w:multiLevelType w:val="hybridMultilevel"/>
    <w:tmpl w:val="B64E5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C13A69"/>
    <w:multiLevelType w:val="hybridMultilevel"/>
    <w:tmpl w:val="984AEFBE"/>
    <w:lvl w:ilvl="0" w:tplc="31C4AA08">
      <w:start w:val="1"/>
      <w:numFmt w:val="decimal"/>
      <w:lvlText w:val=""/>
      <w:lvlJc w:val="left"/>
    </w:lvl>
    <w:lvl w:ilvl="1" w:tplc="8FAC3B2C">
      <w:numFmt w:val="decimal"/>
      <w:lvlText w:val=""/>
      <w:lvlJc w:val="left"/>
    </w:lvl>
    <w:lvl w:ilvl="2" w:tplc="9088591E">
      <w:numFmt w:val="decimal"/>
      <w:lvlText w:val=""/>
      <w:lvlJc w:val="left"/>
    </w:lvl>
    <w:lvl w:ilvl="3" w:tplc="5C8E2980">
      <w:numFmt w:val="decimal"/>
      <w:lvlText w:val=""/>
      <w:lvlJc w:val="left"/>
    </w:lvl>
    <w:lvl w:ilvl="4" w:tplc="800E0584">
      <w:numFmt w:val="decimal"/>
      <w:lvlText w:val=""/>
      <w:lvlJc w:val="left"/>
    </w:lvl>
    <w:lvl w:ilvl="5" w:tplc="D5104270">
      <w:numFmt w:val="decimal"/>
      <w:lvlText w:val=""/>
      <w:lvlJc w:val="left"/>
    </w:lvl>
    <w:lvl w:ilvl="6" w:tplc="163657E0">
      <w:numFmt w:val="decimal"/>
      <w:lvlText w:val=""/>
      <w:lvlJc w:val="left"/>
    </w:lvl>
    <w:lvl w:ilvl="7" w:tplc="C1AC88A4">
      <w:numFmt w:val="decimal"/>
      <w:lvlText w:val=""/>
      <w:lvlJc w:val="left"/>
    </w:lvl>
    <w:lvl w:ilvl="8" w:tplc="609A6FC4">
      <w:numFmt w:val="decimal"/>
      <w:lvlText w:val=""/>
      <w:lvlJc w:val="left"/>
    </w:lvl>
  </w:abstractNum>
  <w:abstractNum w:abstractNumId="19">
    <w:nsid w:val="40276B44"/>
    <w:multiLevelType w:val="hybridMultilevel"/>
    <w:tmpl w:val="CC8A68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2E04B9C"/>
    <w:multiLevelType w:val="multilevel"/>
    <w:tmpl w:val="B06EFB2A"/>
    <w:lvl w:ilvl="0">
      <w:start w:val="1"/>
      <w:numFmt w:val="decimal"/>
      <w:lvlText w:val="%1."/>
      <w:lvlJc w:val="left"/>
      <w:pPr>
        <w:ind w:left="360" w:hanging="360"/>
      </w:pPr>
      <w:rPr>
        <w:rFonts w:hint="default"/>
      </w:rPr>
    </w:lvl>
    <w:lvl w:ilvl="1">
      <w:start w:val="1"/>
      <w:numFmt w:val="decimal"/>
      <w:lvlText w:val="%1.%2."/>
      <w:lvlJc w:val="left"/>
      <w:pPr>
        <w:ind w:left="957"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576" w:hanging="1800"/>
      </w:pPr>
      <w:rPr>
        <w:rFonts w:hint="default"/>
      </w:rPr>
    </w:lvl>
  </w:abstractNum>
  <w:abstractNum w:abstractNumId="21">
    <w:nsid w:val="47C3438E"/>
    <w:multiLevelType w:val="hybridMultilevel"/>
    <w:tmpl w:val="77C8A00C"/>
    <w:lvl w:ilvl="0" w:tplc="97B22046">
      <w:start w:val="1"/>
      <w:numFmt w:val="decimal"/>
      <w:lvlText w:val="%1."/>
      <w:lvlJc w:val="righ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C621D43"/>
    <w:multiLevelType w:val="hybridMultilevel"/>
    <w:tmpl w:val="AA3EB24C"/>
    <w:lvl w:ilvl="0" w:tplc="B568FA70">
      <w:start w:val="1"/>
      <w:numFmt w:val="bullet"/>
      <w:lvlText w:val="•"/>
      <w:lvlJc w:val="left"/>
      <w:pPr>
        <w:tabs>
          <w:tab w:val="num" w:pos="720"/>
        </w:tabs>
        <w:ind w:left="720" w:hanging="360"/>
      </w:pPr>
      <w:rPr>
        <w:rFonts w:ascii="Times New Roman" w:hAnsi="Times New Roman" w:hint="default"/>
      </w:rPr>
    </w:lvl>
    <w:lvl w:ilvl="1" w:tplc="26364698" w:tentative="1">
      <w:start w:val="1"/>
      <w:numFmt w:val="bullet"/>
      <w:lvlText w:val="•"/>
      <w:lvlJc w:val="left"/>
      <w:pPr>
        <w:tabs>
          <w:tab w:val="num" w:pos="1440"/>
        </w:tabs>
        <w:ind w:left="1440" w:hanging="360"/>
      </w:pPr>
      <w:rPr>
        <w:rFonts w:ascii="Times New Roman" w:hAnsi="Times New Roman" w:hint="default"/>
      </w:rPr>
    </w:lvl>
    <w:lvl w:ilvl="2" w:tplc="A42CB44A" w:tentative="1">
      <w:start w:val="1"/>
      <w:numFmt w:val="bullet"/>
      <w:lvlText w:val="•"/>
      <w:lvlJc w:val="left"/>
      <w:pPr>
        <w:tabs>
          <w:tab w:val="num" w:pos="2160"/>
        </w:tabs>
        <w:ind w:left="2160" w:hanging="360"/>
      </w:pPr>
      <w:rPr>
        <w:rFonts w:ascii="Times New Roman" w:hAnsi="Times New Roman" w:hint="default"/>
      </w:rPr>
    </w:lvl>
    <w:lvl w:ilvl="3" w:tplc="164EF0C6" w:tentative="1">
      <w:start w:val="1"/>
      <w:numFmt w:val="bullet"/>
      <w:lvlText w:val="•"/>
      <w:lvlJc w:val="left"/>
      <w:pPr>
        <w:tabs>
          <w:tab w:val="num" w:pos="2880"/>
        </w:tabs>
        <w:ind w:left="2880" w:hanging="360"/>
      </w:pPr>
      <w:rPr>
        <w:rFonts w:ascii="Times New Roman" w:hAnsi="Times New Roman" w:hint="default"/>
      </w:rPr>
    </w:lvl>
    <w:lvl w:ilvl="4" w:tplc="7400853E" w:tentative="1">
      <w:start w:val="1"/>
      <w:numFmt w:val="bullet"/>
      <w:lvlText w:val="•"/>
      <w:lvlJc w:val="left"/>
      <w:pPr>
        <w:tabs>
          <w:tab w:val="num" w:pos="3600"/>
        </w:tabs>
        <w:ind w:left="3600" w:hanging="360"/>
      </w:pPr>
      <w:rPr>
        <w:rFonts w:ascii="Times New Roman" w:hAnsi="Times New Roman" w:hint="default"/>
      </w:rPr>
    </w:lvl>
    <w:lvl w:ilvl="5" w:tplc="0DFA7DA0" w:tentative="1">
      <w:start w:val="1"/>
      <w:numFmt w:val="bullet"/>
      <w:lvlText w:val="•"/>
      <w:lvlJc w:val="left"/>
      <w:pPr>
        <w:tabs>
          <w:tab w:val="num" w:pos="4320"/>
        </w:tabs>
        <w:ind w:left="4320" w:hanging="360"/>
      </w:pPr>
      <w:rPr>
        <w:rFonts w:ascii="Times New Roman" w:hAnsi="Times New Roman" w:hint="default"/>
      </w:rPr>
    </w:lvl>
    <w:lvl w:ilvl="6" w:tplc="03ECC14C" w:tentative="1">
      <w:start w:val="1"/>
      <w:numFmt w:val="bullet"/>
      <w:lvlText w:val="•"/>
      <w:lvlJc w:val="left"/>
      <w:pPr>
        <w:tabs>
          <w:tab w:val="num" w:pos="5040"/>
        </w:tabs>
        <w:ind w:left="5040" w:hanging="360"/>
      </w:pPr>
      <w:rPr>
        <w:rFonts w:ascii="Times New Roman" w:hAnsi="Times New Roman" w:hint="default"/>
      </w:rPr>
    </w:lvl>
    <w:lvl w:ilvl="7" w:tplc="2EBA25EC" w:tentative="1">
      <w:start w:val="1"/>
      <w:numFmt w:val="bullet"/>
      <w:lvlText w:val="•"/>
      <w:lvlJc w:val="left"/>
      <w:pPr>
        <w:tabs>
          <w:tab w:val="num" w:pos="5760"/>
        </w:tabs>
        <w:ind w:left="5760" w:hanging="360"/>
      </w:pPr>
      <w:rPr>
        <w:rFonts w:ascii="Times New Roman" w:hAnsi="Times New Roman" w:hint="default"/>
      </w:rPr>
    </w:lvl>
    <w:lvl w:ilvl="8" w:tplc="55F4F1C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DA15120"/>
    <w:multiLevelType w:val="hybridMultilevel"/>
    <w:tmpl w:val="27F090CA"/>
    <w:lvl w:ilvl="0" w:tplc="14C88166">
      <w:start w:val="1"/>
      <w:numFmt w:val="decimal"/>
      <w:lvlText w:val="%1."/>
      <w:lvlJc w:val="left"/>
      <w:pPr>
        <w:ind w:left="852" w:hanging="240"/>
      </w:pPr>
      <w:rPr>
        <w:rFonts w:ascii="Times New Roman" w:eastAsia="Times New Roman" w:hAnsi="Times New Roman" w:cs="Times New Roman" w:hint="default"/>
        <w:b/>
        <w:bCs/>
        <w:spacing w:val="-1"/>
        <w:w w:val="100"/>
        <w:sz w:val="24"/>
        <w:szCs w:val="24"/>
      </w:rPr>
    </w:lvl>
    <w:lvl w:ilvl="1" w:tplc="95569558">
      <w:numFmt w:val="none"/>
      <w:lvlText w:val=""/>
      <w:lvlJc w:val="left"/>
      <w:pPr>
        <w:tabs>
          <w:tab w:val="num" w:pos="360"/>
        </w:tabs>
      </w:pPr>
    </w:lvl>
    <w:lvl w:ilvl="2" w:tplc="FA98553C">
      <w:numFmt w:val="none"/>
      <w:lvlText w:val=""/>
      <w:lvlJc w:val="left"/>
      <w:pPr>
        <w:tabs>
          <w:tab w:val="num" w:pos="360"/>
        </w:tabs>
      </w:pPr>
    </w:lvl>
    <w:lvl w:ilvl="3" w:tplc="3FAC3EB4">
      <w:numFmt w:val="bullet"/>
      <w:lvlText w:val="•"/>
      <w:lvlJc w:val="left"/>
      <w:pPr>
        <w:ind w:left="1300" w:hanging="663"/>
      </w:pPr>
      <w:rPr>
        <w:rFonts w:hint="default"/>
      </w:rPr>
    </w:lvl>
    <w:lvl w:ilvl="4" w:tplc="E7425B68">
      <w:numFmt w:val="bullet"/>
      <w:lvlText w:val="•"/>
      <w:lvlJc w:val="left"/>
      <w:pPr>
        <w:ind w:left="2449" w:hanging="663"/>
      </w:pPr>
      <w:rPr>
        <w:rFonts w:hint="default"/>
      </w:rPr>
    </w:lvl>
    <w:lvl w:ilvl="5" w:tplc="1A9C2040">
      <w:numFmt w:val="bullet"/>
      <w:lvlText w:val="•"/>
      <w:lvlJc w:val="left"/>
      <w:pPr>
        <w:ind w:left="3598" w:hanging="663"/>
      </w:pPr>
      <w:rPr>
        <w:rFonts w:hint="default"/>
      </w:rPr>
    </w:lvl>
    <w:lvl w:ilvl="6" w:tplc="9E84B1FC">
      <w:numFmt w:val="bullet"/>
      <w:lvlText w:val="•"/>
      <w:lvlJc w:val="left"/>
      <w:pPr>
        <w:ind w:left="4747" w:hanging="663"/>
      </w:pPr>
      <w:rPr>
        <w:rFonts w:hint="default"/>
      </w:rPr>
    </w:lvl>
    <w:lvl w:ilvl="7" w:tplc="B3AC6218">
      <w:numFmt w:val="bullet"/>
      <w:lvlText w:val="•"/>
      <w:lvlJc w:val="left"/>
      <w:pPr>
        <w:ind w:left="5896" w:hanging="663"/>
      </w:pPr>
      <w:rPr>
        <w:rFonts w:hint="default"/>
      </w:rPr>
    </w:lvl>
    <w:lvl w:ilvl="8" w:tplc="C6928C6C">
      <w:numFmt w:val="bullet"/>
      <w:lvlText w:val="•"/>
      <w:lvlJc w:val="left"/>
      <w:pPr>
        <w:ind w:left="7046" w:hanging="663"/>
      </w:pPr>
      <w:rPr>
        <w:rFonts w:hint="default"/>
      </w:rPr>
    </w:lvl>
  </w:abstractNum>
  <w:abstractNum w:abstractNumId="24">
    <w:nsid w:val="4EA26997"/>
    <w:multiLevelType w:val="hybridMultilevel"/>
    <w:tmpl w:val="46B0578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4EA852ED"/>
    <w:multiLevelType w:val="hybridMultilevel"/>
    <w:tmpl w:val="1E0AD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1DF1B85"/>
    <w:multiLevelType w:val="hybridMultilevel"/>
    <w:tmpl w:val="0804F24E"/>
    <w:lvl w:ilvl="0" w:tplc="041F0001">
      <w:start w:val="1"/>
      <w:numFmt w:val="bullet"/>
      <w:lvlText w:val="•"/>
      <w:lvlJc w:val="left"/>
      <w:pPr>
        <w:tabs>
          <w:tab w:val="num" w:pos="720"/>
        </w:tabs>
        <w:ind w:left="720" w:hanging="360"/>
      </w:pPr>
      <w:rPr>
        <w:rFonts w:ascii="Times New Roman" w:hAnsi="Times New Roman" w:hint="default"/>
      </w:rPr>
    </w:lvl>
    <w:lvl w:ilvl="1" w:tplc="041F0003" w:tentative="1">
      <w:start w:val="1"/>
      <w:numFmt w:val="bullet"/>
      <w:lvlText w:val="•"/>
      <w:lvlJc w:val="left"/>
      <w:pPr>
        <w:tabs>
          <w:tab w:val="num" w:pos="1440"/>
        </w:tabs>
        <w:ind w:left="1440" w:hanging="360"/>
      </w:pPr>
      <w:rPr>
        <w:rFonts w:ascii="Times New Roman" w:hAnsi="Times New Roman" w:hint="default"/>
      </w:rPr>
    </w:lvl>
    <w:lvl w:ilvl="2" w:tplc="041F0005" w:tentative="1">
      <w:start w:val="1"/>
      <w:numFmt w:val="bullet"/>
      <w:lvlText w:val="•"/>
      <w:lvlJc w:val="left"/>
      <w:pPr>
        <w:tabs>
          <w:tab w:val="num" w:pos="2160"/>
        </w:tabs>
        <w:ind w:left="2160" w:hanging="360"/>
      </w:pPr>
      <w:rPr>
        <w:rFonts w:ascii="Times New Roman" w:hAnsi="Times New Roman" w:hint="default"/>
      </w:rPr>
    </w:lvl>
    <w:lvl w:ilvl="3" w:tplc="041F0001" w:tentative="1">
      <w:start w:val="1"/>
      <w:numFmt w:val="bullet"/>
      <w:lvlText w:val="•"/>
      <w:lvlJc w:val="left"/>
      <w:pPr>
        <w:tabs>
          <w:tab w:val="num" w:pos="2880"/>
        </w:tabs>
        <w:ind w:left="2880" w:hanging="360"/>
      </w:pPr>
      <w:rPr>
        <w:rFonts w:ascii="Times New Roman" w:hAnsi="Times New Roman" w:hint="default"/>
      </w:rPr>
    </w:lvl>
    <w:lvl w:ilvl="4" w:tplc="041F0003" w:tentative="1">
      <w:start w:val="1"/>
      <w:numFmt w:val="bullet"/>
      <w:lvlText w:val="•"/>
      <w:lvlJc w:val="left"/>
      <w:pPr>
        <w:tabs>
          <w:tab w:val="num" w:pos="3600"/>
        </w:tabs>
        <w:ind w:left="3600" w:hanging="360"/>
      </w:pPr>
      <w:rPr>
        <w:rFonts w:ascii="Times New Roman" w:hAnsi="Times New Roman" w:hint="default"/>
      </w:rPr>
    </w:lvl>
    <w:lvl w:ilvl="5" w:tplc="041F0005" w:tentative="1">
      <w:start w:val="1"/>
      <w:numFmt w:val="bullet"/>
      <w:lvlText w:val="•"/>
      <w:lvlJc w:val="left"/>
      <w:pPr>
        <w:tabs>
          <w:tab w:val="num" w:pos="4320"/>
        </w:tabs>
        <w:ind w:left="4320" w:hanging="360"/>
      </w:pPr>
      <w:rPr>
        <w:rFonts w:ascii="Times New Roman" w:hAnsi="Times New Roman" w:hint="default"/>
      </w:rPr>
    </w:lvl>
    <w:lvl w:ilvl="6" w:tplc="041F0001" w:tentative="1">
      <w:start w:val="1"/>
      <w:numFmt w:val="bullet"/>
      <w:lvlText w:val="•"/>
      <w:lvlJc w:val="left"/>
      <w:pPr>
        <w:tabs>
          <w:tab w:val="num" w:pos="5040"/>
        </w:tabs>
        <w:ind w:left="5040" w:hanging="360"/>
      </w:pPr>
      <w:rPr>
        <w:rFonts w:ascii="Times New Roman" w:hAnsi="Times New Roman" w:hint="default"/>
      </w:rPr>
    </w:lvl>
    <w:lvl w:ilvl="7" w:tplc="041F0003" w:tentative="1">
      <w:start w:val="1"/>
      <w:numFmt w:val="bullet"/>
      <w:lvlText w:val="•"/>
      <w:lvlJc w:val="left"/>
      <w:pPr>
        <w:tabs>
          <w:tab w:val="num" w:pos="5760"/>
        </w:tabs>
        <w:ind w:left="5760" w:hanging="360"/>
      </w:pPr>
      <w:rPr>
        <w:rFonts w:ascii="Times New Roman" w:hAnsi="Times New Roman" w:hint="default"/>
      </w:rPr>
    </w:lvl>
    <w:lvl w:ilvl="8" w:tplc="041F0005"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A9F5F10"/>
    <w:multiLevelType w:val="hybridMultilevel"/>
    <w:tmpl w:val="5AAAB150"/>
    <w:lvl w:ilvl="0" w:tplc="37BC9B1A">
      <w:start w:val="1"/>
      <w:numFmt w:val="decimal"/>
      <w:lvlText w:val="%1."/>
      <w:lvlJc w:val="left"/>
      <w:pPr>
        <w:ind w:left="720" w:hanging="360"/>
      </w:pPr>
    </w:lvl>
    <w:lvl w:ilvl="1" w:tplc="A3569740" w:tentative="1">
      <w:start w:val="1"/>
      <w:numFmt w:val="lowerLetter"/>
      <w:lvlText w:val="%2."/>
      <w:lvlJc w:val="left"/>
      <w:pPr>
        <w:ind w:left="1440" w:hanging="360"/>
      </w:pPr>
    </w:lvl>
    <w:lvl w:ilvl="2" w:tplc="EC120128" w:tentative="1">
      <w:start w:val="1"/>
      <w:numFmt w:val="lowerRoman"/>
      <w:lvlText w:val="%3."/>
      <w:lvlJc w:val="right"/>
      <w:pPr>
        <w:ind w:left="2160" w:hanging="180"/>
      </w:pPr>
    </w:lvl>
    <w:lvl w:ilvl="3" w:tplc="B664C74E" w:tentative="1">
      <w:start w:val="1"/>
      <w:numFmt w:val="decimal"/>
      <w:lvlText w:val="%4."/>
      <w:lvlJc w:val="left"/>
      <w:pPr>
        <w:ind w:left="2880" w:hanging="360"/>
      </w:pPr>
    </w:lvl>
    <w:lvl w:ilvl="4" w:tplc="AE882B64" w:tentative="1">
      <w:start w:val="1"/>
      <w:numFmt w:val="lowerLetter"/>
      <w:lvlText w:val="%5."/>
      <w:lvlJc w:val="left"/>
      <w:pPr>
        <w:ind w:left="3600" w:hanging="360"/>
      </w:pPr>
    </w:lvl>
    <w:lvl w:ilvl="5" w:tplc="1D4A18C6" w:tentative="1">
      <w:start w:val="1"/>
      <w:numFmt w:val="lowerRoman"/>
      <w:lvlText w:val="%6."/>
      <w:lvlJc w:val="right"/>
      <w:pPr>
        <w:ind w:left="4320" w:hanging="180"/>
      </w:pPr>
    </w:lvl>
    <w:lvl w:ilvl="6" w:tplc="C5D2934C" w:tentative="1">
      <w:start w:val="1"/>
      <w:numFmt w:val="decimal"/>
      <w:lvlText w:val="%7."/>
      <w:lvlJc w:val="left"/>
      <w:pPr>
        <w:ind w:left="5040" w:hanging="360"/>
      </w:pPr>
    </w:lvl>
    <w:lvl w:ilvl="7" w:tplc="58AA0380" w:tentative="1">
      <w:start w:val="1"/>
      <w:numFmt w:val="lowerLetter"/>
      <w:lvlText w:val="%8."/>
      <w:lvlJc w:val="left"/>
      <w:pPr>
        <w:ind w:left="5760" w:hanging="360"/>
      </w:pPr>
    </w:lvl>
    <w:lvl w:ilvl="8" w:tplc="AF14175E" w:tentative="1">
      <w:start w:val="1"/>
      <w:numFmt w:val="lowerRoman"/>
      <w:lvlText w:val="%9."/>
      <w:lvlJc w:val="right"/>
      <w:pPr>
        <w:ind w:left="6480" w:hanging="180"/>
      </w:pPr>
    </w:lvl>
  </w:abstractNum>
  <w:abstractNum w:abstractNumId="28">
    <w:nsid w:val="5C2F45DB"/>
    <w:multiLevelType w:val="hybridMultilevel"/>
    <w:tmpl w:val="46964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2041174"/>
    <w:multiLevelType w:val="hybridMultilevel"/>
    <w:tmpl w:val="6A584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3266209"/>
    <w:multiLevelType w:val="hybridMultilevel"/>
    <w:tmpl w:val="A014C7C4"/>
    <w:lvl w:ilvl="0" w:tplc="041F000F">
      <w:start w:val="1"/>
      <w:numFmt w:val="bullet"/>
      <w:lvlText w:val=""/>
      <w:lvlJc w:val="left"/>
      <w:pPr>
        <w:ind w:left="720" w:hanging="360"/>
      </w:pPr>
      <w:rPr>
        <w:rFonts w:ascii="Symbol" w:hAnsi="Symbol"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1">
    <w:nsid w:val="633E209C"/>
    <w:multiLevelType w:val="hybridMultilevel"/>
    <w:tmpl w:val="E3D0242A"/>
    <w:lvl w:ilvl="0" w:tplc="C30677FC">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7C07075"/>
    <w:multiLevelType w:val="hybridMultilevel"/>
    <w:tmpl w:val="A65EE6C6"/>
    <w:lvl w:ilvl="0" w:tplc="041F0001">
      <w:start w:val="1"/>
      <w:numFmt w:val="lowerLetter"/>
      <w:lvlText w:val="%1."/>
      <w:lvlJc w:val="left"/>
      <w:pPr>
        <w:ind w:left="720" w:hanging="360"/>
      </w:pPr>
      <w:rPr>
        <w:rFonts w:hint="default"/>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33">
    <w:nsid w:val="67DE6E27"/>
    <w:multiLevelType w:val="hybridMultilevel"/>
    <w:tmpl w:val="F9B092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991405D"/>
    <w:multiLevelType w:val="hybridMultilevel"/>
    <w:tmpl w:val="185AB728"/>
    <w:lvl w:ilvl="0" w:tplc="041F0019">
      <w:start w:val="1"/>
      <w:numFmt w:val="upperRoman"/>
      <w:lvlText w:val="%1."/>
      <w:lvlJc w:val="left"/>
      <w:pPr>
        <w:ind w:left="1003" w:hanging="72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5">
    <w:nsid w:val="6A7C58F1"/>
    <w:multiLevelType w:val="multilevel"/>
    <w:tmpl w:val="A56CC0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Balk9"/>
      <w:lvlText w:val="%1.%2.%3.%4.%5.%6.%7.%8.%9"/>
      <w:lvlJc w:val="left"/>
      <w:pPr>
        <w:ind w:left="1584" w:hanging="1584"/>
      </w:pPr>
    </w:lvl>
  </w:abstractNum>
  <w:abstractNum w:abstractNumId="36">
    <w:nsid w:val="6DC031DB"/>
    <w:multiLevelType w:val="hybridMultilevel"/>
    <w:tmpl w:val="35F6720E"/>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20753B3"/>
    <w:multiLevelType w:val="hybridMultilevel"/>
    <w:tmpl w:val="8D8A8F14"/>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357" w:hanging="360"/>
      </w:pPr>
      <w:rPr>
        <w:rFonts w:ascii="Courier New" w:hAnsi="Courier New" w:cs="Courier New" w:hint="default"/>
      </w:rPr>
    </w:lvl>
    <w:lvl w:ilvl="2" w:tplc="041F0005" w:tentative="1">
      <w:start w:val="1"/>
      <w:numFmt w:val="bullet"/>
      <w:lvlText w:val=""/>
      <w:lvlJc w:val="left"/>
      <w:pPr>
        <w:ind w:left="3077" w:hanging="360"/>
      </w:pPr>
      <w:rPr>
        <w:rFonts w:ascii="Wingdings" w:hAnsi="Wingdings" w:hint="default"/>
      </w:rPr>
    </w:lvl>
    <w:lvl w:ilvl="3" w:tplc="041F0001" w:tentative="1">
      <w:start w:val="1"/>
      <w:numFmt w:val="bullet"/>
      <w:lvlText w:val=""/>
      <w:lvlJc w:val="left"/>
      <w:pPr>
        <w:ind w:left="3797" w:hanging="360"/>
      </w:pPr>
      <w:rPr>
        <w:rFonts w:ascii="Symbol" w:hAnsi="Symbol" w:hint="default"/>
      </w:rPr>
    </w:lvl>
    <w:lvl w:ilvl="4" w:tplc="041F0003" w:tentative="1">
      <w:start w:val="1"/>
      <w:numFmt w:val="bullet"/>
      <w:lvlText w:val="o"/>
      <w:lvlJc w:val="left"/>
      <w:pPr>
        <w:ind w:left="4517" w:hanging="360"/>
      </w:pPr>
      <w:rPr>
        <w:rFonts w:ascii="Courier New" w:hAnsi="Courier New" w:cs="Courier New" w:hint="default"/>
      </w:rPr>
    </w:lvl>
    <w:lvl w:ilvl="5" w:tplc="041F0005" w:tentative="1">
      <w:start w:val="1"/>
      <w:numFmt w:val="bullet"/>
      <w:lvlText w:val=""/>
      <w:lvlJc w:val="left"/>
      <w:pPr>
        <w:ind w:left="5237" w:hanging="360"/>
      </w:pPr>
      <w:rPr>
        <w:rFonts w:ascii="Wingdings" w:hAnsi="Wingdings" w:hint="default"/>
      </w:rPr>
    </w:lvl>
    <w:lvl w:ilvl="6" w:tplc="041F0001" w:tentative="1">
      <w:start w:val="1"/>
      <w:numFmt w:val="bullet"/>
      <w:lvlText w:val=""/>
      <w:lvlJc w:val="left"/>
      <w:pPr>
        <w:ind w:left="5957" w:hanging="360"/>
      </w:pPr>
      <w:rPr>
        <w:rFonts w:ascii="Symbol" w:hAnsi="Symbol" w:hint="default"/>
      </w:rPr>
    </w:lvl>
    <w:lvl w:ilvl="7" w:tplc="041F0003" w:tentative="1">
      <w:start w:val="1"/>
      <w:numFmt w:val="bullet"/>
      <w:lvlText w:val="o"/>
      <w:lvlJc w:val="left"/>
      <w:pPr>
        <w:ind w:left="6677" w:hanging="360"/>
      </w:pPr>
      <w:rPr>
        <w:rFonts w:ascii="Courier New" w:hAnsi="Courier New" w:cs="Courier New" w:hint="default"/>
      </w:rPr>
    </w:lvl>
    <w:lvl w:ilvl="8" w:tplc="041F0005" w:tentative="1">
      <w:start w:val="1"/>
      <w:numFmt w:val="bullet"/>
      <w:lvlText w:val=""/>
      <w:lvlJc w:val="left"/>
      <w:pPr>
        <w:ind w:left="7397" w:hanging="360"/>
      </w:pPr>
      <w:rPr>
        <w:rFonts w:ascii="Wingdings" w:hAnsi="Wingdings" w:hint="default"/>
      </w:rPr>
    </w:lvl>
  </w:abstractNum>
  <w:abstractNum w:abstractNumId="38">
    <w:nsid w:val="76B02166"/>
    <w:multiLevelType w:val="hybridMultilevel"/>
    <w:tmpl w:val="F32ECA44"/>
    <w:lvl w:ilvl="0" w:tplc="D482110E">
      <w:start w:val="1"/>
      <w:numFmt w:val="bullet"/>
      <w:lvlText w:val=""/>
      <w:lvlJc w:val="left"/>
      <w:pPr>
        <w:ind w:left="720" w:hanging="360"/>
      </w:pPr>
      <w:rPr>
        <w:rFonts w:ascii="Symbol" w:hAnsi="Symbol" w:hint="default"/>
      </w:rPr>
    </w:lvl>
    <w:lvl w:ilvl="1" w:tplc="BF5264A8" w:tentative="1">
      <w:start w:val="1"/>
      <w:numFmt w:val="bullet"/>
      <w:lvlText w:val="o"/>
      <w:lvlJc w:val="left"/>
      <w:pPr>
        <w:ind w:left="1440" w:hanging="360"/>
      </w:pPr>
      <w:rPr>
        <w:rFonts w:ascii="Courier New" w:hAnsi="Courier New" w:cs="Courier New" w:hint="default"/>
      </w:rPr>
    </w:lvl>
    <w:lvl w:ilvl="2" w:tplc="1E0056E8" w:tentative="1">
      <w:start w:val="1"/>
      <w:numFmt w:val="bullet"/>
      <w:lvlText w:val=""/>
      <w:lvlJc w:val="left"/>
      <w:pPr>
        <w:ind w:left="2160" w:hanging="360"/>
      </w:pPr>
      <w:rPr>
        <w:rFonts w:ascii="Wingdings" w:hAnsi="Wingdings" w:hint="default"/>
      </w:rPr>
    </w:lvl>
    <w:lvl w:ilvl="3" w:tplc="83EA4570" w:tentative="1">
      <w:start w:val="1"/>
      <w:numFmt w:val="bullet"/>
      <w:pStyle w:val="Balk7"/>
      <w:lvlText w:val=""/>
      <w:lvlJc w:val="left"/>
      <w:pPr>
        <w:ind w:left="2880" w:hanging="360"/>
      </w:pPr>
      <w:rPr>
        <w:rFonts w:ascii="Symbol" w:hAnsi="Symbol" w:hint="default"/>
      </w:rPr>
    </w:lvl>
    <w:lvl w:ilvl="4" w:tplc="5BCABB82" w:tentative="1">
      <w:start w:val="1"/>
      <w:numFmt w:val="bullet"/>
      <w:lvlText w:val="o"/>
      <w:lvlJc w:val="left"/>
      <w:pPr>
        <w:ind w:left="3600" w:hanging="360"/>
      </w:pPr>
      <w:rPr>
        <w:rFonts w:ascii="Courier New" w:hAnsi="Courier New" w:cs="Courier New" w:hint="default"/>
      </w:rPr>
    </w:lvl>
    <w:lvl w:ilvl="5" w:tplc="0BEEE50E" w:tentative="1">
      <w:start w:val="1"/>
      <w:numFmt w:val="bullet"/>
      <w:lvlText w:val=""/>
      <w:lvlJc w:val="left"/>
      <w:pPr>
        <w:ind w:left="4320" w:hanging="360"/>
      </w:pPr>
      <w:rPr>
        <w:rFonts w:ascii="Wingdings" w:hAnsi="Wingdings" w:hint="default"/>
      </w:rPr>
    </w:lvl>
    <w:lvl w:ilvl="6" w:tplc="F1C60350" w:tentative="1">
      <w:start w:val="1"/>
      <w:numFmt w:val="bullet"/>
      <w:lvlText w:val=""/>
      <w:lvlJc w:val="left"/>
      <w:pPr>
        <w:ind w:left="5040" w:hanging="360"/>
      </w:pPr>
      <w:rPr>
        <w:rFonts w:ascii="Symbol" w:hAnsi="Symbol" w:hint="default"/>
      </w:rPr>
    </w:lvl>
    <w:lvl w:ilvl="7" w:tplc="8FB0BB84" w:tentative="1">
      <w:start w:val="1"/>
      <w:numFmt w:val="bullet"/>
      <w:lvlText w:val="o"/>
      <w:lvlJc w:val="left"/>
      <w:pPr>
        <w:ind w:left="5760" w:hanging="360"/>
      </w:pPr>
      <w:rPr>
        <w:rFonts w:ascii="Courier New" w:hAnsi="Courier New" w:cs="Courier New" w:hint="default"/>
      </w:rPr>
    </w:lvl>
    <w:lvl w:ilvl="8" w:tplc="543CF5B6" w:tentative="1">
      <w:start w:val="1"/>
      <w:numFmt w:val="bullet"/>
      <w:lvlText w:val=""/>
      <w:lvlJc w:val="left"/>
      <w:pPr>
        <w:ind w:left="6480" w:hanging="360"/>
      </w:pPr>
      <w:rPr>
        <w:rFonts w:ascii="Wingdings" w:hAnsi="Wingdings" w:hint="default"/>
      </w:rPr>
    </w:lvl>
  </w:abstractNum>
  <w:abstractNum w:abstractNumId="39">
    <w:nsid w:val="78C87168"/>
    <w:multiLevelType w:val="hybridMultilevel"/>
    <w:tmpl w:val="05CA5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A1D70ED"/>
    <w:multiLevelType w:val="multilevel"/>
    <w:tmpl w:val="3892A420"/>
    <w:lvl w:ilvl="0">
      <w:start w:val="1"/>
      <w:numFmt w:val="decimal"/>
      <w:pStyle w:val="Balk4"/>
      <w:lvlText w:val="%1."/>
      <w:lvlJc w:val="left"/>
      <w:pPr>
        <w:ind w:left="1069" w:hanging="360"/>
      </w:pPr>
      <w:rPr>
        <w:rFonts w:hint="default"/>
      </w:rPr>
    </w:lvl>
    <w:lvl w:ilvl="1">
      <w:start w:val="1"/>
      <w:numFmt w:val="decimal"/>
      <w:pStyle w:val="Balk5"/>
      <w:isLgl/>
      <w:lvlText w:val="%1.%2."/>
      <w:lvlJc w:val="left"/>
      <w:pPr>
        <w:ind w:left="1069" w:hanging="360"/>
      </w:pPr>
      <w:rPr>
        <w:rFonts w:hint="default"/>
      </w:rPr>
    </w:lvl>
    <w:lvl w:ilvl="2">
      <w:start w:val="1"/>
      <w:numFmt w:val="decimal"/>
      <w:pStyle w:val="Balk6"/>
      <w:isLgl/>
      <w:lvlText w:val="%1.%2.%3."/>
      <w:lvlJc w:val="left"/>
      <w:pPr>
        <w:ind w:left="1713" w:hanging="720"/>
      </w:pPr>
      <w:rPr>
        <w:rFonts w:hint="default"/>
        <w:color w:val="FF0000"/>
      </w:rPr>
    </w:lvl>
    <w:lvl w:ilvl="3">
      <w:start w:val="1"/>
      <w:numFmt w:val="decimal"/>
      <w:pStyle w:val="Balk3"/>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nsid w:val="7D410A69"/>
    <w:multiLevelType w:val="hybridMultilevel"/>
    <w:tmpl w:val="11E25014"/>
    <w:lvl w:ilvl="0" w:tplc="AACCEE34">
      <w:start w:val="1"/>
      <w:numFmt w:val="decimal"/>
      <w:lvlText w:val="%1."/>
      <w:lvlJc w:val="left"/>
      <w:pPr>
        <w:ind w:left="720" w:hanging="360"/>
      </w:pPr>
      <w:rPr>
        <w:rFonts w:hint="default"/>
      </w:rPr>
    </w:lvl>
    <w:lvl w:ilvl="1" w:tplc="D472A58C" w:tentative="1">
      <w:start w:val="1"/>
      <w:numFmt w:val="lowerLetter"/>
      <w:lvlText w:val="%2."/>
      <w:lvlJc w:val="left"/>
      <w:pPr>
        <w:ind w:left="1440" w:hanging="360"/>
      </w:pPr>
    </w:lvl>
    <w:lvl w:ilvl="2" w:tplc="742EA698" w:tentative="1">
      <w:start w:val="1"/>
      <w:numFmt w:val="lowerRoman"/>
      <w:lvlText w:val="%3."/>
      <w:lvlJc w:val="right"/>
      <w:pPr>
        <w:ind w:left="2160" w:hanging="180"/>
      </w:pPr>
    </w:lvl>
    <w:lvl w:ilvl="3" w:tplc="870A18C6" w:tentative="1">
      <w:start w:val="1"/>
      <w:numFmt w:val="decimal"/>
      <w:lvlText w:val="%4."/>
      <w:lvlJc w:val="left"/>
      <w:pPr>
        <w:ind w:left="2880" w:hanging="360"/>
      </w:pPr>
    </w:lvl>
    <w:lvl w:ilvl="4" w:tplc="D3804B2E" w:tentative="1">
      <w:start w:val="1"/>
      <w:numFmt w:val="lowerLetter"/>
      <w:lvlText w:val="%5."/>
      <w:lvlJc w:val="left"/>
      <w:pPr>
        <w:ind w:left="3600" w:hanging="360"/>
      </w:pPr>
    </w:lvl>
    <w:lvl w:ilvl="5" w:tplc="B0F65060" w:tentative="1">
      <w:start w:val="1"/>
      <w:numFmt w:val="lowerRoman"/>
      <w:lvlText w:val="%6."/>
      <w:lvlJc w:val="right"/>
      <w:pPr>
        <w:ind w:left="4320" w:hanging="180"/>
      </w:pPr>
    </w:lvl>
    <w:lvl w:ilvl="6" w:tplc="D1A2C9DE" w:tentative="1">
      <w:start w:val="1"/>
      <w:numFmt w:val="decimal"/>
      <w:lvlText w:val="%7."/>
      <w:lvlJc w:val="left"/>
      <w:pPr>
        <w:ind w:left="5040" w:hanging="360"/>
      </w:pPr>
    </w:lvl>
    <w:lvl w:ilvl="7" w:tplc="DFAEB880" w:tentative="1">
      <w:start w:val="1"/>
      <w:numFmt w:val="lowerLetter"/>
      <w:lvlText w:val="%8."/>
      <w:lvlJc w:val="left"/>
      <w:pPr>
        <w:ind w:left="5760" w:hanging="360"/>
      </w:pPr>
    </w:lvl>
    <w:lvl w:ilvl="8" w:tplc="A0E88F42" w:tentative="1">
      <w:start w:val="1"/>
      <w:numFmt w:val="lowerRoman"/>
      <w:lvlText w:val="%9."/>
      <w:lvlJc w:val="right"/>
      <w:pPr>
        <w:ind w:left="6480" w:hanging="180"/>
      </w:pPr>
    </w:lvl>
  </w:abstractNum>
  <w:abstractNum w:abstractNumId="42">
    <w:nsid w:val="7F246A67"/>
    <w:multiLevelType w:val="hybridMultilevel"/>
    <w:tmpl w:val="944EE0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0"/>
  </w:num>
  <w:num w:numId="2">
    <w:abstractNumId w:val="39"/>
  </w:num>
  <w:num w:numId="3">
    <w:abstractNumId w:val="10"/>
  </w:num>
  <w:num w:numId="4">
    <w:abstractNumId w:val="8"/>
  </w:num>
  <w:num w:numId="5">
    <w:abstractNumId w:val="38"/>
  </w:num>
  <w:num w:numId="6">
    <w:abstractNumId w:val="25"/>
  </w:num>
  <w:num w:numId="7">
    <w:abstractNumId w:val="30"/>
  </w:num>
  <w:num w:numId="8">
    <w:abstractNumId w:val="19"/>
  </w:num>
  <w:num w:numId="9">
    <w:abstractNumId w:val="1"/>
  </w:num>
  <w:num w:numId="10">
    <w:abstractNumId w:val="26"/>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2"/>
  </w:num>
  <w:num w:numId="15">
    <w:abstractNumId w:val="41"/>
  </w:num>
  <w:num w:numId="16">
    <w:abstractNumId w:val="34"/>
  </w:num>
  <w:num w:numId="17">
    <w:abstractNumId w:val="0"/>
  </w:num>
  <w:num w:numId="18">
    <w:abstractNumId w:val="18"/>
  </w:num>
  <w:num w:numId="19">
    <w:abstractNumId w:val="7"/>
  </w:num>
  <w:num w:numId="20">
    <w:abstractNumId w:val="35"/>
  </w:num>
  <w:num w:numId="21">
    <w:abstractNumId w:val="3"/>
  </w:num>
  <w:num w:numId="22">
    <w:abstractNumId w:val="21"/>
  </w:num>
  <w:num w:numId="23">
    <w:abstractNumId w:val="2"/>
  </w:num>
  <w:num w:numId="24">
    <w:abstractNumId w:val="15"/>
  </w:num>
  <w:num w:numId="25">
    <w:abstractNumId w:val="36"/>
  </w:num>
  <w:num w:numId="26">
    <w:abstractNumId w:val="31"/>
  </w:num>
  <w:num w:numId="27">
    <w:abstractNumId w:val="11"/>
  </w:num>
  <w:num w:numId="28">
    <w:abstractNumId w:val="33"/>
  </w:num>
  <w:num w:numId="29">
    <w:abstractNumId w:val="14"/>
  </w:num>
  <w:num w:numId="30">
    <w:abstractNumId w:val="17"/>
  </w:num>
  <w:num w:numId="31">
    <w:abstractNumId w:val="42"/>
  </w:num>
  <w:num w:numId="32">
    <w:abstractNumId w:val="28"/>
  </w:num>
  <w:num w:numId="33">
    <w:abstractNumId w:val="12"/>
  </w:num>
  <w:num w:numId="34">
    <w:abstractNumId w:val="16"/>
  </w:num>
  <w:num w:numId="35">
    <w:abstractNumId w:val="4"/>
  </w:num>
  <w:num w:numId="36">
    <w:abstractNumId w:val="24"/>
  </w:num>
  <w:num w:numId="37">
    <w:abstractNumId w:val="37"/>
  </w:num>
  <w:num w:numId="38">
    <w:abstractNumId w:val="9"/>
  </w:num>
  <w:num w:numId="39">
    <w:abstractNumId w:val="22"/>
  </w:num>
  <w:num w:numId="40">
    <w:abstractNumId w:val="13"/>
  </w:num>
  <w:num w:numId="41">
    <w:abstractNumId w:val="29"/>
  </w:num>
  <w:num w:numId="42">
    <w:abstractNumId w:val="5"/>
  </w:num>
  <w:num w:numId="43">
    <w:abstractNumId w:val="23"/>
  </w:num>
  <w:num w:numId="44">
    <w:abstractNumId w:val="2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877"/>
    <w:rsid w:val="000009C5"/>
    <w:rsid w:val="00000D47"/>
    <w:rsid w:val="00003420"/>
    <w:rsid w:val="00003BA5"/>
    <w:rsid w:val="000069B0"/>
    <w:rsid w:val="00006FD5"/>
    <w:rsid w:val="000126FC"/>
    <w:rsid w:val="000130B9"/>
    <w:rsid w:val="0001311F"/>
    <w:rsid w:val="00013D64"/>
    <w:rsid w:val="000158E6"/>
    <w:rsid w:val="00016018"/>
    <w:rsid w:val="00017F3F"/>
    <w:rsid w:val="000224C6"/>
    <w:rsid w:val="0002353E"/>
    <w:rsid w:val="000243E7"/>
    <w:rsid w:val="000266F5"/>
    <w:rsid w:val="0003287C"/>
    <w:rsid w:val="00032B79"/>
    <w:rsid w:val="000379C2"/>
    <w:rsid w:val="000404D4"/>
    <w:rsid w:val="00040A57"/>
    <w:rsid w:val="00046EFE"/>
    <w:rsid w:val="0004718E"/>
    <w:rsid w:val="0004794E"/>
    <w:rsid w:val="00051EC9"/>
    <w:rsid w:val="000521C4"/>
    <w:rsid w:val="0005316D"/>
    <w:rsid w:val="00053537"/>
    <w:rsid w:val="00054AE7"/>
    <w:rsid w:val="00054E2F"/>
    <w:rsid w:val="000552C0"/>
    <w:rsid w:val="00055726"/>
    <w:rsid w:val="00055F9A"/>
    <w:rsid w:val="00056F57"/>
    <w:rsid w:val="00060B2C"/>
    <w:rsid w:val="000634E9"/>
    <w:rsid w:val="000636D1"/>
    <w:rsid w:val="00064BCA"/>
    <w:rsid w:val="00067CB4"/>
    <w:rsid w:val="00070103"/>
    <w:rsid w:val="00072696"/>
    <w:rsid w:val="0007401D"/>
    <w:rsid w:val="000741E8"/>
    <w:rsid w:val="00080AF0"/>
    <w:rsid w:val="000831D7"/>
    <w:rsid w:val="000850ED"/>
    <w:rsid w:val="000855F3"/>
    <w:rsid w:val="00085A21"/>
    <w:rsid w:val="00086238"/>
    <w:rsid w:val="0008738B"/>
    <w:rsid w:val="00087669"/>
    <w:rsid w:val="00090535"/>
    <w:rsid w:val="00091590"/>
    <w:rsid w:val="00092271"/>
    <w:rsid w:val="000934F6"/>
    <w:rsid w:val="00093827"/>
    <w:rsid w:val="00094ABD"/>
    <w:rsid w:val="00096988"/>
    <w:rsid w:val="00096E34"/>
    <w:rsid w:val="000A02F0"/>
    <w:rsid w:val="000A17C6"/>
    <w:rsid w:val="000A3410"/>
    <w:rsid w:val="000A389D"/>
    <w:rsid w:val="000A5F62"/>
    <w:rsid w:val="000A7A1D"/>
    <w:rsid w:val="000B0415"/>
    <w:rsid w:val="000B0770"/>
    <w:rsid w:val="000B19F3"/>
    <w:rsid w:val="000B45CF"/>
    <w:rsid w:val="000B56A6"/>
    <w:rsid w:val="000B60E7"/>
    <w:rsid w:val="000B69BD"/>
    <w:rsid w:val="000B6A16"/>
    <w:rsid w:val="000B6E2E"/>
    <w:rsid w:val="000B72AC"/>
    <w:rsid w:val="000B78DA"/>
    <w:rsid w:val="000B7BDB"/>
    <w:rsid w:val="000C0C3D"/>
    <w:rsid w:val="000C275D"/>
    <w:rsid w:val="000C2A45"/>
    <w:rsid w:val="000C2FD7"/>
    <w:rsid w:val="000C30EC"/>
    <w:rsid w:val="000C47CE"/>
    <w:rsid w:val="000D0780"/>
    <w:rsid w:val="000D17E7"/>
    <w:rsid w:val="000D1F73"/>
    <w:rsid w:val="000D3797"/>
    <w:rsid w:val="000D45CD"/>
    <w:rsid w:val="000D4CF9"/>
    <w:rsid w:val="000D513D"/>
    <w:rsid w:val="000D5995"/>
    <w:rsid w:val="000D5B2F"/>
    <w:rsid w:val="000D5E19"/>
    <w:rsid w:val="000D7E19"/>
    <w:rsid w:val="000E3DD6"/>
    <w:rsid w:val="000E6B83"/>
    <w:rsid w:val="000F2B80"/>
    <w:rsid w:val="000F4CCF"/>
    <w:rsid w:val="000F57B3"/>
    <w:rsid w:val="000F591F"/>
    <w:rsid w:val="000F6133"/>
    <w:rsid w:val="000F62E1"/>
    <w:rsid w:val="00104BE9"/>
    <w:rsid w:val="001053D3"/>
    <w:rsid w:val="00106FC1"/>
    <w:rsid w:val="001071B0"/>
    <w:rsid w:val="001105FC"/>
    <w:rsid w:val="00111F37"/>
    <w:rsid w:val="00117916"/>
    <w:rsid w:val="00120936"/>
    <w:rsid w:val="00125C04"/>
    <w:rsid w:val="001271CB"/>
    <w:rsid w:val="00127858"/>
    <w:rsid w:val="001324EE"/>
    <w:rsid w:val="001324F0"/>
    <w:rsid w:val="00132D27"/>
    <w:rsid w:val="00134F7D"/>
    <w:rsid w:val="00135C56"/>
    <w:rsid w:val="00140198"/>
    <w:rsid w:val="001423E3"/>
    <w:rsid w:val="001443D1"/>
    <w:rsid w:val="00144CAF"/>
    <w:rsid w:val="001450BC"/>
    <w:rsid w:val="00145D29"/>
    <w:rsid w:val="00146A41"/>
    <w:rsid w:val="001477D1"/>
    <w:rsid w:val="00150AAB"/>
    <w:rsid w:val="00150FF5"/>
    <w:rsid w:val="00151217"/>
    <w:rsid w:val="0015284C"/>
    <w:rsid w:val="00156595"/>
    <w:rsid w:val="00156C8B"/>
    <w:rsid w:val="0015752B"/>
    <w:rsid w:val="0016209A"/>
    <w:rsid w:val="0016382D"/>
    <w:rsid w:val="001669B6"/>
    <w:rsid w:val="00166F84"/>
    <w:rsid w:val="0017051C"/>
    <w:rsid w:val="00171BED"/>
    <w:rsid w:val="0017263E"/>
    <w:rsid w:val="00172666"/>
    <w:rsid w:val="00173D88"/>
    <w:rsid w:val="00173E7B"/>
    <w:rsid w:val="00176AF7"/>
    <w:rsid w:val="0017725C"/>
    <w:rsid w:val="00177D11"/>
    <w:rsid w:val="00182426"/>
    <w:rsid w:val="00182AEB"/>
    <w:rsid w:val="0018417D"/>
    <w:rsid w:val="0018775F"/>
    <w:rsid w:val="00187B06"/>
    <w:rsid w:val="00195590"/>
    <w:rsid w:val="00197281"/>
    <w:rsid w:val="001A0971"/>
    <w:rsid w:val="001A1AAA"/>
    <w:rsid w:val="001A2C54"/>
    <w:rsid w:val="001A4741"/>
    <w:rsid w:val="001A4ED3"/>
    <w:rsid w:val="001A7856"/>
    <w:rsid w:val="001A7B0D"/>
    <w:rsid w:val="001B0141"/>
    <w:rsid w:val="001B220E"/>
    <w:rsid w:val="001B47C5"/>
    <w:rsid w:val="001B50EF"/>
    <w:rsid w:val="001B7298"/>
    <w:rsid w:val="001C06A9"/>
    <w:rsid w:val="001C1B8D"/>
    <w:rsid w:val="001C39AC"/>
    <w:rsid w:val="001C3B21"/>
    <w:rsid w:val="001C59E6"/>
    <w:rsid w:val="001C60D8"/>
    <w:rsid w:val="001D0170"/>
    <w:rsid w:val="001D04EA"/>
    <w:rsid w:val="001D2031"/>
    <w:rsid w:val="001D39BD"/>
    <w:rsid w:val="001D47B3"/>
    <w:rsid w:val="001D4B0B"/>
    <w:rsid w:val="001E4813"/>
    <w:rsid w:val="001E5147"/>
    <w:rsid w:val="001E6933"/>
    <w:rsid w:val="001E6B10"/>
    <w:rsid w:val="001F638A"/>
    <w:rsid w:val="00201048"/>
    <w:rsid w:val="00201073"/>
    <w:rsid w:val="0020205F"/>
    <w:rsid w:val="00202C8B"/>
    <w:rsid w:val="002042B4"/>
    <w:rsid w:val="002066AB"/>
    <w:rsid w:val="00207DCB"/>
    <w:rsid w:val="00207ECB"/>
    <w:rsid w:val="002113D9"/>
    <w:rsid w:val="00211601"/>
    <w:rsid w:val="0021225C"/>
    <w:rsid w:val="00212863"/>
    <w:rsid w:val="0021459A"/>
    <w:rsid w:val="00214C41"/>
    <w:rsid w:val="00222420"/>
    <w:rsid w:val="00223EAD"/>
    <w:rsid w:val="002242B9"/>
    <w:rsid w:val="00224B78"/>
    <w:rsid w:val="0022580A"/>
    <w:rsid w:val="00230B57"/>
    <w:rsid w:val="002333B1"/>
    <w:rsid w:val="00237E72"/>
    <w:rsid w:val="00240225"/>
    <w:rsid w:val="00240248"/>
    <w:rsid w:val="00241CE0"/>
    <w:rsid w:val="0024279C"/>
    <w:rsid w:val="00243EC7"/>
    <w:rsid w:val="00244659"/>
    <w:rsid w:val="00244B05"/>
    <w:rsid w:val="002456E3"/>
    <w:rsid w:val="00250D01"/>
    <w:rsid w:val="00251422"/>
    <w:rsid w:val="002515CF"/>
    <w:rsid w:val="0025237E"/>
    <w:rsid w:val="00252C7C"/>
    <w:rsid w:val="00254802"/>
    <w:rsid w:val="0025558F"/>
    <w:rsid w:val="002609AB"/>
    <w:rsid w:val="00265C21"/>
    <w:rsid w:val="00270E0A"/>
    <w:rsid w:val="0027380D"/>
    <w:rsid w:val="002766D2"/>
    <w:rsid w:val="00277AC5"/>
    <w:rsid w:val="00277D1F"/>
    <w:rsid w:val="00280E8A"/>
    <w:rsid w:val="00280FDD"/>
    <w:rsid w:val="00281A1F"/>
    <w:rsid w:val="00281E07"/>
    <w:rsid w:val="0028247F"/>
    <w:rsid w:val="00283301"/>
    <w:rsid w:val="00284920"/>
    <w:rsid w:val="002938F7"/>
    <w:rsid w:val="00293C14"/>
    <w:rsid w:val="00294BF4"/>
    <w:rsid w:val="00296E7B"/>
    <w:rsid w:val="002A0376"/>
    <w:rsid w:val="002A04AF"/>
    <w:rsid w:val="002A0770"/>
    <w:rsid w:val="002A181A"/>
    <w:rsid w:val="002A1A06"/>
    <w:rsid w:val="002A2FB4"/>
    <w:rsid w:val="002A3C0A"/>
    <w:rsid w:val="002A575A"/>
    <w:rsid w:val="002A632B"/>
    <w:rsid w:val="002A7FB6"/>
    <w:rsid w:val="002B0A5A"/>
    <w:rsid w:val="002B2940"/>
    <w:rsid w:val="002B4369"/>
    <w:rsid w:val="002B46A8"/>
    <w:rsid w:val="002B58B3"/>
    <w:rsid w:val="002B6A08"/>
    <w:rsid w:val="002C1E54"/>
    <w:rsid w:val="002C51FE"/>
    <w:rsid w:val="002C61F6"/>
    <w:rsid w:val="002C6757"/>
    <w:rsid w:val="002C76F5"/>
    <w:rsid w:val="002D1D45"/>
    <w:rsid w:val="002D1F16"/>
    <w:rsid w:val="002D42CA"/>
    <w:rsid w:val="002D52A4"/>
    <w:rsid w:val="002D5841"/>
    <w:rsid w:val="002D5A22"/>
    <w:rsid w:val="002E2FBD"/>
    <w:rsid w:val="002E3551"/>
    <w:rsid w:val="002E4B2C"/>
    <w:rsid w:val="002E6B45"/>
    <w:rsid w:val="002F09F5"/>
    <w:rsid w:val="002F15CA"/>
    <w:rsid w:val="002F2F99"/>
    <w:rsid w:val="002F444A"/>
    <w:rsid w:val="002F535F"/>
    <w:rsid w:val="002F5A53"/>
    <w:rsid w:val="003011DD"/>
    <w:rsid w:val="00302622"/>
    <w:rsid w:val="00302691"/>
    <w:rsid w:val="003053BC"/>
    <w:rsid w:val="003059C2"/>
    <w:rsid w:val="00307323"/>
    <w:rsid w:val="00310277"/>
    <w:rsid w:val="00311184"/>
    <w:rsid w:val="003123F9"/>
    <w:rsid w:val="00316323"/>
    <w:rsid w:val="0031640A"/>
    <w:rsid w:val="0031776E"/>
    <w:rsid w:val="0032213D"/>
    <w:rsid w:val="00324881"/>
    <w:rsid w:val="003279E7"/>
    <w:rsid w:val="0033205B"/>
    <w:rsid w:val="0033274C"/>
    <w:rsid w:val="003339E8"/>
    <w:rsid w:val="00333A31"/>
    <w:rsid w:val="00333AF6"/>
    <w:rsid w:val="00341102"/>
    <w:rsid w:val="00341E29"/>
    <w:rsid w:val="00344186"/>
    <w:rsid w:val="00346101"/>
    <w:rsid w:val="003462B0"/>
    <w:rsid w:val="00347BB6"/>
    <w:rsid w:val="003510DA"/>
    <w:rsid w:val="0035390F"/>
    <w:rsid w:val="00357028"/>
    <w:rsid w:val="00357912"/>
    <w:rsid w:val="00360CC6"/>
    <w:rsid w:val="0036112A"/>
    <w:rsid w:val="00361D0F"/>
    <w:rsid w:val="00361D42"/>
    <w:rsid w:val="00361DC7"/>
    <w:rsid w:val="0036333B"/>
    <w:rsid w:val="00363F32"/>
    <w:rsid w:val="0036546A"/>
    <w:rsid w:val="00367772"/>
    <w:rsid w:val="00372C9E"/>
    <w:rsid w:val="00372EA2"/>
    <w:rsid w:val="003744C4"/>
    <w:rsid w:val="00375C2F"/>
    <w:rsid w:val="00375FA1"/>
    <w:rsid w:val="0037708D"/>
    <w:rsid w:val="003803BB"/>
    <w:rsid w:val="0038120A"/>
    <w:rsid w:val="0038176F"/>
    <w:rsid w:val="003827C4"/>
    <w:rsid w:val="00385088"/>
    <w:rsid w:val="003852FD"/>
    <w:rsid w:val="00386FF1"/>
    <w:rsid w:val="00392D4D"/>
    <w:rsid w:val="0039367E"/>
    <w:rsid w:val="00395C7E"/>
    <w:rsid w:val="003A06FC"/>
    <w:rsid w:val="003A24F8"/>
    <w:rsid w:val="003A340E"/>
    <w:rsid w:val="003A4981"/>
    <w:rsid w:val="003A5CA3"/>
    <w:rsid w:val="003A5CE8"/>
    <w:rsid w:val="003A742D"/>
    <w:rsid w:val="003B11F5"/>
    <w:rsid w:val="003B173D"/>
    <w:rsid w:val="003B2B28"/>
    <w:rsid w:val="003B3A8E"/>
    <w:rsid w:val="003B5BF1"/>
    <w:rsid w:val="003B73F7"/>
    <w:rsid w:val="003B7532"/>
    <w:rsid w:val="003C0A64"/>
    <w:rsid w:val="003C0D05"/>
    <w:rsid w:val="003C1FB7"/>
    <w:rsid w:val="003C2319"/>
    <w:rsid w:val="003C60C5"/>
    <w:rsid w:val="003C68A0"/>
    <w:rsid w:val="003D09B9"/>
    <w:rsid w:val="003D3EA4"/>
    <w:rsid w:val="003D70E8"/>
    <w:rsid w:val="003E1971"/>
    <w:rsid w:val="003E2369"/>
    <w:rsid w:val="003E59A4"/>
    <w:rsid w:val="003E5C76"/>
    <w:rsid w:val="003E6C98"/>
    <w:rsid w:val="003E716A"/>
    <w:rsid w:val="003F41C1"/>
    <w:rsid w:val="00400727"/>
    <w:rsid w:val="00400EAC"/>
    <w:rsid w:val="00400ECF"/>
    <w:rsid w:val="004010F1"/>
    <w:rsid w:val="00401954"/>
    <w:rsid w:val="00403984"/>
    <w:rsid w:val="00403FC7"/>
    <w:rsid w:val="004051E2"/>
    <w:rsid w:val="00406046"/>
    <w:rsid w:val="00406897"/>
    <w:rsid w:val="00406D80"/>
    <w:rsid w:val="0040738B"/>
    <w:rsid w:val="0041134F"/>
    <w:rsid w:val="00411C08"/>
    <w:rsid w:val="00412C07"/>
    <w:rsid w:val="004142E2"/>
    <w:rsid w:val="00414432"/>
    <w:rsid w:val="00415BD0"/>
    <w:rsid w:val="00415D7F"/>
    <w:rsid w:val="00416FB4"/>
    <w:rsid w:val="004172F7"/>
    <w:rsid w:val="004209DF"/>
    <w:rsid w:val="0042106D"/>
    <w:rsid w:val="004238A1"/>
    <w:rsid w:val="00423D33"/>
    <w:rsid w:val="00425C52"/>
    <w:rsid w:val="00425E07"/>
    <w:rsid w:val="00426568"/>
    <w:rsid w:val="00427636"/>
    <w:rsid w:val="00432084"/>
    <w:rsid w:val="00432474"/>
    <w:rsid w:val="004328D1"/>
    <w:rsid w:val="00433B89"/>
    <w:rsid w:val="004345A8"/>
    <w:rsid w:val="00434708"/>
    <w:rsid w:val="00437124"/>
    <w:rsid w:val="00441D70"/>
    <w:rsid w:val="00442C92"/>
    <w:rsid w:val="00442DEF"/>
    <w:rsid w:val="00444661"/>
    <w:rsid w:val="004467D4"/>
    <w:rsid w:val="00450923"/>
    <w:rsid w:val="00452B14"/>
    <w:rsid w:val="00452DF7"/>
    <w:rsid w:val="00453135"/>
    <w:rsid w:val="00453877"/>
    <w:rsid w:val="00453B00"/>
    <w:rsid w:val="00456189"/>
    <w:rsid w:val="00456442"/>
    <w:rsid w:val="0045794D"/>
    <w:rsid w:val="00461B2C"/>
    <w:rsid w:val="00462933"/>
    <w:rsid w:val="00463C79"/>
    <w:rsid w:val="00463DB0"/>
    <w:rsid w:val="004666CF"/>
    <w:rsid w:val="00466B76"/>
    <w:rsid w:val="00470AAA"/>
    <w:rsid w:val="0047471D"/>
    <w:rsid w:val="0047635A"/>
    <w:rsid w:val="00477180"/>
    <w:rsid w:val="00481848"/>
    <w:rsid w:val="0048296B"/>
    <w:rsid w:val="0048364C"/>
    <w:rsid w:val="0048512F"/>
    <w:rsid w:val="00486E90"/>
    <w:rsid w:val="00491494"/>
    <w:rsid w:val="0049311C"/>
    <w:rsid w:val="00493FE0"/>
    <w:rsid w:val="00497200"/>
    <w:rsid w:val="004A0CEE"/>
    <w:rsid w:val="004A1B32"/>
    <w:rsid w:val="004A2F76"/>
    <w:rsid w:val="004A417E"/>
    <w:rsid w:val="004A4D45"/>
    <w:rsid w:val="004A5541"/>
    <w:rsid w:val="004A5903"/>
    <w:rsid w:val="004A6440"/>
    <w:rsid w:val="004A6866"/>
    <w:rsid w:val="004A7814"/>
    <w:rsid w:val="004B1130"/>
    <w:rsid w:val="004B13D9"/>
    <w:rsid w:val="004B4424"/>
    <w:rsid w:val="004B4716"/>
    <w:rsid w:val="004B4FE9"/>
    <w:rsid w:val="004B7341"/>
    <w:rsid w:val="004C186A"/>
    <w:rsid w:val="004C20EA"/>
    <w:rsid w:val="004C211F"/>
    <w:rsid w:val="004C3ABD"/>
    <w:rsid w:val="004C3F23"/>
    <w:rsid w:val="004C4777"/>
    <w:rsid w:val="004C5336"/>
    <w:rsid w:val="004C72FE"/>
    <w:rsid w:val="004C783C"/>
    <w:rsid w:val="004D0D33"/>
    <w:rsid w:val="004D1C38"/>
    <w:rsid w:val="004D5519"/>
    <w:rsid w:val="004D5AB7"/>
    <w:rsid w:val="004D61DF"/>
    <w:rsid w:val="004D738A"/>
    <w:rsid w:val="004E0397"/>
    <w:rsid w:val="004E0EA5"/>
    <w:rsid w:val="004E262F"/>
    <w:rsid w:val="004E3933"/>
    <w:rsid w:val="004E45DD"/>
    <w:rsid w:val="004E469B"/>
    <w:rsid w:val="004E4B63"/>
    <w:rsid w:val="004E511F"/>
    <w:rsid w:val="004E561E"/>
    <w:rsid w:val="004E6459"/>
    <w:rsid w:val="004E666C"/>
    <w:rsid w:val="004E6AE9"/>
    <w:rsid w:val="004E7D97"/>
    <w:rsid w:val="004F18C3"/>
    <w:rsid w:val="004F269F"/>
    <w:rsid w:val="004F3018"/>
    <w:rsid w:val="004F38C6"/>
    <w:rsid w:val="004F51C3"/>
    <w:rsid w:val="0050315C"/>
    <w:rsid w:val="00504DEB"/>
    <w:rsid w:val="00510C14"/>
    <w:rsid w:val="00512DF9"/>
    <w:rsid w:val="0051425D"/>
    <w:rsid w:val="005157D5"/>
    <w:rsid w:val="00517502"/>
    <w:rsid w:val="00520D5D"/>
    <w:rsid w:val="00521C9A"/>
    <w:rsid w:val="00521EF0"/>
    <w:rsid w:val="00522A26"/>
    <w:rsid w:val="0053192B"/>
    <w:rsid w:val="00534EE3"/>
    <w:rsid w:val="00536C3F"/>
    <w:rsid w:val="005375B7"/>
    <w:rsid w:val="005423BA"/>
    <w:rsid w:val="00543A93"/>
    <w:rsid w:val="005455C0"/>
    <w:rsid w:val="00545811"/>
    <w:rsid w:val="00546A0D"/>
    <w:rsid w:val="005470A8"/>
    <w:rsid w:val="00551FF4"/>
    <w:rsid w:val="00552ADC"/>
    <w:rsid w:val="00552BFA"/>
    <w:rsid w:val="00554142"/>
    <w:rsid w:val="0055460C"/>
    <w:rsid w:val="00560CEF"/>
    <w:rsid w:val="005628CC"/>
    <w:rsid w:val="005665E3"/>
    <w:rsid w:val="0057216F"/>
    <w:rsid w:val="005751E1"/>
    <w:rsid w:val="00576268"/>
    <w:rsid w:val="0057777E"/>
    <w:rsid w:val="005813B4"/>
    <w:rsid w:val="00582EBE"/>
    <w:rsid w:val="005867E9"/>
    <w:rsid w:val="005902FE"/>
    <w:rsid w:val="00590C73"/>
    <w:rsid w:val="005927F5"/>
    <w:rsid w:val="00593C33"/>
    <w:rsid w:val="0059528F"/>
    <w:rsid w:val="0059769B"/>
    <w:rsid w:val="005A106F"/>
    <w:rsid w:val="005A6544"/>
    <w:rsid w:val="005A725D"/>
    <w:rsid w:val="005B139C"/>
    <w:rsid w:val="005B2028"/>
    <w:rsid w:val="005B20E8"/>
    <w:rsid w:val="005B2715"/>
    <w:rsid w:val="005B2C23"/>
    <w:rsid w:val="005B32C3"/>
    <w:rsid w:val="005B3A37"/>
    <w:rsid w:val="005B3D9F"/>
    <w:rsid w:val="005B49AE"/>
    <w:rsid w:val="005B6056"/>
    <w:rsid w:val="005B6294"/>
    <w:rsid w:val="005B7293"/>
    <w:rsid w:val="005B780B"/>
    <w:rsid w:val="005B7E57"/>
    <w:rsid w:val="005C04AE"/>
    <w:rsid w:val="005C1A78"/>
    <w:rsid w:val="005C1BC1"/>
    <w:rsid w:val="005D14C3"/>
    <w:rsid w:val="005D151E"/>
    <w:rsid w:val="005D1971"/>
    <w:rsid w:val="005D1B9C"/>
    <w:rsid w:val="005D2AA6"/>
    <w:rsid w:val="005D2EA0"/>
    <w:rsid w:val="005D46CF"/>
    <w:rsid w:val="005D473C"/>
    <w:rsid w:val="005D51AD"/>
    <w:rsid w:val="005D74A2"/>
    <w:rsid w:val="005E14FB"/>
    <w:rsid w:val="005E199A"/>
    <w:rsid w:val="005E4E66"/>
    <w:rsid w:val="005E7F65"/>
    <w:rsid w:val="005F037A"/>
    <w:rsid w:val="005F0A4A"/>
    <w:rsid w:val="005F1494"/>
    <w:rsid w:val="005F1FFD"/>
    <w:rsid w:val="005F57EE"/>
    <w:rsid w:val="005F7105"/>
    <w:rsid w:val="006006AE"/>
    <w:rsid w:val="006012AA"/>
    <w:rsid w:val="00603BAD"/>
    <w:rsid w:val="00604AA7"/>
    <w:rsid w:val="006053DF"/>
    <w:rsid w:val="006069B5"/>
    <w:rsid w:val="006077F1"/>
    <w:rsid w:val="00610AAB"/>
    <w:rsid w:val="00613A86"/>
    <w:rsid w:val="00614CB9"/>
    <w:rsid w:val="00615A30"/>
    <w:rsid w:val="00617933"/>
    <w:rsid w:val="00620F6C"/>
    <w:rsid w:val="006232E1"/>
    <w:rsid w:val="00624DED"/>
    <w:rsid w:val="00625A01"/>
    <w:rsid w:val="00632569"/>
    <w:rsid w:val="00633429"/>
    <w:rsid w:val="00634068"/>
    <w:rsid w:val="00635C98"/>
    <w:rsid w:val="006379B0"/>
    <w:rsid w:val="00640658"/>
    <w:rsid w:val="00640922"/>
    <w:rsid w:val="0064142C"/>
    <w:rsid w:val="00643253"/>
    <w:rsid w:val="006447B9"/>
    <w:rsid w:val="0065415B"/>
    <w:rsid w:val="006543F7"/>
    <w:rsid w:val="00655567"/>
    <w:rsid w:val="00656A03"/>
    <w:rsid w:val="0065721E"/>
    <w:rsid w:val="00663745"/>
    <w:rsid w:val="00663C67"/>
    <w:rsid w:val="00663C89"/>
    <w:rsid w:val="00665328"/>
    <w:rsid w:val="006654B6"/>
    <w:rsid w:val="006674C5"/>
    <w:rsid w:val="00667A29"/>
    <w:rsid w:val="00672C47"/>
    <w:rsid w:val="00673994"/>
    <w:rsid w:val="00673E15"/>
    <w:rsid w:val="00674A25"/>
    <w:rsid w:val="00675E1F"/>
    <w:rsid w:val="00676CB4"/>
    <w:rsid w:val="00677345"/>
    <w:rsid w:val="00680EC0"/>
    <w:rsid w:val="006813E2"/>
    <w:rsid w:val="006835B8"/>
    <w:rsid w:val="00683781"/>
    <w:rsid w:val="00684B6B"/>
    <w:rsid w:val="00693029"/>
    <w:rsid w:val="0069345D"/>
    <w:rsid w:val="00693655"/>
    <w:rsid w:val="00695049"/>
    <w:rsid w:val="006950CA"/>
    <w:rsid w:val="006954C3"/>
    <w:rsid w:val="006963E8"/>
    <w:rsid w:val="006A2DEC"/>
    <w:rsid w:val="006A4D54"/>
    <w:rsid w:val="006B14EF"/>
    <w:rsid w:val="006B2743"/>
    <w:rsid w:val="006B2FC5"/>
    <w:rsid w:val="006B3AE4"/>
    <w:rsid w:val="006B3AF0"/>
    <w:rsid w:val="006B4CA3"/>
    <w:rsid w:val="006B7551"/>
    <w:rsid w:val="006C14E9"/>
    <w:rsid w:val="006C37D2"/>
    <w:rsid w:val="006C4459"/>
    <w:rsid w:val="006C72B2"/>
    <w:rsid w:val="006D001A"/>
    <w:rsid w:val="006D0700"/>
    <w:rsid w:val="006D41C0"/>
    <w:rsid w:val="006D5448"/>
    <w:rsid w:val="006D6BF1"/>
    <w:rsid w:val="006D72F3"/>
    <w:rsid w:val="006D7B5E"/>
    <w:rsid w:val="006E323B"/>
    <w:rsid w:val="006E3AC8"/>
    <w:rsid w:val="006E3AE0"/>
    <w:rsid w:val="006E4823"/>
    <w:rsid w:val="006E4E20"/>
    <w:rsid w:val="006E6425"/>
    <w:rsid w:val="006F0B51"/>
    <w:rsid w:val="006F3625"/>
    <w:rsid w:val="006F3BE8"/>
    <w:rsid w:val="006F495E"/>
    <w:rsid w:val="006F7947"/>
    <w:rsid w:val="00703D79"/>
    <w:rsid w:val="007047C6"/>
    <w:rsid w:val="00705369"/>
    <w:rsid w:val="00707402"/>
    <w:rsid w:val="00707ADD"/>
    <w:rsid w:val="00707CF6"/>
    <w:rsid w:val="00707EA8"/>
    <w:rsid w:val="00707EB9"/>
    <w:rsid w:val="00711439"/>
    <w:rsid w:val="0071551E"/>
    <w:rsid w:val="00717498"/>
    <w:rsid w:val="00721EE7"/>
    <w:rsid w:val="0072210F"/>
    <w:rsid w:val="00724901"/>
    <w:rsid w:val="007262F7"/>
    <w:rsid w:val="007300E6"/>
    <w:rsid w:val="007307A0"/>
    <w:rsid w:val="00730F12"/>
    <w:rsid w:val="00731558"/>
    <w:rsid w:val="00732093"/>
    <w:rsid w:val="00732177"/>
    <w:rsid w:val="007331DD"/>
    <w:rsid w:val="00734340"/>
    <w:rsid w:val="007364B7"/>
    <w:rsid w:val="00736B75"/>
    <w:rsid w:val="00737F7F"/>
    <w:rsid w:val="00741841"/>
    <w:rsid w:val="007419AC"/>
    <w:rsid w:val="0074299F"/>
    <w:rsid w:val="00743B31"/>
    <w:rsid w:val="00744AC6"/>
    <w:rsid w:val="00744FCB"/>
    <w:rsid w:val="00745746"/>
    <w:rsid w:val="00745F05"/>
    <w:rsid w:val="00745F5C"/>
    <w:rsid w:val="007464FC"/>
    <w:rsid w:val="00750018"/>
    <w:rsid w:val="00751786"/>
    <w:rsid w:val="00751FF7"/>
    <w:rsid w:val="00752EC8"/>
    <w:rsid w:val="007532D7"/>
    <w:rsid w:val="00753A19"/>
    <w:rsid w:val="007549BC"/>
    <w:rsid w:val="007568BC"/>
    <w:rsid w:val="00756CE3"/>
    <w:rsid w:val="007612FE"/>
    <w:rsid w:val="007621BF"/>
    <w:rsid w:val="00762ABD"/>
    <w:rsid w:val="00763090"/>
    <w:rsid w:val="00763184"/>
    <w:rsid w:val="007647BF"/>
    <w:rsid w:val="00764803"/>
    <w:rsid w:val="00765217"/>
    <w:rsid w:val="0076569C"/>
    <w:rsid w:val="00765752"/>
    <w:rsid w:val="00766279"/>
    <w:rsid w:val="00767ED8"/>
    <w:rsid w:val="007709C6"/>
    <w:rsid w:val="007719B9"/>
    <w:rsid w:val="00771A57"/>
    <w:rsid w:val="00771ED0"/>
    <w:rsid w:val="00772103"/>
    <w:rsid w:val="00772213"/>
    <w:rsid w:val="0077319F"/>
    <w:rsid w:val="007738AA"/>
    <w:rsid w:val="00774FCF"/>
    <w:rsid w:val="007753C2"/>
    <w:rsid w:val="00775E19"/>
    <w:rsid w:val="00775F7C"/>
    <w:rsid w:val="00776B0E"/>
    <w:rsid w:val="00780700"/>
    <w:rsid w:val="007836B7"/>
    <w:rsid w:val="00783945"/>
    <w:rsid w:val="0078490A"/>
    <w:rsid w:val="00786C42"/>
    <w:rsid w:val="00787B39"/>
    <w:rsid w:val="007931CC"/>
    <w:rsid w:val="007961AD"/>
    <w:rsid w:val="007A3139"/>
    <w:rsid w:val="007A44B4"/>
    <w:rsid w:val="007A56F3"/>
    <w:rsid w:val="007A659E"/>
    <w:rsid w:val="007A73B4"/>
    <w:rsid w:val="007A7A2A"/>
    <w:rsid w:val="007A7A94"/>
    <w:rsid w:val="007B0BCE"/>
    <w:rsid w:val="007B0CA4"/>
    <w:rsid w:val="007B12DC"/>
    <w:rsid w:val="007B1EB1"/>
    <w:rsid w:val="007B3161"/>
    <w:rsid w:val="007B4B1B"/>
    <w:rsid w:val="007B5E85"/>
    <w:rsid w:val="007B7F6A"/>
    <w:rsid w:val="007C206D"/>
    <w:rsid w:val="007C41D2"/>
    <w:rsid w:val="007C681D"/>
    <w:rsid w:val="007C6F99"/>
    <w:rsid w:val="007C6FC4"/>
    <w:rsid w:val="007D0A60"/>
    <w:rsid w:val="007D410F"/>
    <w:rsid w:val="007D6A60"/>
    <w:rsid w:val="007E0E1D"/>
    <w:rsid w:val="007E1911"/>
    <w:rsid w:val="007E204E"/>
    <w:rsid w:val="007E2D93"/>
    <w:rsid w:val="007E47CB"/>
    <w:rsid w:val="007E6335"/>
    <w:rsid w:val="007F06DF"/>
    <w:rsid w:val="007F18AC"/>
    <w:rsid w:val="007F4740"/>
    <w:rsid w:val="007F4AD1"/>
    <w:rsid w:val="007F5B83"/>
    <w:rsid w:val="007F7A06"/>
    <w:rsid w:val="00800D86"/>
    <w:rsid w:val="0080116F"/>
    <w:rsid w:val="00801DA8"/>
    <w:rsid w:val="00801FD7"/>
    <w:rsid w:val="00805BB8"/>
    <w:rsid w:val="00805F78"/>
    <w:rsid w:val="008134B1"/>
    <w:rsid w:val="00813942"/>
    <w:rsid w:val="008140A7"/>
    <w:rsid w:val="00816291"/>
    <w:rsid w:val="0081672F"/>
    <w:rsid w:val="00817A6E"/>
    <w:rsid w:val="0082136B"/>
    <w:rsid w:val="00821675"/>
    <w:rsid w:val="008234BA"/>
    <w:rsid w:val="0082356D"/>
    <w:rsid w:val="008235C3"/>
    <w:rsid w:val="00823918"/>
    <w:rsid w:val="008242E5"/>
    <w:rsid w:val="008246C3"/>
    <w:rsid w:val="00827654"/>
    <w:rsid w:val="00830124"/>
    <w:rsid w:val="008314BC"/>
    <w:rsid w:val="00833616"/>
    <w:rsid w:val="0083462B"/>
    <w:rsid w:val="008347FA"/>
    <w:rsid w:val="00835B6C"/>
    <w:rsid w:val="008367B0"/>
    <w:rsid w:val="00837441"/>
    <w:rsid w:val="00837787"/>
    <w:rsid w:val="0083781C"/>
    <w:rsid w:val="00841010"/>
    <w:rsid w:val="00841067"/>
    <w:rsid w:val="00842369"/>
    <w:rsid w:val="00845689"/>
    <w:rsid w:val="0084757A"/>
    <w:rsid w:val="00850C4B"/>
    <w:rsid w:val="00852281"/>
    <w:rsid w:val="00852BA4"/>
    <w:rsid w:val="008563CC"/>
    <w:rsid w:val="0086137A"/>
    <w:rsid w:val="00862708"/>
    <w:rsid w:val="00863BBE"/>
    <w:rsid w:val="00866927"/>
    <w:rsid w:val="008736DC"/>
    <w:rsid w:val="00877A81"/>
    <w:rsid w:val="00881548"/>
    <w:rsid w:val="00884578"/>
    <w:rsid w:val="00885373"/>
    <w:rsid w:val="008853E6"/>
    <w:rsid w:val="0088625B"/>
    <w:rsid w:val="00887494"/>
    <w:rsid w:val="00887D7B"/>
    <w:rsid w:val="00890DEC"/>
    <w:rsid w:val="00892541"/>
    <w:rsid w:val="00892D4A"/>
    <w:rsid w:val="008938A7"/>
    <w:rsid w:val="00894BE7"/>
    <w:rsid w:val="00897ACA"/>
    <w:rsid w:val="00897B28"/>
    <w:rsid w:val="00897F10"/>
    <w:rsid w:val="008A0374"/>
    <w:rsid w:val="008A04DC"/>
    <w:rsid w:val="008A075D"/>
    <w:rsid w:val="008A1829"/>
    <w:rsid w:val="008A2EE5"/>
    <w:rsid w:val="008A3C94"/>
    <w:rsid w:val="008A56E9"/>
    <w:rsid w:val="008A5C86"/>
    <w:rsid w:val="008A7F9E"/>
    <w:rsid w:val="008B2451"/>
    <w:rsid w:val="008B3B00"/>
    <w:rsid w:val="008B46B2"/>
    <w:rsid w:val="008B56EE"/>
    <w:rsid w:val="008B612C"/>
    <w:rsid w:val="008B6C9A"/>
    <w:rsid w:val="008B794B"/>
    <w:rsid w:val="008C1001"/>
    <w:rsid w:val="008C43A7"/>
    <w:rsid w:val="008C59E2"/>
    <w:rsid w:val="008C6394"/>
    <w:rsid w:val="008C6E8E"/>
    <w:rsid w:val="008C7ADC"/>
    <w:rsid w:val="008C7F77"/>
    <w:rsid w:val="008D3539"/>
    <w:rsid w:val="008D3B3B"/>
    <w:rsid w:val="008D4C1D"/>
    <w:rsid w:val="008E19ED"/>
    <w:rsid w:val="008E1E33"/>
    <w:rsid w:val="008E1E4F"/>
    <w:rsid w:val="008E2075"/>
    <w:rsid w:val="008E2179"/>
    <w:rsid w:val="008E3362"/>
    <w:rsid w:val="008E4210"/>
    <w:rsid w:val="008E5749"/>
    <w:rsid w:val="008E5890"/>
    <w:rsid w:val="008F0A68"/>
    <w:rsid w:val="008F3CD4"/>
    <w:rsid w:val="008F452D"/>
    <w:rsid w:val="008F51B5"/>
    <w:rsid w:val="008F5420"/>
    <w:rsid w:val="008F5F2F"/>
    <w:rsid w:val="008F64A0"/>
    <w:rsid w:val="008F7C66"/>
    <w:rsid w:val="008F7CF6"/>
    <w:rsid w:val="009007B7"/>
    <w:rsid w:val="00902272"/>
    <w:rsid w:val="00903F66"/>
    <w:rsid w:val="00904532"/>
    <w:rsid w:val="00904B34"/>
    <w:rsid w:val="00905632"/>
    <w:rsid w:val="009060A7"/>
    <w:rsid w:val="0090644A"/>
    <w:rsid w:val="00907F0F"/>
    <w:rsid w:val="00907FEA"/>
    <w:rsid w:val="00910D16"/>
    <w:rsid w:val="0091117E"/>
    <w:rsid w:val="00911B4F"/>
    <w:rsid w:val="00915488"/>
    <w:rsid w:val="0091616F"/>
    <w:rsid w:val="0091639D"/>
    <w:rsid w:val="00917518"/>
    <w:rsid w:val="00924725"/>
    <w:rsid w:val="00926F83"/>
    <w:rsid w:val="00930ED4"/>
    <w:rsid w:val="00931FB9"/>
    <w:rsid w:val="0093304A"/>
    <w:rsid w:val="00936DA5"/>
    <w:rsid w:val="00937093"/>
    <w:rsid w:val="00944E98"/>
    <w:rsid w:val="00953727"/>
    <w:rsid w:val="00960B64"/>
    <w:rsid w:val="00964F8D"/>
    <w:rsid w:val="00965A9E"/>
    <w:rsid w:val="00967426"/>
    <w:rsid w:val="009675D5"/>
    <w:rsid w:val="00970A1E"/>
    <w:rsid w:val="00971873"/>
    <w:rsid w:val="00971A70"/>
    <w:rsid w:val="00976D93"/>
    <w:rsid w:val="009800BE"/>
    <w:rsid w:val="00980FD8"/>
    <w:rsid w:val="00983B5D"/>
    <w:rsid w:val="00984D78"/>
    <w:rsid w:val="00985032"/>
    <w:rsid w:val="00986020"/>
    <w:rsid w:val="00986BF0"/>
    <w:rsid w:val="009936A8"/>
    <w:rsid w:val="009945E4"/>
    <w:rsid w:val="00994CF2"/>
    <w:rsid w:val="009963D5"/>
    <w:rsid w:val="00996BAB"/>
    <w:rsid w:val="009A29D2"/>
    <w:rsid w:val="009A3864"/>
    <w:rsid w:val="009A5A2A"/>
    <w:rsid w:val="009B07B6"/>
    <w:rsid w:val="009B344B"/>
    <w:rsid w:val="009B3F67"/>
    <w:rsid w:val="009B51AB"/>
    <w:rsid w:val="009B5A44"/>
    <w:rsid w:val="009C0A4D"/>
    <w:rsid w:val="009C2077"/>
    <w:rsid w:val="009C2EA1"/>
    <w:rsid w:val="009C6249"/>
    <w:rsid w:val="009C7D68"/>
    <w:rsid w:val="009D22DB"/>
    <w:rsid w:val="009D2935"/>
    <w:rsid w:val="009D2A92"/>
    <w:rsid w:val="009D40F5"/>
    <w:rsid w:val="009D47D5"/>
    <w:rsid w:val="009D5193"/>
    <w:rsid w:val="009D51A2"/>
    <w:rsid w:val="009D6AAF"/>
    <w:rsid w:val="009D7DFA"/>
    <w:rsid w:val="009E1448"/>
    <w:rsid w:val="009E2396"/>
    <w:rsid w:val="009E302A"/>
    <w:rsid w:val="009E373D"/>
    <w:rsid w:val="009E3F30"/>
    <w:rsid w:val="009E411C"/>
    <w:rsid w:val="009E55B1"/>
    <w:rsid w:val="009E7488"/>
    <w:rsid w:val="009F25E8"/>
    <w:rsid w:val="009F4D77"/>
    <w:rsid w:val="009F53D3"/>
    <w:rsid w:val="009F7C0B"/>
    <w:rsid w:val="00A02D43"/>
    <w:rsid w:val="00A05880"/>
    <w:rsid w:val="00A066A6"/>
    <w:rsid w:val="00A0783B"/>
    <w:rsid w:val="00A1138B"/>
    <w:rsid w:val="00A139B8"/>
    <w:rsid w:val="00A13F21"/>
    <w:rsid w:val="00A147FE"/>
    <w:rsid w:val="00A1643B"/>
    <w:rsid w:val="00A164EC"/>
    <w:rsid w:val="00A16844"/>
    <w:rsid w:val="00A20438"/>
    <w:rsid w:val="00A21D1F"/>
    <w:rsid w:val="00A22BF3"/>
    <w:rsid w:val="00A273FA"/>
    <w:rsid w:val="00A27C2C"/>
    <w:rsid w:val="00A327A1"/>
    <w:rsid w:val="00A353CA"/>
    <w:rsid w:val="00A35CA8"/>
    <w:rsid w:val="00A35F83"/>
    <w:rsid w:val="00A37BB4"/>
    <w:rsid w:val="00A40FAF"/>
    <w:rsid w:val="00A41AF9"/>
    <w:rsid w:val="00A4332C"/>
    <w:rsid w:val="00A43599"/>
    <w:rsid w:val="00A43F11"/>
    <w:rsid w:val="00A4410E"/>
    <w:rsid w:val="00A44F24"/>
    <w:rsid w:val="00A4522C"/>
    <w:rsid w:val="00A45248"/>
    <w:rsid w:val="00A46B0D"/>
    <w:rsid w:val="00A47794"/>
    <w:rsid w:val="00A52078"/>
    <w:rsid w:val="00A52FD9"/>
    <w:rsid w:val="00A577E7"/>
    <w:rsid w:val="00A61342"/>
    <w:rsid w:val="00A61983"/>
    <w:rsid w:val="00A6337D"/>
    <w:rsid w:val="00A64FF9"/>
    <w:rsid w:val="00A70E16"/>
    <w:rsid w:val="00A70F89"/>
    <w:rsid w:val="00A715E3"/>
    <w:rsid w:val="00A745EC"/>
    <w:rsid w:val="00A761E5"/>
    <w:rsid w:val="00A8168B"/>
    <w:rsid w:val="00A81D62"/>
    <w:rsid w:val="00A82064"/>
    <w:rsid w:val="00A8253D"/>
    <w:rsid w:val="00A843BA"/>
    <w:rsid w:val="00A86F04"/>
    <w:rsid w:val="00A876D0"/>
    <w:rsid w:val="00A905A0"/>
    <w:rsid w:val="00A9284F"/>
    <w:rsid w:val="00A96037"/>
    <w:rsid w:val="00A97F10"/>
    <w:rsid w:val="00AA0160"/>
    <w:rsid w:val="00AA2162"/>
    <w:rsid w:val="00AA5E63"/>
    <w:rsid w:val="00AA653B"/>
    <w:rsid w:val="00AA7073"/>
    <w:rsid w:val="00AA7E8A"/>
    <w:rsid w:val="00AB0427"/>
    <w:rsid w:val="00AB3690"/>
    <w:rsid w:val="00AB5A06"/>
    <w:rsid w:val="00AB6B6D"/>
    <w:rsid w:val="00AC0ADD"/>
    <w:rsid w:val="00AC1661"/>
    <w:rsid w:val="00AC1CF5"/>
    <w:rsid w:val="00AC3FB0"/>
    <w:rsid w:val="00AC4519"/>
    <w:rsid w:val="00AC4B57"/>
    <w:rsid w:val="00AC5565"/>
    <w:rsid w:val="00AD3009"/>
    <w:rsid w:val="00AD3437"/>
    <w:rsid w:val="00AD3AC2"/>
    <w:rsid w:val="00AD5C55"/>
    <w:rsid w:val="00AE1295"/>
    <w:rsid w:val="00AE355F"/>
    <w:rsid w:val="00AE5890"/>
    <w:rsid w:val="00AE5DE3"/>
    <w:rsid w:val="00AE788A"/>
    <w:rsid w:val="00AF266A"/>
    <w:rsid w:val="00AF269B"/>
    <w:rsid w:val="00AF4E6B"/>
    <w:rsid w:val="00AF4F17"/>
    <w:rsid w:val="00AF546C"/>
    <w:rsid w:val="00AF65FA"/>
    <w:rsid w:val="00AF79BC"/>
    <w:rsid w:val="00B01204"/>
    <w:rsid w:val="00B01974"/>
    <w:rsid w:val="00B01A84"/>
    <w:rsid w:val="00B02DC3"/>
    <w:rsid w:val="00B0309D"/>
    <w:rsid w:val="00B04A83"/>
    <w:rsid w:val="00B04E16"/>
    <w:rsid w:val="00B05095"/>
    <w:rsid w:val="00B0545E"/>
    <w:rsid w:val="00B05477"/>
    <w:rsid w:val="00B06294"/>
    <w:rsid w:val="00B06D72"/>
    <w:rsid w:val="00B077D4"/>
    <w:rsid w:val="00B07941"/>
    <w:rsid w:val="00B13A07"/>
    <w:rsid w:val="00B14601"/>
    <w:rsid w:val="00B14DBD"/>
    <w:rsid w:val="00B16FE6"/>
    <w:rsid w:val="00B177FD"/>
    <w:rsid w:val="00B17A7B"/>
    <w:rsid w:val="00B17DF8"/>
    <w:rsid w:val="00B17F14"/>
    <w:rsid w:val="00B2096C"/>
    <w:rsid w:val="00B238A4"/>
    <w:rsid w:val="00B249C0"/>
    <w:rsid w:val="00B26A40"/>
    <w:rsid w:val="00B26EE5"/>
    <w:rsid w:val="00B27497"/>
    <w:rsid w:val="00B27FFC"/>
    <w:rsid w:val="00B31212"/>
    <w:rsid w:val="00B359C4"/>
    <w:rsid w:val="00B4053F"/>
    <w:rsid w:val="00B40FBB"/>
    <w:rsid w:val="00B43A84"/>
    <w:rsid w:val="00B43F86"/>
    <w:rsid w:val="00B45CE1"/>
    <w:rsid w:val="00B4609F"/>
    <w:rsid w:val="00B46B81"/>
    <w:rsid w:val="00B47FD1"/>
    <w:rsid w:val="00B5218B"/>
    <w:rsid w:val="00B5321B"/>
    <w:rsid w:val="00B558A8"/>
    <w:rsid w:val="00B5736E"/>
    <w:rsid w:val="00B57386"/>
    <w:rsid w:val="00B5797C"/>
    <w:rsid w:val="00B57A65"/>
    <w:rsid w:val="00B6086E"/>
    <w:rsid w:val="00B60A1A"/>
    <w:rsid w:val="00B63EFD"/>
    <w:rsid w:val="00B6727A"/>
    <w:rsid w:val="00B67CFA"/>
    <w:rsid w:val="00B67DCC"/>
    <w:rsid w:val="00B70F7E"/>
    <w:rsid w:val="00B7242C"/>
    <w:rsid w:val="00B761AC"/>
    <w:rsid w:val="00B76DDB"/>
    <w:rsid w:val="00B80D74"/>
    <w:rsid w:val="00B81BFF"/>
    <w:rsid w:val="00B870E2"/>
    <w:rsid w:val="00B877D8"/>
    <w:rsid w:val="00B87A2F"/>
    <w:rsid w:val="00B901BE"/>
    <w:rsid w:val="00B94052"/>
    <w:rsid w:val="00B9448F"/>
    <w:rsid w:val="00B953FD"/>
    <w:rsid w:val="00B9561C"/>
    <w:rsid w:val="00B97484"/>
    <w:rsid w:val="00BB19D1"/>
    <w:rsid w:val="00BB1CDA"/>
    <w:rsid w:val="00BB38B6"/>
    <w:rsid w:val="00BB5B7F"/>
    <w:rsid w:val="00BB6C25"/>
    <w:rsid w:val="00BC1524"/>
    <w:rsid w:val="00BC19C9"/>
    <w:rsid w:val="00BC2001"/>
    <w:rsid w:val="00BC247B"/>
    <w:rsid w:val="00BC2496"/>
    <w:rsid w:val="00BC272F"/>
    <w:rsid w:val="00BC3032"/>
    <w:rsid w:val="00BC3778"/>
    <w:rsid w:val="00BC60D1"/>
    <w:rsid w:val="00BC7DC6"/>
    <w:rsid w:val="00BD17FE"/>
    <w:rsid w:val="00BD1C81"/>
    <w:rsid w:val="00BD4592"/>
    <w:rsid w:val="00BE037F"/>
    <w:rsid w:val="00BE073D"/>
    <w:rsid w:val="00BE3F18"/>
    <w:rsid w:val="00BE5E0C"/>
    <w:rsid w:val="00BF1E66"/>
    <w:rsid w:val="00BF40AC"/>
    <w:rsid w:val="00BF472B"/>
    <w:rsid w:val="00BF4D55"/>
    <w:rsid w:val="00BF591C"/>
    <w:rsid w:val="00C00496"/>
    <w:rsid w:val="00C0139F"/>
    <w:rsid w:val="00C01EBD"/>
    <w:rsid w:val="00C027F5"/>
    <w:rsid w:val="00C02DE0"/>
    <w:rsid w:val="00C04630"/>
    <w:rsid w:val="00C05C40"/>
    <w:rsid w:val="00C0685E"/>
    <w:rsid w:val="00C079CD"/>
    <w:rsid w:val="00C10786"/>
    <w:rsid w:val="00C11836"/>
    <w:rsid w:val="00C11E43"/>
    <w:rsid w:val="00C14A5E"/>
    <w:rsid w:val="00C17465"/>
    <w:rsid w:val="00C17A10"/>
    <w:rsid w:val="00C214BB"/>
    <w:rsid w:val="00C229FE"/>
    <w:rsid w:val="00C246BB"/>
    <w:rsid w:val="00C275F7"/>
    <w:rsid w:val="00C2782E"/>
    <w:rsid w:val="00C30D63"/>
    <w:rsid w:val="00C31326"/>
    <w:rsid w:val="00C318C5"/>
    <w:rsid w:val="00C31ACF"/>
    <w:rsid w:val="00C31BBE"/>
    <w:rsid w:val="00C32993"/>
    <w:rsid w:val="00C32A7E"/>
    <w:rsid w:val="00C332B2"/>
    <w:rsid w:val="00C342EF"/>
    <w:rsid w:val="00C35147"/>
    <w:rsid w:val="00C42D30"/>
    <w:rsid w:val="00C4386C"/>
    <w:rsid w:val="00C44631"/>
    <w:rsid w:val="00C46E0A"/>
    <w:rsid w:val="00C4736F"/>
    <w:rsid w:val="00C473DE"/>
    <w:rsid w:val="00C51A15"/>
    <w:rsid w:val="00C545FB"/>
    <w:rsid w:val="00C55E4C"/>
    <w:rsid w:val="00C565F5"/>
    <w:rsid w:val="00C60636"/>
    <w:rsid w:val="00C61543"/>
    <w:rsid w:val="00C624FC"/>
    <w:rsid w:val="00C66019"/>
    <w:rsid w:val="00C67859"/>
    <w:rsid w:val="00C70B4D"/>
    <w:rsid w:val="00C71AAA"/>
    <w:rsid w:val="00C72492"/>
    <w:rsid w:val="00C72DB9"/>
    <w:rsid w:val="00C7363F"/>
    <w:rsid w:val="00C73B21"/>
    <w:rsid w:val="00C74563"/>
    <w:rsid w:val="00C759D3"/>
    <w:rsid w:val="00C81785"/>
    <w:rsid w:val="00C820DF"/>
    <w:rsid w:val="00C82AB5"/>
    <w:rsid w:val="00C82AF0"/>
    <w:rsid w:val="00C83B16"/>
    <w:rsid w:val="00C863F9"/>
    <w:rsid w:val="00C87F0B"/>
    <w:rsid w:val="00C9376C"/>
    <w:rsid w:val="00C94FB3"/>
    <w:rsid w:val="00CA0BB3"/>
    <w:rsid w:val="00CA0D79"/>
    <w:rsid w:val="00CA0E1E"/>
    <w:rsid w:val="00CB2359"/>
    <w:rsid w:val="00CB3279"/>
    <w:rsid w:val="00CB4430"/>
    <w:rsid w:val="00CB4714"/>
    <w:rsid w:val="00CC12A5"/>
    <w:rsid w:val="00CC28E3"/>
    <w:rsid w:val="00CD0C70"/>
    <w:rsid w:val="00CD2836"/>
    <w:rsid w:val="00CD5904"/>
    <w:rsid w:val="00CD6035"/>
    <w:rsid w:val="00CD64E3"/>
    <w:rsid w:val="00CE03AB"/>
    <w:rsid w:val="00CE2D13"/>
    <w:rsid w:val="00CF225E"/>
    <w:rsid w:val="00CF3F22"/>
    <w:rsid w:val="00CF3FDA"/>
    <w:rsid w:val="00CF4E0C"/>
    <w:rsid w:val="00CF5068"/>
    <w:rsid w:val="00CF53B6"/>
    <w:rsid w:val="00CF7529"/>
    <w:rsid w:val="00D00FF9"/>
    <w:rsid w:val="00D0216F"/>
    <w:rsid w:val="00D02B06"/>
    <w:rsid w:val="00D03A53"/>
    <w:rsid w:val="00D0612C"/>
    <w:rsid w:val="00D07D8D"/>
    <w:rsid w:val="00D10724"/>
    <w:rsid w:val="00D11A0D"/>
    <w:rsid w:val="00D17800"/>
    <w:rsid w:val="00D22816"/>
    <w:rsid w:val="00D23B40"/>
    <w:rsid w:val="00D26A98"/>
    <w:rsid w:val="00D26B0A"/>
    <w:rsid w:val="00D331F9"/>
    <w:rsid w:val="00D3355E"/>
    <w:rsid w:val="00D33CF7"/>
    <w:rsid w:val="00D35E1D"/>
    <w:rsid w:val="00D36BB0"/>
    <w:rsid w:val="00D37031"/>
    <w:rsid w:val="00D374C3"/>
    <w:rsid w:val="00D412D2"/>
    <w:rsid w:val="00D413EC"/>
    <w:rsid w:val="00D44070"/>
    <w:rsid w:val="00D45E5F"/>
    <w:rsid w:val="00D47C0D"/>
    <w:rsid w:val="00D50101"/>
    <w:rsid w:val="00D510DD"/>
    <w:rsid w:val="00D60E94"/>
    <w:rsid w:val="00D61BAF"/>
    <w:rsid w:val="00D62981"/>
    <w:rsid w:val="00D643F4"/>
    <w:rsid w:val="00D66E5C"/>
    <w:rsid w:val="00D67D8B"/>
    <w:rsid w:val="00D70789"/>
    <w:rsid w:val="00D731CF"/>
    <w:rsid w:val="00D73B62"/>
    <w:rsid w:val="00D75EB2"/>
    <w:rsid w:val="00D7664C"/>
    <w:rsid w:val="00D80F07"/>
    <w:rsid w:val="00D818D1"/>
    <w:rsid w:val="00D8251E"/>
    <w:rsid w:val="00D82930"/>
    <w:rsid w:val="00D837F0"/>
    <w:rsid w:val="00D83B0F"/>
    <w:rsid w:val="00D84AF4"/>
    <w:rsid w:val="00D86012"/>
    <w:rsid w:val="00D86E3B"/>
    <w:rsid w:val="00D87713"/>
    <w:rsid w:val="00D87B64"/>
    <w:rsid w:val="00D9169C"/>
    <w:rsid w:val="00D93B56"/>
    <w:rsid w:val="00D947F3"/>
    <w:rsid w:val="00D949B9"/>
    <w:rsid w:val="00D9561B"/>
    <w:rsid w:val="00DA3C3B"/>
    <w:rsid w:val="00DA7426"/>
    <w:rsid w:val="00DB2359"/>
    <w:rsid w:val="00DC0806"/>
    <w:rsid w:val="00DC5E7F"/>
    <w:rsid w:val="00DC5EB3"/>
    <w:rsid w:val="00DC6BB6"/>
    <w:rsid w:val="00DC78DC"/>
    <w:rsid w:val="00DD0F9B"/>
    <w:rsid w:val="00DD1082"/>
    <w:rsid w:val="00DD10A0"/>
    <w:rsid w:val="00DD3A41"/>
    <w:rsid w:val="00DD3B6F"/>
    <w:rsid w:val="00DD46B6"/>
    <w:rsid w:val="00DD4C4D"/>
    <w:rsid w:val="00DD51B2"/>
    <w:rsid w:val="00DD6AA6"/>
    <w:rsid w:val="00DD76CC"/>
    <w:rsid w:val="00DE1294"/>
    <w:rsid w:val="00DE6016"/>
    <w:rsid w:val="00DE62A9"/>
    <w:rsid w:val="00DE64F8"/>
    <w:rsid w:val="00DE6F0E"/>
    <w:rsid w:val="00DE76E7"/>
    <w:rsid w:val="00DF1A4A"/>
    <w:rsid w:val="00DF2140"/>
    <w:rsid w:val="00DF49FF"/>
    <w:rsid w:val="00DF7BF0"/>
    <w:rsid w:val="00E004E4"/>
    <w:rsid w:val="00E00DF1"/>
    <w:rsid w:val="00E01F9B"/>
    <w:rsid w:val="00E02000"/>
    <w:rsid w:val="00E034D5"/>
    <w:rsid w:val="00E073A9"/>
    <w:rsid w:val="00E07538"/>
    <w:rsid w:val="00E1043D"/>
    <w:rsid w:val="00E12A99"/>
    <w:rsid w:val="00E132F2"/>
    <w:rsid w:val="00E14568"/>
    <w:rsid w:val="00E14B74"/>
    <w:rsid w:val="00E15F4A"/>
    <w:rsid w:val="00E20292"/>
    <w:rsid w:val="00E203A1"/>
    <w:rsid w:val="00E20F93"/>
    <w:rsid w:val="00E220D2"/>
    <w:rsid w:val="00E2381D"/>
    <w:rsid w:val="00E2668A"/>
    <w:rsid w:val="00E27552"/>
    <w:rsid w:val="00E3021C"/>
    <w:rsid w:val="00E30FB2"/>
    <w:rsid w:val="00E313B7"/>
    <w:rsid w:val="00E32C75"/>
    <w:rsid w:val="00E3452C"/>
    <w:rsid w:val="00E37007"/>
    <w:rsid w:val="00E37950"/>
    <w:rsid w:val="00E4028B"/>
    <w:rsid w:val="00E445CB"/>
    <w:rsid w:val="00E44604"/>
    <w:rsid w:val="00E51248"/>
    <w:rsid w:val="00E5314F"/>
    <w:rsid w:val="00E60197"/>
    <w:rsid w:val="00E622E9"/>
    <w:rsid w:val="00E6484A"/>
    <w:rsid w:val="00E703F3"/>
    <w:rsid w:val="00E7127D"/>
    <w:rsid w:val="00E71846"/>
    <w:rsid w:val="00E71B67"/>
    <w:rsid w:val="00E73634"/>
    <w:rsid w:val="00E736DA"/>
    <w:rsid w:val="00E7416C"/>
    <w:rsid w:val="00E74CE7"/>
    <w:rsid w:val="00E761C4"/>
    <w:rsid w:val="00E771A7"/>
    <w:rsid w:val="00E83F09"/>
    <w:rsid w:val="00E84279"/>
    <w:rsid w:val="00E85C87"/>
    <w:rsid w:val="00E870B0"/>
    <w:rsid w:val="00E87A22"/>
    <w:rsid w:val="00E9040C"/>
    <w:rsid w:val="00E90428"/>
    <w:rsid w:val="00E90651"/>
    <w:rsid w:val="00E90D17"/>
    <w:rsid w:val="00E934E9"/>
    <w:rsid w:val="00E94ACF"/>
    <w:rsid w:val="00E95E68"/>
    <w:rsid w:val="00E96DDF"/>
    <w:rsid w:val="00EA1C2C"/>
    <w:rsid w:val="00EA41F3"/>
    <w:rsid w:val="00EA4A52"/>
    <w:rsid w:val="00EA4B13"/>
    <w:rsid w:val="00EA7CE0"/>
    <w:rsid w:val="00EB088B"/>
    <w:rsid w:val="00EB0C08"/>
    <w:rsid w:val="00EB2EDA"/>
    <w:rsid w:val="00EB6FF7"/>
    <w:rsid w:val="00EB7779"/>
    <w:rsid w:val="00EC1284"/>
    <w:rsid w:val="00EC336B"/>
    <w:rsid w:val="00EC371A"/>
    <w:rsid w:val="00EC4B17"/>
    <w:rsid w:val="00EC51B8"/>
    <w:rsid w:val="00EC6C61"/>
    <w:rsid w:val="00ED1F03"/>
    <w:rsid w:val="00ED289F"/>
    <w:rsid w:val="00ED2D17"/>
    <w:rsid w:val="00ED6F82"/>
    <w:rsid w:val="00EE0F84"/>
    <w:rsid w:val="00EE1014"/>
    <w:rsid w:val="00EE1931"/>
    <w:rsid w:val="00EE2965"/>
    <w:rsid w:val="00EE2D2C"/>
    <w:rsid w:val="00EE300D"/>
    <w:rsid w:val="00EE485A"/>
    <w:rsid w:val="00EE71AC"/>
    <w:rsid w:val="00EF1ADB"/>
    <w:rsid w:val="00EF43B6"/>
    <w:rsid w:val="00EF5BD5"/>
    <w:rsid w:val="00EF6AE3"/>
    <w:rsid w:val="00EF752A"/>
    <w:rsid w:val="00EF7684"/>
    <w:rsid w:val="00F004BD"/>
    <w:rsid w:val="00F00CEB"/>
    <w:rsid w:val="00F01C8A"/>
    <w:rsid w:val="00F02420"/>
    <w:rsid w:val="00F0516A"/>
    <w:rsid w:val="00F112AC"/>
    <w:rsid w:val="00F1235E"/>
    <w:rsid w:val="00F13106"/>
    <w:rsid w:val="00F145CA"/>
    <w:rsid w:val="00F2072B"/>
    <w:rsid w:val="00F21EA3"/>
    <w:rsid w:val="00F27BCC"/>
    <w:rsid w:val="00F30CC6"/>
    <w:rsid w:val="00F3292D"/>
    <w:rsid w:val="00F3537F"/>
    <w:rsid w:val="00F35486"/>
    <w:rsid w:val="00F35E19"/>
    <w:rsid w:val="00F36032"/>
    <w:rsid w:val="00F416CD"/>
    <w:rsid w:val="00F45D35"/>
    <w:rsid w:val="00F46EF5"/>
    <w:rsid w:val="00F47359"/>
    <w:rsid w:val="00F50AF8"/>
    <w:rsid w:val="00F533D3"/>
    <w:rsid w:val="00F56BD9"/>
    <w:rsid w:val="00F575BC"/>
    <w:rsid w:val="00F5791E"/>
    <w:rsid w:val="00F613F6"/>
    <w:rsid w:val="00F62B34"/>
    <w:rsid w:val="00F62E8F"/>
    <w:rsid w:val="00F62EDF"/>
    <w:rsid w:val="00F632D8"/>
    <w:rsid w:val="00F6387D"/>
    <w:rsid w:val="00F648A3"/>
    <w:rsid w:val="00F65941"/>
    <w:rsid w:val="00F65B6A"/>
    <w:rsid w:val="00F6650D"/>
    <w:rsid w:val="00F67C3E"/>
    <w:rsid w:val="00F71BE5"/>
    <w:rsid w:val="00F72ED6"/>
    <w:rsid w:val="00F73BB5"/>
    <w:rsid w:val="00F776FB"/>
    <w:rsid w:val="00F77C29"/>
    <w:rsid w:val="00F80739"/>
    <w:rsid w:val="00F81458"/>
    <w:rsid w:val="00F815B4"/>
    <w:rsid w:val="00F871E6"/>
    <w:rsid w:val="00F87CFD"/>
    <w:rsid w:val="00F9557A"/>
    <w:rsid w:val="00FA263B"/>
    <w:rsid w:val="00FA3E21"/>
    <w:rsid w:val="00FA4421"/>
    <w:rsid w:val="00FA4E46"/>
    <w:rsid w:val="00FA7C31"/>
    <w:rsid w:val="00FB03DA"/>
    <w:rsid w:val="00FB20E9"/>
    <w:rsid w:val="00FB47DC"/>
    <w:rsid w:val="00FB6B75"/>
    <w:rsid w:val="00FB726E"/>
    <w:rsid w:val="00FC485C"/>
    <w:rsid w:val="00FC4A7C"/>
    <w:rsid w:val="00FD02DF"/>
    <w:rsid w:val="00FD07CF"/>
    <w:rsid w:val="00FD125B"/>
    <w:rsid w:val="00FD1B62"/>
    <w:rsid w:val="00FD3D19"/>
    <w:rsid w:val="00FD7F5A"/>
    <w:rsid w:val="00FE43F3"/>
    <w:rsid w:val="00FE44BA"/>
    <w:rsid w:val="00FE5DB6"/>
    <w:rsid w:val="00FE5EB6"/>
    <w:rsid w:val="00FE67E1"/>
    <w:rsid w:val="00FE6802"/>
    <w:rsid w:val="00FF26A3"/>
    <w:rsid w:val="00FF2723"/>
    <w:rsid w:val="00FF2E7F"/>
    <w:rsid w:val="00FF3DEB"/>
    <w:rsid w:val="00FF3F07"/>
    <w:rsid w:val="00FF7E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93"/>
    <w:rPr>
      <w:rFonts w:ascii="Times New Roman" w:hAnsi="Times New Roman"/>
      <w:sz w:val="24"/>
    </w:rPr>
  </w:style>
  <w:style w:type="paragraph" w:styleId="Balk1">
    <w:name w:val="heading 1"/>
    <w:basedOn w:val="Normal"/>
    <w:next w:val="Normal"/>
    <w:link w:val="Balk1Char"/>
    <w:uiPriority w:val="9"/>
    <w:qFormat/>
    <w:rsid w:val="00D44070"/>
    <w:pPr>
      <w:keepNext/>
      <w:keepLines/>
      <w:spacing w:after="0" w:line="240" w:lineRule="auto"/>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B0309D"/>
    <w:pPr>
      <w:numPr>
        <w:numId w:val="21"/>
      </w:numPr>
      <w:spacing w:after="0" w:line="360" w:lineRule="auto"/>
      <w:jc w:val="both"/>
      <w:outlineLvl w:val="1"/>
    </w:pPr>
    <w:rPr>
      <w:rFonts w:eastAsiaTheme="minorEastAsia"/>
      <w:b/>
      <w:lang w:eastAsia="tr-TR"/>
    </w:rPr>
  </w:style>
  <w:style w:type="paragraph" w:styleId="Balk3">
    <w:name w:val="heading 3"/>
    <w:basedOn w:val="ListeParagraf"/>
    <w:next w:val="Normal"/>
    <w:link w:val="Balk3Char"/>
    <w:uiPriority w:val="9"/>
    <w:unhideWhenUsed/>
    <w:qFormat/>
    <w:rsid w:val="00C30D63"/>
    <w:pPr>
      <w:numPr>
        <w:ilvl w:val="3"/>
        <w:numId w:val="1"/>
      </w:numPr>
      <w:spacing w:after="0" w:line="240" w:lineRule="auto"/>
      <w:ind w:left="1560" w:hanging="851"/>
      <w:jc w:val="both"/>
      <w:outlineLvl w:val="2"/>
    </w:pPr>
    <w:rPr>
      <w:rFonts w:eastAsiaTheme="minorEastAsia"/>
      <w:b/>
      <w:lang w:eastAsia="tr-TR"/>
    </w:rPr>
  </w:style>
  <w:style w:type="paragraph" w:styleId="Balk4">
    <w:name w:val="heading 4"/>
    <w:basedOn w:val="AralkYok"/>
    <w:next w:val="Normal"/>
    <w:link w:val="Balk4Char"/>
    <w:uiPriority w:val="9"/>
    <w:unhideWhenUsed/>
    <w:qFormat/>
    <w:rsid w:val="00C30D63"/>
    <w:pPr>
      <w:numPr>
        <w:numId w:val="1"/>
      </w:numPr>
      <w:jc w:val="both"/>
      <w:outlineLvl w:val="3"/>
    </w:pPr>
    <w:rPr>
      <w:rFonts w:ascii="Times New Roman" w:eastAsiaTheme="minorEastAsia" w:hAnsi="Times New Roman"/>
      <w:b/>
      <w:sz w:val="24"/>
      <w:lang w:eastAsia="tr-TR"/>
    </w:rPr>
  </w:style>
  <w:style w:type="paragraph" w:styleId="Balk5">
    <w:name w:val="heading 5"/>
    <w:basedOn w:val="ListeParagraf"/>
    <w:next w:val="Normal"/>
    <w:link w:val="Balk5Char"/>
    <w:uiPriority w:val="9"/>
    <w:unhideWhenUsed/>
    <w:qFormat/>
    <w:rsid w:val="00C30D63"/>
    <w:pPr>
      <w:numPr>
        <w:ilvl w:val="1"/>
        <w:numId w:val="1"/>
      </w:numPr>
      <w:tabs>
        <w:tab w:val="left" w:pos="1134"/>
        <w:tab w:val="left" w:pos="1276"/>
      </w:tabs>
      <w:spacing w:after="0" w:line="240" w:lineRule="auto"/>
      <w:ind w:left="0" w:firstLine="709"/>
      <w:jc w:val="both"/>
      <w:outlineLvl w:val="4"/>
    </w:pPr>
    <w:rPr>
      <w:rFonts w:eastAsiaTheme="minorEastAsia"/>
      <w:b/>
      <w:lang w:eastAsia="tr-TR"/>
    </w:rPr>
  </w:style>
  <w:style w:type="paragraph" w:styleId="Balk6">
    <w:name w:val="heading 6"/>
    <w:basedOn w:val="ListeParagraf"/>
    <w:next w:val="Normal"/>
    <w:link w:val="Balk6Char"/>
    <w:uiPriority w:val="9"/>
    <w:unhideWhenUsed/>
    <w:qFormat/>
    <w:rsid w:val="00C30D63"/>
    <w:pPr>
      <w:numPr>
        <w:ilvl w:val="2"/>
        <w:numId w:val="1"/>
      </w:numPr>
      <w:spacing w:after="0" w:line="240" w:lineRule="auto"/>
      <w:ind w:left="0" w:firstLine="709"/>
      <w:jc w:val="both"/>
      <w:outlineLvl w:val="5"/>
    </w:pPr>
    <w:rPr>
      <w:rFonts w:eastAsiaTheme="minorEastAsia" w:cs="Times New Roman"/>
      <w:b/>
      <w:szCs w:val="24"/>
      <w:lang w:eastAsia="tr-TR"/>
    </w:rPr>
  </w:style>
  <w:style w:type="paragraph" w:styleId="Balk7">
    <w:name w:val="heading 7"/>
    <w:basedOn w:val="Balk3"/>
    <w:next w:val="Normal"/>
    <w:link w:val="Balk7Char"/>
    <w:uiPriority w:val="9"/>
    <w:unhideWhenUsed/>
    <w:qFormat/>
    <w:rsid w:val="00B0309D"/>
    <w:pPr>
      <w:numPr>
        <w:numId w:val="5"/>
      </w:numPr>
      <w:ind w:left="0" w:firstLine="567"/>
      <w:outlineLvl w:val="6"/>
    </w:pPr>
  </w:style>
  <w:style w:type="paragraph" w:styleId="Balk8">
    <w:name w:val="heading 8"/>
    <w:basedOn w:val="Normal"/>
    <w:next w:val="Normal"/>
    <w:link w:val="Balk8Char"/>
    <w:uiPriority w:val="9"/>
    <w:unhideWhenUsed/>
    <w:qFormat/>
    <w:rsid w:val="00B0309D"/>
    <w:pPr>
      <w:numPr>
        <w:numId w:val="29"/>
      </w:numPr>
      <w:jc w:val="center"/>
      <w:outlineLvl w:val="7"/>
    </w:pPr>
    <w:rPr>
      <w:rFonts w:eastAsiaTheme="minorEastAsia" w:cs="Times New Roman"/>
      <w:b/>
      <w:szCs w:val="24"/>
      <w:lang w:eastAsia="tr-TR"/>
    </w:rPr>
  </w:style>
  <w:style w:type="paragraph" w:styleId="Balk9">
    <w:name w:val="heading 9"/>
    <w:basedOn w:val="Normal"/>
    <w:next w:val="Normal"/>
    <w:link w:val="Balk9Char"/>
    <w:uiPriority w:val="9"/>
    <w:unhideWhenUsed/>
    <w:qFormat/>
    <w:rsid w:val="00B0309D"/>
    <w:pPr>
      <w:keepNext/>
      <w:keepLines/>
      <w:numPr>
        <w:ilvl w:val="8"/>
        <w:numId w:val="20"/>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6650D"/>
    <w:pPr>
      <w:ind w:left="720"/>
      <w:contextualSpacing/>
    </w:pPr>
  </w:style>
  <w:style w:type="character" w:customStyle="1" w:styleId="Balk3Char">
    <w:name w:val="Başlık 3 Char"/>
    <w:basedOn w:val="VarsaylanParagrafYazTipi"/>
    <w:link w:val="Balk3"/>
    <w:uiPriority w:val="9"/>
    <w:rsid w:val="00C30D63"/>
    <w:rPr>
      <w:rFonts w:ascii="Times New Roman" w:eastAsiaTheme="minorEastAsia" w:hAnsi="Times New Roman"/>
      <w:b/>
      <w:sz w:val="24"/>
      <w:lang w:eastAsia="tr-TR"/>
    </w:rPr>
  </w:style>
  <w:style w:type="character" w:customStyle="1" w:styleId="Balk4Char">
    <w:name w:val="Başlık 4 Char"/>
    <w:basedOn w:val="VarsaylanParagrafYazTipi"/>
    <w:link w:val="Balk4"/>
    <w:uiPriority w:val="9"/>
    <w:rsid w:val="00C30D63"/>
    <w:rPr>
      <w:rFonts w:ascii="Times New Roman" w:eastAsiaTheme="minorEastAsia" w:hAnsi="Times New Roman"/>
      <w:b/>
      <w:sz w:val="24"/>
      <w:lang w:eastAsia="tr-TR"/>
    </w:rPr>
  </w:style>
  <w:style w:type="character" w:customStyle="1" w:styleId="Balk5Char">
    <w:name w:val="Başlık 5 Char"/>
    <w:basedOn w:val="VarsaylanParagrafYazTipi"/>
    <w:link w:val="Balk5"/>
    <w:uiPriority w:val="9"/>
    <w:rsid w:val="00C30D63"/>
    <w:rPr>
      <w:rFonts w:ascii="Times New Roman" w:eastAsiaTheme="minorEastAsia" w:hAnsi="Times New Roman"/>
      <w:b/>
      <w:sz w:val="24"/>
      <w:lang w:eastAsia="tr-TR"/>
    </w:rPr>
  </w:style>
  <w:style w:type="character" w:customStyle="1" w:styleId="Balk6Char">
    <w:name w:val="Başlık 6 Char"/>
    <w:basedOn w:val="VarsaylanParagrafYazTipi"/>
    <w:link w:val="Balk6"/>
    <w:uiPriority w:val="9"/>
    <w:rsid w:val="00C30D63"/>
    <w:rPr>
      <w:rFonts w:ascii="Times New Roman" w:eastAsiaTheme="minorEastAsia" w:hAnsi="Times New Roman" w:cs="Times New Roman"/>
      <w:b/>
      <w:sz w:val="24"/>
      <w:szCs w:val="24"/>
      <w:lang w:eastAsia="tr-TR"/>
    </w:rPr>
  </w:style>
  <w:style w:type="paragraph" w:styleId="AralkYok">
    <w:name w:val="No Spacing"/>
    <w:aliases w:val="başlık,BAŞLIK,Başlık"/>
    <w:uiPriority w:val="1"/>
    <w:qFormat/>
    <w:rsid w:val="00C30D63"/>
    <w:pPr>
      <w:spacing w:after="0" w:line="240" w:lineRule="auto"/>
    </w:pPr>
  </w:style>
  <w:style w:type="paragraph" w:styleId="BalonMetni">
    <w:name w:val="Balloon Text"/>
    <w:basedOn w:val="Normal"/>
    <w:link w:val="BalonMetniChar"/>
    <w:uiPriority w:val="99"/>
    <w:semiHidden/>
    <w:unhideWhenUsed/>
    <w:rsid w:val="001423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23E3"/>
    <w:rPr>
      <w:rFonts w:ascii="Tahoma" w:hAnsi="Tahoma" w:cs="Tahoma"/>
      <w:sz w:val="16"/>
      <w:szCs w:val="16"/>
    </w:rPr>
  </w:style>
  <w:style w:type="character" w:customStyle="1" w:styleId="hps">
    <w:name w:val="hps"/>
    <w:basedOn w:val="VarsaylanParagrafYazTipi"/>
    <w:rsid w:val="00926F83"/>
  </w:style>
  <w:style w:type="character" w:customStyle="1" w:styleId="apple-converted-space">
    <w:name w:val="apple-converted-space"/>
    <w:basedOn w:val="VarsaylanParagrafYazTipi"/>
    <w:rsid w:val="00A70E16"/>
  </w:style>
  <w:style w:type="paragraph" w:customStyle="1" w:styleId="Default">
    <w:name w:val="Default"/>
    <w:rsid w:val="00A70E1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Kpr">
    <w:name w:val="Hyperlink"/>
    <w:basedOn w:val="VarsaylanParagrafYazTipi"/>
    <w:uiPriority w:val="99"/>
    <w:unhideWhenUsed/>
    <w:rsid w:val="006D41C0"/>
    <w:rPr>
      <w:color w:val="0000FF"/>
      <w:u w:val="single"/>
    </w:rPr>
  </w:style>
  <w:style w:type="paragraph" w:styleId="T4">
    <w:name w:val="toc 4"/>
    <w:basedOn w:val="Normal"/>
    <w:next w:val="Normal"/>
    <w:autoRedefine/>
    <w:uiPriority w:val="39"/>
    <w:unhideWhenUsed/>
    <w:rsid w:val="006D41C0"/>
    <w:pPr>
      <w:tabs>
        <w:tab w:val="left" w:pos="1276"/>
        <w:tab w:val="right" w:leader="dot" w:pos="8777"/>
      </w:tabs>
      <w:spacing w:after="144" w:line="240" w:lineRule="auto"/>
      <w:ind w:left="1276" w:hanging="851"/>
    </w:pPr>
    <w:rPr>
      <w:rFonts w:eastAsiaTheme="minorEastAsia" w:cs="Times New Roman"/>
      <w:b/>
      <w:noProof/>
      <w:lang w:eastAsia="tr-TR"/>
    </w:rPr>
  </w:style>
  <w:style w:type="paragraph" w:styleId="T6">
    <w:name w:val="toc 6"/>
    <w:basedOn w:val="Normal"/>
    <w:next w:val="Normal"/>
    <w:autoRedefine/>
    <w:uiPriority w:val="39"/>
    <w:unhideWhenUsed/>
    <w:rsid w:val="006D41C0"/>
    <w:pPr>
      <w:tabs>
        <w:tab w:val="right" w:leader="dot" w:pos="8777"/>
      </w:tabs>
      <w:spacing w:after="144" w:line="240" w:lineRule="auto"/>
      <w:ind w:left="1276" w:hanging="851"/>
    </w:pPr>
    <w:rPr>
      <w:rFonts w:eastAsiaTheme="minorEastAsia"/>
      <w:lang w:eastAsia="tr-TR"/>
    </w:rPr>
  </w:style>
  <w:style w:type="paragraph" w:styleId="T7">
    <w:name w:val="toc 7"/>
    <w:basedOn w:val="Normal"/>
    <w:next w:val="Normal"/>
    <w:autoRedefine/>
    <w:uiPriority w:val="39"/>
    <w:unhideWhenUsed/>
    <w:rsid w:val="006D41C0"/>
    <w:pPr>
      <w:tabs>
        <w:tab w:val="left" w:pos="1276"/>
        <w:tab w:val="right" w:leader="dot" w:pos="8777"/>
      </w:tabs>
      <w:spacing w:after="100" w:line="360" w:lineRule="auto"/>
      <w:ind w:left="1276" w:hanging="850"/>
    </w:pPr>
    <w:rPr>
      <w:rFonts w:eastAsiaTheme="minorEastAsia"/>
      <w:lang w:eastAsia="tr-TR"/>
    </w:rPr>
  </w:style>
  <w:style w:type="paragraph" w:styleId="T5">
    <w:name w:val="toc 5"/>
    <w:basedOn w:val="Normal"/>
    <w:next w:val="Normal"/>
    <w:autoRedefine/>
    <w:uiPriority w:val="39"/>
    <w:unhideWhenUsed/>
    <w:rsid w:val="006D41C0"/>
    <w:pPr>
      <w:tabs>
        <w:tab w:val="left" w:pos="1276"/>
        <w:tab w:val="right" w:leader="dot" w:pos="8777"/>
      </w:tabs>
      <w:spacing w:after="144" w:line="240" w:lineRule="auto"/>
      <w:ind w:left="1276" w:hanging="850"/>
    </w:pPr>
    <w:rPr>
      <w:rFonts w:eastAsiaTheme="minorEastAsia"/>
      <w:lang w:eastAsia="tr-TR"/>
    </w:rPr>
  </w:style>
  <w:style w:type="paragraph" w:styleId="ekillerTablosu">
    <w:name w:val="table of figures"/>
    <w:basedOn w:val="Normal"/>
    <w:next w:val="Normal"/>
    <w:uiPriority w:val="99"/>
    <w:unhideWhenUsed/>
    <w:rsid w:val="006D41C0"/>
    <w:pPr>
      <w:spacing w:after="0" w:line="360" w:lineRule="auto"/>
      <w:jc w:val="both"/>
    </w:pPr>
    <w:rPr>
      <w:rFonts w:eastAsiaTheme="minorEastAsia"/>
      <w:lang w:eastAsia="tr-TR"/>
    </w:rPr>
  </w:style>
  <w:style w:type="paragraph" w:styleId="NormalWeb">
    <w:name w:val="Normal (Web)"/>
    <w:basedOn w:val="Normal"/>
    <w:uiPriority w:val="99"/>
    <w:unhideWhenUsed/>
    <w:rsid w:val="006D41C0"/>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2D52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52A4"/>
  </w:style>
  <w:style w:type="paragraph" w:styleId="Altbilgi">
    <w:name w:val="footer"/>
    <w:basedOn w:val="Normal"/>
    <w:link w:val="AltbilgiChar"/>
    <w:uiPriority w:val="99"/>
    <w:unhideWhenUsed/>
    <w:rsid w:val="002D52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52A4"/>
  </w:style>
  <w:style w:type="paragraph" w:styleId="ResimYazs">
    <w:name w:val="caption"/>
    <w:basedOn w:val="Normal"/>
    <w:next w:val="Normal"/>
    <w:uiPriority w:val="35"/>
    <w:unhideWhenUsed/>
    <w:qFormat/>
    <w:rsid w:val="006A2DEC"/>
    <w:pPr>
      <w:spacing w:after="0" w:line="360" w:lineRule="auto"/>
      <w:jc w:val="center"/>
    </w:pPr>
    <w:rPr>
      <w:rFonts w:cs="Times New Roman"/>
      <w:szCs w:val="24"/>
    </w:rPr>
  </w:style>
  <w:style w:type="table" w:styleId="TabloKlavuzu">
    <w:name w:val="Table Grid"/>
    <w:basedOn w:val="NormalTablo"/>
    <w:uiPriority w:val="59"/>
    <w:rsid w:val="00D73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44070"/>
    <w:rPr>
      <w:rFonts w:ascii="Times New Roman" w:eastAsiaTheme="majorEastAsia" w:hAnsi="Times New Roman" w:cstheme="majorBidi"/>
      <w:b/>
      <w:bCs/>
      <w:sz w:val="24"/>
      <w:szCs w:val="28"/>
    </w:rPr>
  </w:style>
  <w:style w:type="paragraph" w:styleId="TBal">
    <w:name w:val="TOC Heading"/>
    <w:basedOn w:val="Balk1"/>
    <w:next w:val="Normal"/>
    <w:uiPriority w:val="39"/>
    <w:unhideWhenUsed/>
    <w:qFormat/>
    <w:rsid w:val="00D44070"/>
    <w:pPr>
      <w:spacing w:before="480" w:line="276" w:lineRule="auto"/>
      <w:outlineLvl w:val="9"/>
    </w:pPr>
    <w:rPr>
      <w:rFonts w:asciiTheme="majorHAnsi" w:hAnsiTheme="majorHAnsi"/>
      <w:color w:val="365F91" w:themeColor="accent1" w:themeShade="BF"/>
      <w:sz w:val="28"/>
    </w:rPr>
  </w:style>
  <w:style w:type="paragraph" w:styleId="T1">
    <w:name w:val="toc 1"/>
    <w:basedOn w:val="Normal"/>
    <w:next w:val="Normal"/>
    <w:autoRedefine/>
    <w:uiPriority w:val="39"/>
    <w:unhideWhenUsed/>
    <w:qFormat/>
    <w:rsid w:val="009936A8"/>
    <w:pPr>
      <w:tabs>
        <w:tab w:val="decimal" w:pos="1134"/>
        <w:tab w:val="left" w:pos="1276"/>
        <w:tab w:val="right" w:leader="dot" w:pos="8777"/>
      </w:tabs>
      <w:spacing w:after="0" w:line="480" w:lineRule="auto"/>
      <w:ind w:left="1134" w:hanging="1134"/>
    </w:pPr>
    <w:rPr>
      <w:noProof/>
    </w:rPr>
  </w:style>
  <w:style w:type="character" w:styleId="Gl">
    <w:name w:val="Strong"/>
    <w:basedOn w:val="VarsaylanParagrafYazTipi"/>
    <w:uiPriority w:val="22"/>
    <w:qFormat/>
    <w:rsid w:val="00302691"/>
    <w:rPr>
      <w:b/>
      <w:bCs/>
    </w:rPr>
  </w:style>
  <w:style w:type="character" w:styleId="Vurgu">
    <w:name w:val="Emphasis"/>
    <w:basedOn w:val="VarsaylanParagrafYazTipi"/>
    <w:uiPriority w:val="20"/>
    <w:qFormat/>
    <w:rsid w:val="00302691"/>
    <w:rPr>
      <w:i/>
      <w:iCs/>
    </w:rPr>
  </w:style>
  <w:style w:type="character" w:customStyle="1" w:styleId="Balk2Char">
    <w:name w:val="Başlık 2 Char"/>
    <w:basedOn w:val="VarsaylanParagrafYazTipi"/>
    <w:link w:val="Balk2"/>
    <w:uiPriority w:val="9"/>
    <w:rsid w:val="00B0309D"/>
    <w:rPr>
      <w:rFonts w:ascii="Times New Roman" w:eastAsiaTheme="minorEastAsia" w:hAnsi="Times New Roman"/>
      <w:b/>
      <w:sz w:val="24"/>
      <w:lang w:eastAsia="tr-TR"/>
    </w:rPr>
  </w:style>
  <w:style w:type="character" w:customStyle="1" w:styleId="Balk7Char">
    <w:name w:val="Başlık 7 Char"/>
    <w:basedOn w:val="VarsaylanParagrafYazTipi"/>
    <w:link w:val="Balk7"/>
    <w:uiPriority w:val="9"/>
    <w:rsid w:val="00B0309D"/>
    <w:rPr>
      <w:rFonts w:ascii="Times New Roman" w:eastAsiaTheme="minorEastAsia" w:hAnsi="Times New Roman"/>
      <w:b/>
      <w:sz w:val="24"/>
      <w:lang w:eastAsia="tr-TR"/>
    </w:rPr>
  </w:style>
  <w:style w:type="character" w:customStyle="1" w:styleId="Balk8Char">
    <w:name w:val="Başlık 8 Char"/>
    <w:basedOn w:val="VarsaylanParagrafYazTipi"/>
    <w:link w:val="Balk8"/>
    <w:uiPriority w:val="9"/>
    <w:rsid w:val="00B0309D"/>
    <w:rPr>
      <w:rFonts w:ascii="Times New Roman" w:eastAsiaTheme="minorEastAsia" w:hAnsi="Times New Roman" w:cs="Times New Roman"/>
      <w:b/>
      <w:sz w:val="24"/>
      <w:szCs w:val="24"/>
      <w:lang w:eastAsia="tr-TR"/>
    </w:rPr>
  </w:style>
  <w:style w:type="character" w:customStyle="1" w:styleId="Balk9Char">
    <w:name w:val="Başlık 9 Char"/>
    <w:basedOn w:val="VarsaylanParagrafYazTipi"/>
    <w:link w:val="Balk9"/>
    <w:uiPriority w:val="9"/>
    <w:rsid w:val="00B0309D"/>
    <w:rPr>
      <w:rFonts w:asciiTheme="majorHAnsi" w:eastAsiaTheme="majorEastAsia" w:hAnsiTheme="majorHAnsi" w:cstheme="majorBidi"/>
      <w:i/>
      <w:iCs/>
      <w:color w:val="404040" w:themeColor="text1" w:themeTint="BF"/>
      <w:sz w:val="20"/>
      <w:szCs w:val="20"/>
      <w:lang w:eastAsia="tr-TR"/>
    </w:rPr>
  </w:style>
  <w:style w:type="paragraph" w:styleId="Kaynaka">
    <w:name w:val="Bibliography"/>
    <w:basedOn w:val="Normal"/>
    <w:next w:val="Normal"/>
    <w:uiPriority w:val="37"/>
    <w:unhideWhenUsed/>
    <w:rsid w:val="00B0309D"/>
    <w:pPr>
      <w:spacing w:after="0" w:line="360" w:lineRule="auto"/>
      <w:jc w:val="both"/>
    </w:pPr>
    <w:rPr>
      <w:rFonts w:eastAsiaTheme="minorEastAsia"/>
      <w:lang w:eastAsia="tr-TR"/>
    </w:rPr>
  </w:style>
  <w:style w:type="character" w:customStyle="1" w:styleId="FontStyle122">
    <w:name w:val="Font Style122"/>
    <w:basedOn w:val="VarsaylanParagrafYazTipi"/>
    <w:uiPriority w:val="99"/>
    <w:rsid w:val="00B0309D"/>
    <w:rPr>
      <w:rFonts w:ascii="Times New Roman" w:hAnsi="Times New Roman" w:cs="Times New Roman"/>
      <w:sz w:val="22"/>
      <w:szCs w:val="22"/>
    </w:rPr>
  </w:style>
  <w:style w:type="paragraph" w:styleId="GvdeMetniGirintisi">
    <w:name w:val="Body Text Indent"/>
    <w:basedOn w:val="Normal"/>
    <w:link w:val="GvdeMetniGirintisiChar"/>
    <w:rsid w:val="00B0309D"/>
    <w:pPr>
      <w:spacing w:after="0" w:line="360" w:lineRule="auto"/>
      <w:ind w:left="340" w:firstLine="340"/>
      <w:jc w:val="both"/>
    </w:pPr>
    <w:rPr>
      <w:rFonts w:eastAsia="Times New Roman" w:cs="Times New Roman"/>
      <w:sz w:val="20"/>
      <w:szCs w:val="24"/>
      <w:lang w:eastAsia="tr-TR"/>
    </w:rPr>
  </w:style>
  <w:style w:type="character" w:customStyle="1" w:styleId="GvdeMetniGirintisiChar">
    <w:name w:val="Gövde Metni Girintisi Char"/>
    <w:basedOn w:val="VarsaylanParagrafYazTipi"/>
    <w:link w:val="GvdeMetniGirintisi"/>
    <w:rsid w:val="00B0309D"/>
    <w:rPr>
      <w:rFonts w:ascii="Times New Roman" w:eastAsia="Times New Roman" w:hAnsi="Times New Roman" w:cs="Times New Roman"/>
      <w:sz w:val="20"/>
      <w:szCs w:val="24"/>
      <w:lang w:eastAsia="tr-TR"/>
    </w:rPr>
  </w:style>
  <w:style w:type="character" w:customStyle="1" w:styleId="Gvdemetni161">
    <w:name w:val="Gövde metni (161)_"/>
    <w:basedOn w:val="VarsaylanParagrafYazTipi"/>
    <w:link w:val="Gvdemetni1611"/>
    <w:uiPriority w:val="99"/>
    <w:locked/>
    <w:rsid w:val="00B0309D"/>
    <w:rPr>
      <w:rFonts w:ascii="Arial" w:hAnsi="Arial" w:cs="Arial"/>
      <w:sz w:val="20"/>
      <w:szCs w:val="20"/>
      <w:shd w:val="clear" w:color="auto" w:fill="FFFFFF"/>
    </w:rPr>
  </w:style>
  <w:style w:type="paragraph" w:customStyle="1" w:styleId="Gvdemetni1611">
    <w:name w:val="Gövde metni (161)1"/>
    <w:basedOn w:val="Normal"/>
    <w:link w:val="Gvdemetni161"/>
    <w:uiPriority w:val="99"/>
    <w:rsid w:val="00B0309D"/>
    <w:pPr>
      <w:shd w:val="clear" w:color="auto" w:fill="FFFFFF"/>
      <w:spacing w:after="480" w:line="240" w:lineRule="atLeast"/>
      <w:ind w:hanging="1440"/>
      <w:jc w:val="both"/>
    </w:pPr>
    <w:rPr>
      <w:rFonts w:ascii="Arial" w:hAnsi="Arial" w:cs="Arial"/>
      <w:sz w:val="20"/>
      <w:szCs w:val="20"/>
    </w:rPr>
  </w:style>
  <w:style w:type="character" w:customStyle="1" w:styleId="Gvdemetni1616">
    <w:name w:val="Gövde metni (161)6"/>
    <w:basedOn w:val="Gvdemetni161"/>
    <w:uiPriority w:val="99"/>
    <w:rsid w:val="00B0309D"/>
    <w:rPr>
      <w:rFonts w:ascii="Arial" w:hAnsi="Arial" w:cs="Arial"/>
      <w:sz w:val="20"/>
      <w:szCs w:val="20"/>
      <w:shd w:val="clear" w:color="auto" w:fill="FFFFFF"/>
    </w:rPr>
  </w:style>
  <w:style w:type="character" w:customStyle="1" w:styleId="Gvdemetni161Kaln12">
    <w:name w:val="Gövde metni (161) + Kalın12"/>
    <w:basedOn w:val="Gvdemetni161"/>
    <w:uiPriority w:val="99"/>
    <w:rsid w:val="00B0309D"/>
    <w:rPr>
      <w:rFonts w:ascii="Arial" w:hAnsi="Arial" w:cs="Arial"/>
      <w:b/>
      <w:bCs/>
      <w:sz w:val="20"/>
      <w:szCs w:val="20"/>
      <w:shd w:val="clear" w:color="auto" w:fill="FFFFFF"/>
    </w:rPr>
  </w:style>
  <w:style w:type="paragraph" w:styleId="KonuBal">
    <w:name w:val="Title"/>
    <w:basedOn w:val="AltKonuBal"/>
    <w:next w:val="Normal"/>
    <w:link w:val="KonuBalChar"/>
    <w:uiPriority w:val="10"/>
    <w:rsid w:val="00B0309D"/>
    <w:pPr>
      <w:jc w:val="center"/>
    </w:pPr>
    <w:rPr>
      <w:rFonts w:eastAsia="Times New Roman"/>
    </w:rPr>
  </w:style>
  <w:style w:type="character" w:customStyle="1" w:styleId="KonuBalChar">
    <w:name w:val="Konu Başlığı Char"/>
    <w:basedOn w:val="VarsaylanParagrafYazTipi"/>
    <w:link w:val="KonuBal"/>
    <w:uiPriority w:val="10"/>
    <w:rsid w:val="00B0309D"/>
    <w:rPr>
      <w:rFonts w:ascii="Times New Roman" w:eastAsia="Times New Roman" w:hAnsi="Times New Roman" w:cstheme="majorBidi"/>
      <w:iCs/>
      <w:sz w:val="24"/>
      <w:szCs w:val="24"/>
      <w:lang w:eastAsia="tr-TR"/>
    </w:rPr>
  </w:style>
  <w:style w:type="paragraph" w:styleId="AltKonuBal">
    <w:name w:val="Subtitle"/>
    <w:basedOn w:val="Normal"/>
    <w:next w:val="Normal"/>
    <w:link w:val="AltKonuBalChar"/>
    <w:uiPriority w:val="11"/>
    <w:rsid w:val="00B0309D"/>
    <w:pPr>
      <w:numPr>
        <w:ilvl w:val="1"/>
      </w:numPr>
      <w:spacing w:after="0" w:line="240" w:lineRule="auto"/>
    </w:pPr>
    <w:rPr>
      <w:rFonts w:eastAsiaTheme="majorEastAsia" w:cstheme="majorBidi"/>
      <w:iCs/>
      <w:szCs w:val="24"/>
      <w:lang w:eastAsia="tr-TR"/>
    </w:rPr>
  </w:style>
  <w:style w:type="character" w:customStyle="1" w:styleId="AltKonuBalChar">
    <w:name w:val="Alt Konu Başlığı Char"/>
    <w:basedOn w:val="VarsaylanParagrafYazTipi"/>
    <w:link w:val="AltKonuBal"/>
    <w:uiPriority w:val="11"/>
    <w:rsid w:val="00B0309D"/>
    <w:rPr>
      <w:rFonts w:ascii="Times New Roman" w:eastAsiaTheme="majorEastAsia" w:hAnsi="Times New Roman" w:cstheme="majorBidi"/>
      <w:iCs/>
      <w:sz w:val="24"/>
      <w:szCs w:val="24"/>
      <w:lang w:eastAsia="tr-TR"/>
    </w:rPr>
  </w:style>
  <w:style w:type="paragraph" w:styleId="T3">
    <w:name w:val="toc 3"/>
    <w:basedOn w:val="Normal"/>
    <w:next w:val="Normal"/>
    <w:autoRedefine/>
    <w:uiPriority w:val="39"/>
    <w:unhideWhenUsed/>
    <w:qFormat/>
    <w:rsid w:val="00B0309D"/>
    <w:pPr>
      <w:spacing w:after="100"/>
      <w:ind w:left="440"/>
    </w:pPr>
    <w:rPr>
      <w:rFonts w:asciiTheme="minorHAnsi" w:eastAsiaTheme="minorEastAsia" w:hAnsiTheme="minorHAnsi"/>
      <w:sz w:val="22"/>
      <w:lang w:eastAsia="tr-TR"/>
    </w:rPr>
  </w:style>
  <w:style w:type="character" w:customStyle="1" w:styleId="bluetext">
    <w:name w:val="bluetext"/>
    <w:basedOn w:val="VarsaylanParagrafYazTipi"/>
    <w:rsid w:val="00B0309D"/>
  </w:style>
  <w:style w:type="character" w:styleId="zlenenKpr">
    <w:name w:val="FollowedHyperlink"/>
    <w:basedOn w:val="VarsaylanParagrafYazTipi"/>
    <w:uiPriority w:val="99"/>
    <w:semiHidden/>
    <w:unhideWhenUsed/>
    <w:rsid w:val="00BB19D1"/>
    <w:rPr>
      <w:color w:val="800080" w:themeColor="followedHyperlink"/>
      <w:u w:val="single"/>
    </w:rPr>
  </w:style>
  <w:style w:type="paragraph" w:styleId="T2">
    <w:name w:val="toc 2"/>
    <w:basedOn w:val="Normal"/>
    <w:next w:val="Normal"/>
    <w:autoRedefine/>
    <w:uiPriority w:val="39"/>
    <w:unhideWhenUsed/>
    <w:rsid w:val="001C1B8D"/>
    <w:pPr>
      <w:spacing w:after="100"/>
      <w:ind w:left="220"/>
    </w:pPr>
    <w:rPr>
      <w:rFonts w:asciiTheme="minorHAnsi" w:eastAsiaTheme="minorEastAsia" w:hAnsiTheme="minorHAnsi"/>
      <w:sz w:val="22"/>
      <w:lang w:eastAsia="tr-TR"/>
    </w:rPr>
  </w:style>
  <w:style w:type="paragraph" w:styleId="T8">
    <w:name w:val="toc 8"/>
    <w:basedOn w:val="Normal"/>
    <w:next w:val="Normal"/>
    <w:autoRedefine/>
    <w:uiPriority w:val="39"/>
    <w:unhideWhenUsed/>
    <w:rsid w:val="001C1B8D"/>
    <w:pPr>
      <w:spacing w:after="100"/>
      <w:ind w:left="1540"/>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1C1B8D"/>
    <w:pPr>
      <w:spacing w:after="100"/>
      <w:ind w:left="1760"/>
    </w:pPr>
    <w:rPr>
      <w:rFonts w:asciiTheme="minorHAnsi" w:eastAsiaTheme="minorEastAsia" w:hAnsiTheme="minorHAnsi"/>
      <w:sz w:val="22"/>
      <w:lang w:eastAsia="tr-TR"/>
    </w:rPr>
  </w:style>
  <w:style w:type="paragraph" w:styleId="GvdeMetni">
    <w:name w:val="Body Text"/>
    <w:basedOn w:val="Normal"/>
    <w:link w:val="GvdeMetniChar"/>
    <w:uiPriority w:val="99"/>
    <w:semiHidden/>
    <w:unhideWhenUsed/>
    <w:rsid w:val="004F38C6"/>
    <w:pPr>
      <w:spacing w:after="120"/>
    </w:pPr>
  </w:style>
  <w:style w:type="character" w:customStyle="1" w:styleId="GvdeMetniChar">
    <w:name w:val="Gövde Metni Char"/>
    <w:basedOn w:val="VarsaylanParagrafYazTipi"/>
    <w:link w:val="GvdeMetni"/>
    <w:uiPriority w:val="99"/>
    <w:semiHidden/>
    <w:rsid w:val="004F38C6"/>
    <w:rPr>
      <w:rFonts w:ascii="Times New Roman" w:hAnsi="Times New Roman"/>
      <w:sz w:val="24"/>
    </w:rPr>
  </w:style>
  <w:style w:type="table" w:customStyle="1" w:styleId="TableNormal">
    <w:name w:val="Table Normal"/>
    <w:uiPriority w:val="2"/>
    <w:semiHidden/>
    <w:unhideWhenUsed/>
    <w:qFormat/>
    <w:rsid w:val="00150F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21">
    <w:name w:val="Başlık 21"/>
    <w:basedOn w:val="Normal"/>
    <w:uiPriority w:val="1"/>
    <w:qFormat/>
    <w:rsid w:val="00150FF5"/>
    <w:pPr>
      <w:widowControl w:val="0"/>
      <w:autoSpaceDE w:val="0"/>
      <w:autoSpaceDN w:val="0"/>
      <w:spacing w:after="0" w:line="240" w:lineRule="auto"/>
      <w:ind w:left="597"/>
      <w:outlineLvl w:val="2"/>
    </w:pPr>
    <w:rPr>
      <w:rFonts w:eastAsia="Times New Roman" w:cs="Times New Roman"/>
      <w:b/>
      <w:bCs/>
      <w:szCs w:val="24"/>
      <w:lang w:val="en-US"/>
    </w:rPr>
  </w:style>
  <w:style w:type="paragraph" w:customStyle="1" w:styleId="TableParagraph">
    <w:name w:val="Table Paragraph"/>
    <w:basedOn w:val="Normal"/>
    <w:uiPriority w:val="1"/>
    <w:qFormat/>
    <w:rsid w:val="00150FF5"/>
    <w:pPr>
      <w:widowControl w:val="0"/>
      <w:autoSpaceDE w:val="0"/>
      <w:autoSpaceDN w:val="0"/>
      <w:spacing w:after="0" w:line="233" w:lineRule="exact"/>
    </w:pPr>
    <w:rPr>
      <w:rFonts w:eastAsia="Times New Roma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0935">
      <w:bodyDiv w:val="1"/>
      <w:marLeft w:val="0"/>
      <w:marRight w:val="0"/>
      <w:marTop w:val="0"/>
      <w:marBottom w:val="0"/>
      <w:divBdr>
        <w:top w:val="none" w:sz="0" w:space="0" w:color="auto"/>
        <w:left w:val="none" w:sz="0" w:space="0" w:color="auto"/>
        <w:bottom w:val="none" w:sz="0" w:space="0" w:color="auto"/>
        <w:right w:val="none" w:sz="0" w:space="0" w:color="auto"/>
      </w:divBdr>
    </w:div>
    <w:div w:id="182935630">
      <w:bodyDiv w:val="1"/>
      <w:marLeft w:val="0"/>
      <w:marRight w:val="0"/>
      <w:marTop w:val="0"/>
      <w:marBottom w:val="0"/>
      <w:divBdr>
        <w:top w:val="none" w:sz="0" w:space="0" w:color="auto"/>
        <w:left w:val="none" w:sz="0" w:space="0" w:color="auto"/>
        <w:bottom w:val="none" w:sz="0" w:space="0" w:color="auto"/>
        <w:right w:val="none" w:sz="0" w:space="0" w:color="auto"/>
      </w:divBdr>
    </w:div>
    <w:div w:id="195849174">
      <w:bodyDiv w:val="1"/>
      <w:marLeft w:val="0"/>
      <w:marRight w:val="0"/>
      <w:marTop w:val="0"/>
      <w:marBottom w:val="0"/>
      <w:divBdr>
        <w:top w:val="none" w:sz="0" w:space="0" w:color="auto"/>
        <w:left w:val="none" w:sz="0" w:space="0" w:color="auto"/>
        <w:bottom w:val="none" w:sz="0" w:space="0" w:color="auto"/>
        <w:right w:val="none" w:sz="0" w:space="0" w:color="auto"/>
      </w:divBdr>
    </w:div>
    <w:div w:id="206836237">
      <w:bodyDiv w:val="1"/>
      <w:marLeft w:val="0"/>
      <w:marRight w:val="0"/>
      <w:marTop w:val="0"/>
      <w:marBottom w:val="0"/>
      <w:divBdr>
        <w:top w:val="none" w:sz="0" w:space="0" w:color="auto"/>
        <w:left w:val="none" w:sz="0" w:space="0" w:color="auto"/>
        <w:bottom w:val="none" w:sz="0" w:space="0" w:color="auto"/>
        <w:right w:val="none" w:sz="0" w:space="0" w:color="auto"/>
      </w:divBdr>
    </w:div>
    <w:div w:id="234750152">
      <w:bodyDiv w:val="1"/>
      <w:marLeft w:val="0"/>
      <w:marRight w:val="0"/>
      <w:marTop w:val="0"/>
      <w:marBottom w:val="0"/>
      <w:divBdr>
        <w:top w:val="none" w:sz="0" w:space="0" w:color="auto"/>
        <w:left w:val="none" w:sz="0" w:space="0" w:color="auto"/>
        <w:bottom w:val="none" w:sz="0" w:space="0" w:color="auto"/>
        <w:right w:val="none" w:sz="0" w:space="0" w:color="auto"/>
      </w:divBdr>
    </w:div>
    <w:div w:id="258101519">
      <w:bodyDiv w:val="1"/>
      <w:marLeft w:val="0"/>
      <w:marRight w:val="0"/>
      <w:marTop w:val="0"/>
      <w:marBottom w:val="0"/>
      <w:divBdr>
        <w:top w:val="none" w:sz="0" w:space="0" w:color="auto"/>
        <w:left w:val="none" w:sz="0" w:space="0" w:color="auto"/>
        <w:bottom w:val="none" w:sz="0" w:space="0" w:color="auto"/>
        <w:right w:val="none" w:sz="0" w:space="0" w:color="auto"/>
      </w:divBdr>
      <w:divsChild>
        <w:div w:id="957757444">
          <w:marLeft w:val="547"/>
          <w:marRight w:val="0"/>
          <w:marTop w:val="0"/>
          <w:marBottom w:val="0"/>
          <w:divBdr>
            <w:top w:val="none" w:sz="0" w:space="0" w:color="auto"/>
            <w:left w:val="none" w:sz="0" w:space="0" w:color="auto"/>
            <w:bottom w:val="none" w:sz="0" w:space="0" w:color="auto"/>
            <w:right w:val="none" w:sz="0" w:space="0" w:color="auto"/>
          </w:divBdr>
        </w:div>
        <w:div w:id="1645963423">
          <w:marLeft w:val="547"/>
          <w:marRight w:val="0"/>
          <w:marTop w:val="0"/>
          <w:marBottom w:val="0"/>
          <w:divBdr>
            <w:top w:val="none" w:sz="0" w:space="0" w:color="auto"/>
            <w:left w:val="none" w:sz="0" w:space="0" w:color="auto"/>
            <w:bottom w:val="none" w:sz="0" w:space="0" w:color="auto"/>
            <w:right w:val="none" w:sz="0" w:space="0" w:color="auto"/>
          </w:divBdr>
        </w:div>
      </w:divsChild>
    </w:div>
    <w:div w:id="327638555">
      <w:bodyDiv w:val="1"/>
      <w:marLeft w:val="0"/>
      <w:marRight w:val="0"/>
      <w:marTop w:val="0"/>
      <w:marBottom w:val="0"/>
      <w:divBdr>
        <w:top w:val="none" w:sz="0" w:space="0" w:color="auto"/>
        <w:left w:val="none" w:sz="0" w:space="0" w:color="auto"/>
        <w:bottom w:val="none" w:sz="0" w:space="0" w:color="auto"/>
        <w:right w:val="none" w:sz="0" w:space="0" w:color="auto"/>
      </w:divBdr>
    </w:div>
    <w:div w:id="388503041">
      <w:bodyDiv w:val="1"/>
      <w:marLeft w:val="0"/>
      <w:marRight w:val="0"/>
      <w:marTop w:val="0"/>
      <w:marBottom w:val="0"/>
      <w:divBdr>
        <w:top w:val="none" w:sz="0" w:space="0" w:color="auto"/>
        <w:left w:val="none" w:sz="0" w:space="0" w:color="auto"/>
        <w:bottom w:val="none" w:sz="0" w:space="0" w:color="auto"/>
        <w:right w:val="none" w:sz="0" w:space="0" w:color="auto"/>
      </w:divBdr>
    </w:div>
    <w:div w:id="450636644">
      <w:bodyDiv w:val="1"/>
      <w:marLeft w:val="0"/>
      <w:marRight w:val="0"/>
      <w:marTop w:val="0"/>
      <w:marBottom w:val="0"/>
      <w:divBdr>
        <w:top w:val="none" w:sz="0" w:space="0" w:color="auto"/>
        <w:left w:val="none" w:sz="0" w:space="0" w:color="auto"/>
        <w:bottom w:val="none" w:sz="0" w:space="0" w:color="auto"/>
        <w:right w:val="none" w:sz="0" w:space="0" w:color="auto"/>
      </w:divBdr>
    </w:div>
    <w:div w:id="459962062">
      <w:bodyDiv w:val="1"/>
      <w:marLeft w:val="0"/>
      <w:marRight w:val="0"/>
      <w:marTop w:val="0"/>
      <w:marBottom w:val="0"/>
      <w:divBdr>
        <w:top w:val="none" w:sz="0" w:space="0" w:color="auto"/>
        <w:left w:val="none" w:sz="0" w:space="0" w:color="auto"/>
        <w:bottom w:val="none" w:sz="0" w:space="0" w:color="auto"/>
        <w:right w:val="none" w:sz="0" w:space="0" w:color="auto"/>
      </w:divBdr>
    </w:div>
    <w:div w:id="463162912">
      <w:bodyDiv w:val="1"/>
      <w:marLeft w:val="0"/>
      <w:marRight w:val="0"/>
      <w:marTop w:val="0"/>
      <w:marBottom w:val="0"/>
      <w:divBdr>
        <w:top w:val="none" w:sz="0" w:space="0" w:color="auto"/>
        <w:left w:val="none" w:sz="0" w:space="0" w:color="auto"/>
        <w:bottom w:val="none" w:sz="0" w:space="0" w:color="auto"/>
        <w:right w:val="none" w:sz="0" w:space="0" w:color="auto"/>
      </w:divBdr>
    </w:div>
    <w:div w:id="501512657">
      <w:bodyDiv w:val="1"/>
      <w:marLeft w:val="0"/>
      <w:marRight w:val="0"/>
      <w:marTop w:val="0"/>
      <w:marBottom w:val="0"/>
      <w:divBdr>
        <w:top w:val="none" w:sz="0" w:space="0" w:color="auto"/>
        <w:left w:val="none" w:sz="0" w:space="0" w:color="auto"/>
        <w:bottom w:val="none" w:sz="0" w:space="0" w:color="auto"/>
        <w:right w:val="none" w:sz="0" w:space="0" w:color="auto"/>
      </w:divBdr>
    </w:div>
    <w:div w:id="597567614">
      <w:bodyDiv w:val="1"/>
      <w:marLeft w:val="0"/>
      <w:marRight w:val="0"/>
      <w:marTop w:val="0"/>
      <w:marBottom w:val="0"/>
      <w:divBdr>
        <w:top w:val="none" w:sz="0" w:space="0" w:color="auto"/>
        <w:left w:val="none" w:sz="0" w:space="0" w:color="auto"/>
        <w:bottom w:val="none" w:sz="0" w:space="0" w:color="auto"/>
        <w:right w:val="none" w:sz="0" w:space="0" w:color="auto"/>
      </w:divBdr>
    </w:div>
    <w:div w:id="646012831">
      <w:bodyDiv w:val="1"/>
      <w:marLeft w:val="0"/>
      <w:marRight w:val="0"/>
      <w:marTop w:val="0"/>
      <w:marBottom w:val="0"/>
      <w:divBdr>
        <w:top w:val="none" w:sz="0" w:space="0" w:color="auto"/>
        <w:left w:val="none" w:sz="0" w:space="0" w:color="auto"/>
        <w:bottom w:val="none" w:sz="0" w:space="0" w:color="auto"/>
        <w:right w:val="none" w:sz="0" w:space="0" w:color="auto"/>
      </w:divBdr>
    </w:div>
    <w:div w:id="787163674">
      <w:bodyDiv w:val="1"/>
      <w:marLeft w:val="0"/>
      <w:marRight w:val="0"/>
      <w:marTop w:val="0"/>
      <w:marBottom w:val="0"/>
      <w:divBdr>
        <w:top w:val="none" w:sz="0" w:space="0" w:color="auto"/>
        <w:left w:val="none" w:sz="0" w:space="0" w:color="auto"/>
        <w:bottom w:val="none" w:sz="0" w:space="0" w:color="auto"/>
        <w:right w:val="none" w:sz="0" w:space="0" w:color="auto"/>
      </w:divBdr>
    </w:div>
    <w:div w:id="834226919">
      <w:bodyDiv w:val="1"/>
      <w:marLeft w:val="0"/>
      <w:marRight w:val="0"/>
      <w:marTop w:val="0"/>
      <w:marBottom w:val="0"/>
      <w:divBdr>
        <w:top w:val="none" w:sz="0" w:space="0" w:color="auto"/>
        <w:left w:val="none" w:sz="0" w:space="0" w:color="auto"/>
        <w:bottom w:val="none" w:sz="0" w:space="0" w:color="auto"/>
        <w:right w:val="none" w:sz="0" w:space="0" w:color="auto"/>
      </w:divBdr>
    </w:div>
    <w:div w:id="890993814">
      <w:bodyDiv w:val="1"/>
      <w:marLeft w:val="0"/>
      <w:marRight w:val="0"/>
      <w:marTop w:val="0"/>
      <w:marBottom w:val="0"/>
      <w:divBdr>
        <w:top w:val="none" w:sz="0" w:space="0" w:color="auto"/>
        <w:left w:val="none" w:sz="0" w:space="0" w:color="auto"/>
        <w:bottom w:val="none" w:sz="0" w:space="0" w:color="auto"/>
        <w:right w:val="none" w:sz="0" w:space="0" w:color="auto"/>
      </w:divBdr>
    </w:div>
    <w:div w:id="1051686517">
      <w:bodyDiv w:val="1"/>
      <w:marLeft w:val="0"/>
      <w:marRight w:val="0"/>
      <w:marTop w:val="0"/>
      <w:marBottom w:val="0"/>
      <w:divBdr>
        <w:top w:val="none" w:sz="0" w:space="0" w:color="auto"/>
        <w:left w:val="none" w:sz="0" w:space="0" w:color="auto"/>
        <w:bottom w:val="none" w:sz="0" w:space="0" w:color="auto"/>
        <w:right w:val="none" w:sz="0" w:space="0" w:color="auto"/>
      </w:divBdr>
    </w:div>
    <w:div w:id="1164469023">
      <w:bodyDiv w:val="1"/>
      <w:marLeft w:val="0"/>
      <w:marRight w:val="0"/>
      <w:marTop w:val="0"/>
      <w:marBottom w:val="0"/>
      <w:divBdr>
        <w:top w:val="none" w:sz="0" w:space="0" w:color="auto"/>
        <w:left w:val="none" w:sz="0" w:space="0" w:color="auto"/>
        <w:bottom w:val="none" w:sz="0" w:space="0" w:color="auto"/>
        <w:right w:val="none" w:sz="0" w:space="0" w:color="auto"/>
      </w:divBdr>
    </w:div>
    <w:div w:id="1285111430">
      <w:bodyDiv w:val="1"/>
      <w:marLeft w:val="0"/>
      <w:marRight w:val="0"/>
      <w:marTop w:val="0"/>
      <w:marBottom w:val="0"/>
      <w:divBdr>
        <w:top w:val="none" w:sz="0" w:space="0" w:color="auto"/>
        <w:left w:val="none" w:sz="0" w:space="0" w:color="auto"/>
        <w:bottom w:val="none" w:sz="0" w:space="0" w:color="auto"/>
        <w:right w:val="none" w:sz="0" w:space="0" w:color="auto"/>
      </w:divBdr>
    </w:div>
    <w:div w:id="1351032280">
      <w:bodyDiv w:val="1"/>
      <w:marLeft w:val="0"/>
      <w:marRight w:val="0"/>
      <w:marTop w:val="0"/>
      <w:marBottom w:val="0"/>
      <w:divBdr>
        <w:top w:val="none" w:sz="0" w:space="0" w:color="auto"/>
        <w:left w:val="none" w:sz="0" w:space="0" w:color="auto"/>
        <w:bottom w:val="none" w:sz="0" w:space="0" w:color="auto"/>
        <w:right w:val="none" w:sz="0" w:space="0" w:color="auto"/>
      </w:divBdr>
    </w:div>
    <w:div w:id="1390420565">
      <w:bodyDiv w:val="1"/>
      <w:marLeft w:val="0"/>
      <w:marRight w:val="0"/>
      <w:marTop w:val="0"/>
      <w:marBottom w:val="0"/>
      <w:divBdr>
        <w:top w:val="none" w:sz="0" w:space="0" w:color="auto"/>
        <w:left w:val="none" w:sz="0" w:space="0" w:color="auto"/>
        <w:bottom w:val="none" w:sz="0" w:space="0" w:color="auto"/>
        <w:right w:val="none" w:sz="0" w:space="0" w:color="auto"/>
      </w:divBdr>
    </w:div>
    <w:div w:id="1528593799">
      <w:bodyDiv w:val="1"/>
      <w:marLeft w:val="0"/>
      <w:marRight w:val="0"/>
      <w:marTop w:val="0"/>
      <w:marBottom w:val="0"/>
      <w:divBdr>
        <w:top w:val="none" w:sz="0" w:space="0" w:color="auto"/>
        <w:left w:val="none" w:sz="0" w:space="0" w:color="auto"/>
        <w:bottom w:val="none" w:sz="0" w:space="0" w:color="auto"/>
        <w:right w:val="none" w:sz="0" w:space="0" w:color="auto"/>
      </w:divBdr>
    </w:div>
    <w:div w:id="1678724867">
      <w:bodyDiv w:val="1"/>
      <w:marLeft w:val="0"/>
      <w:marRight w:val="0"/>
      <w:marTop w:val="0"/>
      <w:marBottom w:val="0"/>
      <w:divBdr>
        <w:top w:val="none" w:sz="0" w:space="0" w:color="auto"/>
        <w:left w:val="none" w:sz="0" w:space="0" w:color="auto"/>
        <w:bottom w:val="none" w:sz="0" w:space="0" w:color="auto"/>
        <w:right w:val="none" w:sz="0" w:space="0" w:color="auto"/>
      </w:divBdr>
    </w:div>
    <w:div w:id="1853956722">
      <w:bodyDiv w:val="1"/>
      <w:marLeft w:val="0"/>
      <w:marRight w:val="0"/>
      <w:marTop w:val="0"/>
      <w:marBottom w:val="0"/>
      <w:divBdr>
        <w:top w:val="none" w:sz="0" w:space="0" w:color="auto"/>
        <w:left w:val="none" w:sz="0" w:space="0" w:color="auto"/>
        <w:bottom w:val="none" w:sz="0" w:space="0" w:color="auto"/>
        <w:right w:val="none" w:sz="0" w:space="0" w:color="auto"/>
      </w:divBdr>
    </w:div>
    <w:div w:id="1864784519">
      <w:bodyDiv w:val="1"/>
      <w:marLeft w:val="0"/>
      <w:marRight w:val="0"/>
      <w:marTop w:val="0"/>
      <w:marBottom w:val="0"/>
      <w:divBdr>
        <w:top w:val="none" w:sz="0" w:space="0" w:color="auto"/>
        <w:left w:val="none" w:sz="0" w:space="0" w:color="auto"/>
        <w:bottom w:val="none" w:sz="0" w:space="0" w:color="auto"/>
        <w:right w:val="none" w:sz="0" w:space="0" w:color="auto"/>
      </w:divBdr>
    </w:div>
    <w:div w:id="1948459985">
      <w:bodyDiv w:val="1"/>
      <w:marLeft w:val="0"/>
      <w:marRight w:val="0"/>
      <w:marTop w:val="0"/>
      <w:marBottom w:val="0"/>
      <w:divBdr>
        <w:top w:val="none" w:sz="0" w:space="0" w:color="auto"/>
        <w:left w:val="none" w:sz="0" w:space="0" w:color="auto"/>
        <w:bottom w:val="none" w:sz="0" w:space="0" w:color="auto"/>
        <w:right w:val="none" w:sz="0" w:space="0" w:color="auto"/>
      </w:divBdr>
    </w:div>
    <w:div w:id="20614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footer" Target="footer1.xml"/><Relationship Id="rId68"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8.png"/><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footer" Target="footer2.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hyperlink" Target="https://en.wikipedia.org/wiki/Canonsburg,_Pennsylvani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hyperlink" Target="http://mechatronics.colostate.edu/figures/9-46.jpg"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 Type="http://schemas.openxmlformats.org/officeDocument/2006/relationships/footnotes" Target="footnotes.xml"/><Relationship Id="rId71"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7EC51-0554-4EAA-A3BD-D1E53650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4783</Words>
  <Characters>27265</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GÜ</Company>
  <LinksUpToDate>false</LinksUpToDate>
  <CharactersWithSpaces>31985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17</cp:revision>
  <cp:lastPrinted>2014-07-01T09:10:00Z</cp:lastPrinted>
  <dcterms:created xsi:type="dcterms:W3CDTF">2017-11-29T12:48:00Z</dcterms:created>
  <dcterms:modified xsi:type="dcterms:W3CDTF">2020-08-05T10:26:00Z</dcterms:modified>
</cp:coreProperties>
</file>