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41"/>
        <w:tblOverlap w:val="never"/>
        <w:tblW w:w="9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417"/>
        <w:gridCol w:w="1431"/>
        <w:gridCol w:w="2078"/>
        <w:gridCol w:w="2182"/>
      </w:tblGrid>
      <w:tr w:rsidR="0078602F" w:rsidRPr="00992E25" w:rsidTr="004420F2">
        <w:trPr>
          <w:trHeight w:val="967"/>
        </w:trPr>
        <w:tc>
          <w:tcPr>
            <w:tcW w:w="2537" w:type="dxa"/>
            <w:vMerge w:val="restart"/>
          </w:tcPr>
          <w:p w:rsidR="0078602F" w:rsidRPr="00992E25" w:rsidRDefault="0078602F" w:rsidP="0078602F">
            <w:pPr>
              <w:ind w:right="-290"/>
              <w:rPr>
                <w:rFonts w:ascii="Hurme Geometric Sans 1" w:eastAsia="Calibri" w:hAnsi="Hurme Geometric Sans 1" w:cs="Times New Roman"/>
                <w:i/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5258359" wp14:editId="5B2CB4D0">
                  <wp:extent cx="1504950" cy="923925"/>
                  <wp:effectExtent l="0" t="0" r="0" b="9525"/>
                  <wp:docPr id="63" name="Resim 63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vAlign w:val="center"/>
          </w:tcPr>
          <w:p w:rsidR="0078602F" w:rsidRPr="007746E4" w:rsidRDefault="0078602F" w:rsidP="0078602F">
            <w:pPr>
              <w:ind w:right="149"/>
              <w:jc w:val="center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24"/>
                <w:szCs w:val="24"/>
                <w:lang w:eastAsia="tr-TR"/>
              </w:rPr>
            </w:pPr>
            <w:r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24"/>
                <w:szCs w:val="24"/>
                <w:lang w:eastAsia="tr-TR"/>
              </w:rPr>
              <w:t>BİLGİ İŞLEM DAİRE BAŞKANLIĞI</w:t>
            </w:r>
          </w:p>
        </w:tc>
        <w:tc>
          <w:tcPr>
            <w:tcW w:w="2182" w:type="dxa"/>
            <w:vMerge w:val="restart"/>
          </w:tcPr>
          <w:p w:rsidR="0078602F" w:rsidRPr="00992E25" w:rsidRDefault="004416A0" w:rsidP="0078602F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Times New Roman"/>
                <w:b/>
                <w:bCs/>
                <w:i/>
                <w:noProof/>
                <w:color w:val="2E74B5" w:themeColor="accent1" w:themeShade="BF"/>
                <w:sz w:val="28"/>
                <w:szCs w:val="28"/>
                <w:lang w:eastAsia="tr-TR"/>
              </w:rPr>
              <w:drawing>
                <wp:inline distT="0" distB="0" distL="0" distR="0" wp14:anchorId="7B7A2569" wp14:editId="17FA20FD">
                  <wp:extent cx="1257300" cy="82804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288" cy="85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77" w:rsidRPr="00992E25" w:rsidTr="004420F2">
        <w:trPr>
          <w:trHeight w:val="681"/>
        </w:trPr>
        <w:tc>
          <w:tcPr>
            <w:tcW w:w="2537" w:type="dxa"/>
            <w:vMerge/>
          </w:tcPr>
          <w:p w:rsidR="00AE5977" w:rsidRPr="00992E25" w:rsidRDefault="00AE5977" w:rsidP="004420F2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</w:p>
        </w:tc>
        <w:tc>
          <w:tcPr>
            <w:tcW w:w="4926" w:type="dxa"/>
            <w:gridSpan w:val="3"/>
            <w:vAlign w:val="center"/>
          </w:tcPr>
          <w:p w:rsidR="00AE5977" w:rsidRPr="007746E4" w:rsidRDefault="00AE5977" w:rsidP="004420F2">
            <w:pPr>
              <w:jc w:val="center"/>
              <w:rPr>
                <w:rFonts w:ascii="Hurme Geometric Sans 1" w:eastAsia="Calibri" w:hAnsi="Hurme Geometric Sans 1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Hurme Geometric Sans 1" w:eastAsia="Calibri" w:hAnsi="Hurme Geometric Sans 1" w:cs="Arial"/>
                <w:b/>
                <w:color w:val="1F4E79" w:themeColor="accent1" w:themeShade="80"/>
                <w:sz w:val="24"/>
                <w:szCs w:val="24"/>
              </w:rPr>
              <w:t>BİRİM GÖREV TANIM FORMU</w:t>
            </w:r>
          </w:p>
        </w:tc>
        <w:tc>
          <w:tcPr>
            <w:tcW w:w="2182" w:type="dxa"/>
            <w:vMerge/>
          </w:tcPr>
          <w:p w:rsidR="00AE5977" w:rsidRPr="00992E25" w:rsidRDefault="00AE5977" w:rsidP="004420F2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</w:p>
        </w:tc>
      </w:tr>
      <w:tr w:rsidR="00AE5977" w:rsidRPr="00992E25" w:rsidTr="004420F2">
        <w:trPr>
          <w:trHeight w:val="385"/>
        </w:trPr>
        <w:tc>
          <w:tcPr>
            <w:tcW w:w="2537" w:type="dxa"/>
            <w:vAlign w:val="center"/>
          </w:tcPr>
          <w:p w:rsidR="00AE5977" w:rsidRPr="002F028A" w:rsidRDefault="00AE5977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2F028A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  <w:t>Dok. Kodu: İK</w:t>
            </w:r>
            <w:r w:rsidRPr="002F028A">
              <w:rPr>
                <w:rFonts w:ascii="Hurme Geometric Sans 1" w:eastAsia="Calibri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  <w:t>. FR. 01</w:t>
            </w:r>
          </w:p>
        </w:tc>
        <w:tc>
          <w:tcPr>
            <w:tcW w:w="1417" w:type="dxa"/>
            <w:vAlign w:val="center"/>
          </w:tcPr>
          <w:p w:rsidR="00AE5977" w:rsidRPr="002F028A" w:rsidRDefault="00AE5977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2F028A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Yay. Tar: </w:t>
            </w:r>
          </w:p>
        </w:tc>
        <w:tc>
          <w:tcPr>
            <w:tcW w:w="1431" w:type="dxa"/>
            <w:vAlign w:val="center"/>
          </w:tcPr>
          <w:p w:rsidR="00AE5977" w:rsidRPr="002F028A" w:rsidRDefault="00AE5977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2F028A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Revizyon No: </w:t>
            </w:r>
          </w:p>
        </w:tc>
        <w:tc>
          <w:tcPr>
            <w:tcW w:w="2078" w:type="dxa"/>
            <w:vAlign w:val="center"/>
          </w:tcPr>
          <w:p w:rsidR="00AE5977" w:rsidRPr="002F028A" w:rsidRDefault="00AE5977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proofErr w:type="spellStart"/>
            <w:r w:rsidRPr="002F028A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  <w:t>Rev</w:t>
            </w:r>
            <w:proofErr w:type="spellEnd"/>
            <w:r w:rsidRPr="002F028A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. Tar: </w:t>
            </w:r>
          </w:p>
        </w:tc>
        <w:tc>
          <w:tcPr>
            <w:tcW w:w="2182" w:type="dxa"/>
            <w:vAlign w:val="center"/>
          </w:tcPr>
          <w:p w:rsidR="00AE5977" w:rsidRPr="002F028A" w:rsidRDefault="00AE5977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</w:pPr>
            <w:r w:rsidRPr="002F028A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6"/>
                <w:szCs w:val="16"/>
                <w:lang w:eastAsia="tr-TR"/>
              </w:rPr>
              <w:t>Sayfa Sayısı: 01</w:t>
            </w:r>
          </w:p>
        </w:tc>
      </w:tr>
      <w:tr w:rsidR="00AE5977" w:rsidRPr="00992E25" w:rsidTr="004420F2">
        <w:trPr>
          <w:trHeight w:val="552"/>
        </w:trPr>
        <w:tc>
          <w:tcPr>
            <w:tcW w:w="2537" w:type="dxa"/>
            <w:vAlign w:val="center"/>
          </w:tcPr>
          <w:p w:rsidR="00AE5977" w:rsidRPr="003522CC" w:rsidRDefault="00AE5977" w:rsidP="004420F2">
            <w:pP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 w:rsidRPr="003522CC"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Birim Adı</w:t>
            </w:r>
          </w:p>
        </w:tc>
        <w:tc>
          <w:tcPr>
            <w:tcW w:w="7108" w:type="dxa"/>
            <w:gridSpan w:val="4"/>
            <w:vAlign w:val="center"/>
          </w:tcPr>
          <w:p w:rsidR="00AE5977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</w:p>
        </w:tc>
      </w:tr>
      <w:tr w:rsidR="00AE5977" w:rsidRPr="00992E25" w:rsidTr="004420F2">
        <w:trPr>
          <w:trHeight w:val="552"/>
        </w:trPr>
        <w:tc>
          <w:tcPr>
            <w:tcW w:w="2537" w:type="dxa"/>
            <w:vAlign w:val="center"/>
          </w:tcPr>
          <w:p w:rsidR="00AE5977" w:rsidRPr="003522CC" w:rsidRDefault="00AE5977" w:rsidP="004420F2">
            <w:pP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Alt Birim Adı</w:t>
            </w:r>
          </w:p>
        </w:tc>
        <w:tc>
          <w:tcPr>
            <w:tcW w:w="7108" w:type="dxa"/>
            <w:gridSpan w:val="4"/>
            <w:vAlign w:val="center"/>
          </w:tcPr>
          <w:p w:rsidR="00AE5977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</w:p>
        </w:tc>
      </w:tr>
      <w:tr w:rsidR="00AE5977" w:rsidRPr="00992E25" w:rsidTr="004420F2">
        <w:trPr>
          <w:trHeight w:val="1791"/>
        </w:trPr>
        <w:tc>
          <w:tcPr>
            <w:tcW w:w="2537" w:type="dxa"/>
            <w:vAlign w:val="center"/>
          </w:tcPr>
          <w:p w:rsidR="00AE5977" w:rsidRPr="003522CC" w:rsidRDefault="00AE5977" w:rsidP="004420F2">
            <w:pP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Görev Amacı</w:t>
            </w:r>
          </w:p>
        </w:tc>
        <w:tc>
          <w:tcPr>
            <w:tcW w:w="7108" w:type="dxa"/>
            <w:gridSpan w:val="4"/>
            <w:vAlign w:val="center"/>
          </w:tcPr>
          <w:p w:rsidR="00AE5977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</w:p>
        </w:tc>
      </w:tr>
      <w:tr w:rsidR="00AE5977" w:rsidRPr="00992E25" w:rsidTr="004420F2">
        <w:trPr>
          <w:trHeight w:val="1660"/>
        </w:trPr>
        <w:tc>
          <w:tcPr>
            <w:tcW w:w="2537" w:type="dxa"/>
            <w:vAlign w:val="center"/>
          </w:tcPr>
          <w:p w:rsidR="00AE5977" w:rsidRPr="003522CC" w:rsidRDefault="00AE5977" w:rsidP="004420F2">
            <w:pP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Temel İş ve Sorumluluklar</w:t>
            </w:r>
          </w:p>
        </w:tc>
        <w:tc>
          <w:tcPr>
            <w:tcW w:w="7108" w:type="dxa"/>
            <w:gridSpan w:val="4"/>
            <w:vAlign w:val="center"/>
          </w:tcPr>
          <w:p w:rsidR="00AE5977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</w:p>
        </w:tc>
      </w:tr>
      <w:tr w:rsidR="00AE5977" w:rsidRPr="00992E25" w:rsidTr="004420F2">
        <w:trPr>
          <w:trHeight w:val="957"/>
        </w:trPr>
        <w:tc>
          <w:tcPr>
            <w:tcW w:w="2537" w:type="dxa"/>
            <w:vAlign w:val="center"/>
          </w:tcPr>
          <w:p w:rsidR="00AE5977" w:rsidRPr="003522CC" w:rsidRDefault="00AE5977" w:rsidP="004420F2">
            <w:pP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 xml:space="preserve">Görev </w:t>
            </w:r>
            <w:r w:rsidRPr="003522CC"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İle İlgili Mevzuatlar</w:t>
            </w:r>
          </w:p>
        </w:tc>
        <w:tc>
          <w:tcPr>
            <w:tcW w:w="7108" w:type="dxa"/>
            <w:gridSpan w:val="4"/>
            <w:vAlign w:val="center"/>
          </w:tcPr>
          <w:p w:rsidR="00AE5977" w:rsidRPr="007746E4" w:rsidRDefault="00AE5977" w:rsidP="004420F2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</w:tr>
      <w:tr w:rsidR="00AE5977" w:rsidRPr="00992E25" w:rsidTr="004420F2">
        <w:trPr>
          <w:trHeight w:val="480"/>
        </w:trPr>
        <w:tc>
          <w:tcPr>
            <w:tcW w:w="9645" w:type="dxa"/>
            <w:gridSpan w:val="5"/>
            <w:vAlign w:val="center"/>
          </w:tcPr>
          <w:p w:rsidR="00AE5977" w:rsidRPr="008020E0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 w:rsidRPr="008020E0"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ONAYLAYAN</w:t>
            </w:r>
          </w:p>
        </w:tc>
      </w:tr>
      <w:tr w:rsidR="00AE5977" w:rsidRPr="00992E25" w:rsidTr="004420F2">
        <w:trPr>
          <w:trHeight w:val="1045"/>
        </w:trPr>
        <w:tc>
          <w:tcPr>
            <w:tcW w:w="9645" w:type="dxa"/>
            <w:gridSpan w:val="5"/>
            <w:vAlign w:val="center"/>
          </w:tcPr>
          <w:p w:rsidR="00AE5977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sz w:val="24"/>
                <w:szCs w:val="24"/>
                <w:lang w:eastAsia="tr-TR"/>
              </w:rPr>
              <w:t>Adı Soyadı</w:t>
            </w:r>
          </w:p>
          <w:p w:rsidR="00AE5977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sz w:val="24"/>
                <w:szCs w:val="24"/>
                <w:lang w:eastAsia="tr-TR"/>
              </w:rPr>
              <w:t>Unvanı</w:t>
            </w:r>
          </w:p>
          <w:p w:rsidR="00AE5977" w:rsidRPr="003522CC" w:rsidRDefault="00AE5977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sz w:val="24"/>
                <w:szCs w:val="24"/>
                <w:lang w:eastAsia="tr-TR"/>
              </w:rPr>
              <w:t>İmza</w:t>
            </w:r>
          </w:p>
        </w:tc>
      </w:tr>
    </w:tbl>
    <w:p w:rsidR="00C67160" w:rsidRDefault="00C67160">
      <w:bookmarkStart w:id="0" w:name="_GoBack"/>
      <w:bookmarkEnd w:id="0"/>
    </w:p>
    <w:sectPr w:rsidR="00C67160" w:rsidSect="00AE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26"/>
    <w:rsid w:val="004416A0"/>
    <w:rsid w:val="00663626"/>
    <w:rsid w:val="0078602F"/>
    <w:rsid w:val="00AE5977"/>
    <w:rsid w:val="00C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2F37E-D816-4374-8D75-983DA0BB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Akif</cp:lastModifiedBy>
  <cp:revision>4</cp:revision>
  <dcterms:created xsi:type="dcterms:W3CDTF">2022-09-07T09:37:00Z</dcterms:created>
  <dcterms:modified xsi:type="dcterms:W3CDTF">2022-09-21T06:07:00Z</dcterms:modified>
</cp:coreProperties>
</file>