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92" w:rsidRPr="00E20392" w:rsidRDefault="00E20392" w:rsidP="00E20392">
      <w:pPr>
        <w:ind w:left="6"/>
        <w:jc w:val="center"/>
        <w:rPr>
          <w:b/>
        </w:rPr>
      </w:pPr>
      <w:bookmarkStart w:id="0" w:name="_GoBack"/>
      <w:bookmarkEnd w:id="0"/>
      <w:r w:rsidRPr="00E20392">
        <w:rPr>
          <w:rFonts w:ascii="Cambria" w:eastAsia="Cambria" w:hAnsi="Cambria" w:cs="Cambria"/>
          <w:b/>
          <w:sz w:val="20"/>
        </w:rPr>
        <w:t xml:space="preserve">RAPORLAMA </w:t>
      </w:r>
    </w:p>
    <w:p w:rsidR="00240836" w:rsidRDefault="009D1B6C">
      <w:pPr>
        <w:spacing w:after="0"/>
      </w:pPr>
      <w:r>
        <w:rPr>
          <w:sz w:val="20"/>
        </w:rPr>
        <w:t xml:space="preserve"> </w:t>
      </w:r>
    </w:p>
    <w:p w:rsidR="00240836" w:rsidRDefault="009D1B6C" w:rsidP="00E20392">
      <w:pPr>
        <w:spacing w:after="96"/>
        <w:ind w:left="708"/>
      </w:pPr>
      <w:r>
        <w:rPr>
          <w:rFonts w:ascii="Cambria" w:eastAsia="Cambria" w:hAnsi="Cambria" w:cs="Cambria"/>
          <w:sz w:val="20"/>
        </w:rPr>
        <w:t xml:space="preserve"> </w:t>
      </w:r>
    </w:p>
    <w:p w:rsidR="00240836" w:rsidRDefault="009D1B6C" w:rsidP="00E20392">
      <w:pPr>
        <w:spacing w:after="98"/>
        <w:ind w:left="10" w:right="-15" w:hanging="10"/>
        <w:jc w:val="both"/>
      </w:pPr>
      <w:r>
        <w:rPr>
          <w:rFonts w:ascii="Cambria" w:eastAsia="Cambria" w:hAnsi="Cambria" w:cs="Cambria"/>
          <w:sz w:val="20"/>
        </w:rPr>
        <w:t xml:space="preserve"> </w:t>
      </w:r>
      <w:r w:rsidR="00E20392">
        <w:rPr>
          <w:rFonts w:ascii="Cambria" w:eastAsia="Cambria" w:hAnsi="Cambria" w:cs="Cambria"/>
          <w:sz w:val="20"/>
        </w:rPr>
        <w:tab/>
      </w:r>
      <w:r>
        <w:rPr>
          <w:rFonts w:ascii="Cambria" w:eastAsia="Cambria" w:hAnsi="Cambria" w:cs="Cambria"/>
          <w:sz w:val="20"/>
        </w:rPr>
        <w:t xml:space="preserve">Bu ilkeye göre; idarenin, amaç, hedef, gösterge ve faaliyetleri ile sonuçları, saydamlık ve hesap </w:t>
      </w:r>
    </w:p>
    <w:p w:rsidR="00240836" w:rsidRDefault="009D1B6C" w:rsidP="00E20392">
      <w:pPr>
        <w:spacing w:after="96"/>
        <w:ind w:left="-5" w:hanging="10"/>
        <w:jc w:val="both"/>
      </w:pPr>
      <w:proofErr w:type="gramStart"/>
      <w:r>
        <w:rPr>
          <w:rFonts w:ascii="Cambria" w:eastAsia="Cambria" w:hAnsi="Cambria" w:cs="Cambria"/>
          <w:sz w:val="20"/>
        </w:rPr>
        <w:t>verebilirlik</w:t>
      </w:r>
      <w:proofErr w:type="gramEnd"/>
      <w:r>
        <w:rPr>
          <w:rFonts w:ascii="Cambria" w:eastAsia="Cambria" w:hAnsi="Cambria" w:cs="Cambria"/>
          <w:sz w:val="20"/>
        </w:rPr>
        <w:t xml:space="preserve"> ilkeleri doğrultusunda raporlanmalıdır.  </w:t>
      </w:r>
    </w:p>
    <w:p w:rsidR="00240836" w:rsidRDefault="009D1B6C" w:rsidP="00E20392">
      <w:pPr>
        <w:spacing w:after="99"/>
        <w:jc w:val="both"/>
      </w:pPr>
      <w:r>
        <w:rPr>
          <w:rFonts w:ascii="Cambria" w:eastAsia="Cambria" w:hAnsi="Cambria" w:cs="Cambria"/>
          <w:sz w:val="20"/>
        </w:rPr>
        <w:t xml:space="preserve"> </w:t>
      </w:r>
      <w:r w:rsidR="00E20392">
        <w:rPr>
          <w:rFonts w:ascii="Cambria" w:eastAsia="Cambria" w:hAnsi="Cambria" w:cs="Cambria"/>
          <w:sz w:val="20"/>
        </w:rPr>
        <w:tab/>
      </w:r>
      <w:r>
        <w:rPr>
          <w:rFonts w:ascii="Cambria" w:eastAsia="Cambria" w:hAnsi="Cambria" w:cs="Cambria"/>
          <w:sz w:val="20"/>
        </w:rPr>
        <w:t xml:space="preserve">Başkanlığımız bu ilke gereğince; üniversitemizin ilgili yıla ait Faaliyet Raporunun zamanında </w:t>
      </w:r>
    </w:p>
    <w:p w:rsidR="00240836" w:rsidRDefault="009D1B6C" w:rsidP="00E20392">
      <w:pPr>
        <w:spacing w:after="0" w:line="360" w:lineRule="auto"/>
        <w:ind w:left="-5" w:hanging="10"/>
        <w:jc w:val="both"/>
      </w:pPr>
      <w:proofErr w:type="gramStart"/>
      <w:r>
        <w:rPr>
          <w:rFonts w:ascii="Cambria" w:eastAsia="Cambria" w:hAnsi="Cambria" w:cs="Cambria"/>
          <w:sz w:val="20"/>
        </w:rPr>
        <w:t>oluşturulabilmesi</w:t>
      </w:r>
      <w:proofErr w:type="gramEnd"/>
      <w:r>
        <w:rPr>
          <w:rFonts w:ascii="Cambria" w:eastAsia="Cambria" w:hAnsi="Cambria" w:cs="Cambria"/>
          <w:sz w:val="20"/>
        </w:rPr>
        <w:t xml:space="preserve"> için Başkanlığımıza ait faaliyet raporu, takip eden mali yılın en geç Şubat ayının başına kadar Kamu İdarelerince Hazırlanacak Faaliyet Raporları Hakkında Yönetmelikte yazılı ilkeler ve ekte yer alan format dâhilinde hazırlanarak Strateji Geliştirme Daire Başkanlığı’na gönderilmektedir.  </w:t>
      </w:r>
    </w:p>
    <w:p w:rsidR="00240836" w:rsidRDefault="009D1B6C" w:rsidP="00E20392">
      <w:pPr>
        <w:spacing w:after="0"/>
      </w:pPr>
      <w:r>
        <w:rPr>
          <w:rFonts w:ascii="Cambria" w:eastAsia="Cambria" w:hAnsi="Cambria" w:cs="Cambria"/>
          <w:sz w:val="20"/>
        </w:rPr>
        <w:t xml:space="preserve"> </w:t>
      </w:r>
    </w:p>
    <w:sectPr w:rsidR="00240836">
      <w:pgSz w:w="11906" w:h="16838"/>
      <w:pgMar w:top="1421" w:right="1427"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36"/>
    <w:rsid w:val="00065559"/>
    <w:rsid w:val="00240836"/>
    <w:rsid w:val="005248F6"/>
    <w:rsid w:val="009D1B6C"/>
    <w:rsid w:val="00AE41E7"/>
    <w:rsid w:val="00E20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85DE3-5CE2-421C-85E6-28FABF82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admin@ogr.ktu.edu.tr</cp:lastModifiedBy>
  <cp:revision>2</cp:revision>
  <dcterms:created xsi:type="dcterms:W3CDTF">2022-03-29T07:26:00Z</dcterms:created>
  <dcterms:modified xsi:type="dcterms:W3CDTF">2022-03-29T07:26:00Z</dcterms:modified>
</cp:coreProperties>
</file>