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3" w:rsidRPr="003B0257" w:rsidRDefault="003B0257" w:rsidP="003B0257">
      <w:pPr>
        <w:spacing w:after="0" w:line="259" w:lineRule="auto"/>
        <w:ind w:right="0" w:firstLine="0"/>
        <w:jc w:val="center"/>
        <w:rPr>
          <w:b/>
        </w:rPr>
      </w:pPr>
      <w:r w:rsidRPr="003B0257">
        <w:rPr>
          <w:rFonts w:ascii="Calibri" w:eastAsia="Calibri" w:hAnsi="Calibri" w:cs="Calibri"/>
          <w:b/>
          <w:sz w:val="24"/>
        </w:rPr>
        <w:t>BİLGİ VE İLETİŞİM</w:t>
      </w:r>
    </w:p>
    <w:p w:rsidR="009208B3" w:rsidRDefault="00843AF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9208B3" w:rsidRDefault="00843AF1">
      <w:pPr>
        <w:ind w:left="-15" w:right="0"/>
      </w:pPr>
      <w:r>
        <w:t xml:space="preserve">Kamu idareleri, birimlerin ve çalışanların performansının izlenmesi, karar alma süreçlerinin sağlıklı bir şekilde işleyebilmesi ve hizmet sunumunda etkinlik ve memnuniyetin sağlanması amacıyla uygun bir bilgi ve iletişim sistemine sahip olmalıdır.  </w:t>
      </w:r>
    </w:p>
    <w:p w:rsidR="009208B3" w:rsidRDefault="00843AF1">
      <w:pPr>
        <w:spacing w:after="0" w:line="259" w:lineRule="auto"/>
        <w:ind w:right="0" w:firstLine="0"/>
        <w:jc w:val="left"/>
      </w:pPr>
      <w:r>
        <w:t xml:space="preserve"> </w:t>
      </w:r>
    </w:p>
    <w:p w:rsidR="009208B3" w:rsidRDefault="00843AF1">
      <w:pPr>
        <w:ind w:left="-15" w:right="0"/>
      </w:pPr>
      <w:r>
        <w:t xml:space="preserve">26 Aralık 2007 tarih ve 26738 sayılı resmi gazetede yayımlanan Kamu İç Kontrol Standartları tebliği kapsamında Başkanlığımızda yapılacak olan çalışmalar Başkanlığımız </w:t>
      </w:r>
      <w:proofErr w:type="gramStart"/>
      <w:r>
        <w:t>personelini  ilgilendiren</w:t>
      </w:r>
      <w:proofErr w:type="gramEnd"/>
      <w:r>
        <w:t xml:space="preserve"> görev, yetki ve sorumluluklar konusunda personelimiz bilgilendirilmiştir.  </w:t>
      </w:r>
    </w:p>
    <w:p w:rsidR="009208B3" w:rsidRDefault="00843AF1">
      <w:pPr>
        <w:spacing w:after="0" w:line="259" w:lineRule="auto"/>
        <w:ind w:right="0" w:firstLine="0"/>
        <w:jc w:val="left"/>
      </w:pPr>
      <w:r>
        <w:t xml:space="preserve"> </w:t>
      </w:r>
    </w:p>
    <w:p w:rsidR="009208B3" w:rsidRDefault="00843AF1">
      <w:pPr>
        <w:spacing w:after="0" w:line="259" w:lineRule="auto"/>
        <w:ind w:right="9" w:firstLine="0"/>
        <w:jc w:val="right"/>
      </w:pPr>
      <w:r>
        <w:t xml:space="preserve">Başkanlığımıza kurum içinden veya dışından gelen yazılar hakkında ilgisine göre görevli personel </w:t>
      </w:r>
    </w:p>
    <w:p w:rsidR="009208B3" w:rsidRDefault="00843AF1">
      <w:pPr>
        <w:ind w:left="-15" w:right="0" w:firstLine="0"/>
      </w:pPr>
      <w:proofErr w:type="gramStart"/>
      <w:r>
        <w:t>hiyerarşik</w:t>
      </w:r>
      <w:proofErr w:type="gramEnd"/>
      <w:r>
        <w:t xml:space="preserve"> yapı içerisinde bilgilendirilmektedir.  </w:t>
      </w:r>
    </w:p>
    <w:p w:rsidR="009208B3" w:rsidRDefault="00843AF1">
      <w:pPr>
        <w:spacing w:after="0" w:line="259" w:lineRule="auto"/>
        <w:ind w:right="0" w:firstLine="0"/>
        <w:jc w:val="left"/>
      </w:pPr>
      <w:r>
        <w:t xml:space="preserve"> </w:t>
      </w:r>
    </w:p>
    <w:p w:rsidR="009208B3" w:rsidRDefault="00843AF1">
      <w:pPr>
        <w:ind w:left="-15" w:right="0"/>
      </w:pPr>
      <w:r>
        <w:t xml:space="preserve">Başkanlığımızda günümüz teknolojilerine uygun teknik donanıma sahiptir. Bilgisayar kullanıcılarımız internet ağına bağlıdır.  Bu nedenle görevlerini yerine getirirken gerekli olabilecek güncel bilgilere kolaylıkla ulaşabilmeleri sağlanmış bulunmaktadır. </w:t>
      </w:r>
      <w:bookmarkStart w:id="0" w:name="_GoBack"/>
      <w:bookmarkEnd w:id="0"/>
    </w:p>
    <w:sectPr w:rsidR="009208B3">
      <w:pgSz w:w="11906" w:h="16838"/>
      <w:pgMar w:top="1421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3"/>
    <w:rsid w:val="001E062B"/>
    <w:rsid w:val="0029610E"/>
    <w:rsid w:val="00347E18"/>
    <w:rsid w:val="003B0257"/>
    <w:rsid w:val="00843AF1"/>
    <w:rsid w:val="009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95DA-EED7-4FB2-9F6D-42BB462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right="1" w:firstLine="698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admin@ogr.ktu.edu.tr</cp:lastModifiedBy>
  <cp:revision>2</cp:revision>
  <dcterms:created xsi:type="dcterms:W3CDTF">2022-03-29T07:25:00Z</dcterms:created>
  <dcterms:modified xsi:type="dcterms:W3CDTF">2022-03-29T07:25:00Z</dcterms:modified>
</cp:coreProperties>
</file>