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6B" w:rsidRPr="00D02EA8" w:rsidRDefault="00681377" w:rsidP="00E95EC4">
      <w:pPr>
        <w:jc w:val="center"/>
        <w:rPr>
          <w:sz w:val="22"/>
          <w:szCs w:val="22"/>
        </w:rPr>
      </w:pPr>
      <w:r w:rsidRPr="00D02EA8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932DFF9" wp14:editId="5FC73DB4">
            <wp:simplePos x="0" y="0"/>
            <wp:positionH relativeFrom="margin">
              <wp:posOffset>5779770</wp:posOffset>
            </wp:positionH>
            <wp:positionV relativeFrom="margin">
              <wp:posOffset>113030</wp:posOffset>
            </wp:positionV>
            <wp:extent cx="896620" cy="863600"/>
            <wp:effectExtent l="0" t="0" r="0" b="0"/>
            <wp:wrapSquare wrapText="bothSides"/>
            <wp:docPr id="2" name="Resim 2" descr="tr20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r200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A8">
        <w:rPr>
          <w:noProof/>
          <w:sz w:val="22"/>
          <w:szCs w:val="22"/>
          <w:lang w:val="en-US" w:eastAsia="en-US"/>
        </w:rPr>
        <w:drawing>
          <wp:anchor distT="6096" distB="0" distL="120396" distR="119761" simplePos="0" relativeHeight="251660288" behindDoc="0" locked="0" layoutInCell="1" allowOverlap="1" wp14:anchorId="5C95174A" wp14:editId="5EAB6319">
            <wp:simplePos x="0" y="0"/>
            <wp:positionH relativeFrom="margin">
              <wp:posOffset>-384810</wp:posOffset>
            </wp:positionH>
            <wp:positionV relativeFrom="margin">
              <wp:posOffset>113030</wp:posOffset>
            </wp:positionV>
            <wp:extent cx="883920" cy="863600"/>
            <wp:effectExtent l="57150" t="57150" r="30480" b="50800"/>
            <wp:wrapSquare wrapText="bothSides"/>
            <wp:docPr id="1" name="Resim 1" descr="tr200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8E" w:rsidRPr="00D02EA8" w:rsidRDefault="000C378E" w:rsidP="00E95EC4">
      <w:pPr>
        <w:jc w:val="center"/>
        <w:rPr>
          <w:sz w:val="22"/>
          <w:szCs w:val="22"/>
        </w:rPr>
      </w:pPr>
      <w:r w:rsidRPr="00D02EA8">
        <w:rPr>
          <w:sz w:val="22"/>
          <w:szCs w:val="22"/>
        </w:rPr>
        <w:t>T.C.</w:t>
      </w:r>
    </w:p>
    <w:p w:rsidR="000C378E" w:rsidRPr="00D02EA8" w:rsidRDefault="000C378E" w:rsidP="00E95EC4">
      <w:pPr>
        <w:jc w:val="center"/>
        <w:rPr>
          <w:sz w:val="22"/>
          <w:szCs w:val="22"/>
        </w:rPr>
      </w:pPr>
      <w:r w:rsidRPr="00D02EA8">
        <w:rPr>
          <w:sz w:val="22"/>
          <w:szCs w:val="22"/>
        </w:rPr>
        <w:t>KARADENİZ TEKNİK ÜNİVERSİTESİ</w:t>
      </w:r>
    </w:p>
    <w:p w:rsidR="000C378E" w:rsidRPr="00D02EA8" w:rsidRDefault="000C378E" w:rsidP="00E95EC4">
      <w:pPr>
        <w:jc w:val="center"/>
        <w:rPr>
          <w:bCs/>
          <w:sz w:val="22"/>
          <w:szCs w:val="22"/>
        </w:rPr>
      </w:pPr>
      <w:r w:rsidRPr="00D02EA8">
        <w:rPr>
          <w:bCs/>
          <w:sz w:val="22"/>
          <w:szCs w:val="22"/>
        </w:rPr>
        <w:t xml:space="preserve">SAĞLIK BİLİMLERİ ENSTİTÜSÜ MÜDÜRLÜĞÜ </w:t>
      </w:r>
    </w:p>
    <w:p w:rsidR="000C378E" w:rsidRPr="009609E8" w:rsidRDefault="000C378E" w:rsidP="00E95EC4">
      <w:pPr>
        <w:jc w:val="center"/>
        <w:rPr>
          <w:bCs/>
          <w:sz w:val="22"/>
          <w:szCs w:val="22"/>
        </w:rPr>
      </w:pPr>
    </w:p>
    <w:p w:rsidR="000C378E" w:rsidRPr="009609E8" w:rsidRDefault="00681377" w:rsidP="00E95EC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w:t xml:space="preserve">İKİNCİ </w:t>
      </w:r>
      <w:r w:rsidR="00102EA6">
        <w:rPr>
          <w:b/>
          <w:bCs/>
          <w:noProof/>
          <w:color w:val="000000" w:themeColor="text1"/>
          <w:sz w:val="22"/>
          <w:szCs w:val="22"/>
        </w:rPr>
        <w:t>DANIŞMAN ATAMA</w:t>
      </w:r>
      <w:r w:rsidR="00935874" w:rsidRPr="009609E8">
        <w:rPr>
          <w:b/>
          <w:bCs/>
          <w:sz w:val="22"/>
          <w:szCs w:val="22"/>
        </w:rPr>
        <w:t xml:space="preserve"> </w:t>
      </w:r>
      <w:r w:rsidR="00102EA6">
        <w:rPr>
          <w:b/>
          <w:bCs/>
          <w:sz w:val="22"/>
          <w:szCs w:val="22"/>
        </w:rPr>
        <w:t xml:space="preserve">SÜRECİ </w:t>
      </w:r>
      <w:r w:rsidR="00935874" w:rsidRPr="009609E8">
        <w:rPr>
          <w:b/>
          <w:bCs/>
          <w:sz w:val="22"/>
          <w:szCs w:val="22"/>
        </w:rPr>
        <w:t>İŞ AKIŞI</w:t>
      </w:r>
    </w:p>
    <w:p w:rsidR="000C378E" w:rsidRPr="00D02EA8" w:rsidRDefault="000C378E" w:rsidP="00E95EC4">
      <w:pPr>
        <w:tabs>
          <w:tab w:val="left" w:pos="567"/>
        </w:tabs>
        <w:jc w:val="center"/>
        <w:rPr>
          <w:b/>
          <w:bCs/>
          <w:color w:val="000000" w:themeColor="text1"/>
          <w:sz w:val="28"/>
        </w:rPr>
      </w:pPr>
    </w:p>
    <w:p w:rsidR="006E7113" w:rsidRPr="009609E8" w:rsidRDefault="00EC46B6" w:rsidP="009D1173">
      <w:pPr>
        <w:tabs>
          <w:tab w:val="left" w:pos="567"/>
        </w:tabs>
        <w:jc w:val="center"/>
        <w:rPr>
          <w:b/>
          <w:bCs/>
          <w:color w:val="FF0000"/>
        </w:rPr>
      </w:pPr>
      <w:r w:rsidRPr="009609E8">
        <w:rPr>
          <w:b/>
          <w:bCs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D3F25" wp14:editId="7A5C5CCF">
                <wp:simplePos x="0" y="0"/>
                <wp:positionH relativeFrom="page">
                  <wp:posOffset>344805</wp:posOffset>
                </wp:positionH>
                <wp:positionV relativeFrom="paragraph">
                  <wp:posOffset>11430</wp:posOffset>
                </wp:positionV>
                <wp:extent cx="7020000" cy="0"/>
                <wp:effectExtent l="0" t="0" r="2857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5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7.15pt;margin-top:.9pt;width:5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" strokeweight="1pt">
                <w10:wrap anchorx="page"/>
              </v:shape>
            </w:pict>
          </mc:Fallback>
        </mc:AlternateContent>
      </w:r>
    </w:p>
    <w:tbl>
      <w:tblPr>
        <w:tblStyle w:val="TabloKlavuzu"/>
        <w:tblW w:w="11122" w:type="dxa"/>
        <w:tblInd w:w="-572" w:type="dxa"/>
        <w:tblLook w:val="04A0" w:firstRow="1" w:lastRow="0" w:firstColumn="1" w:lastColumn="0" w:noHBand="0" w:noVBand="1"/>
      </w:tblPr>
      <w:tblGrid>
        <w:gridCol w:w="5670"/>
        <w:gridCol w:w="5452"/>
      </w:tblGrid>
      <w:tr w:rsidR="00EC46B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EC46B6" w:rsidRPr="00BB5E06" w:rsidRDefault="00F9233A" w:rsidP="00CB0844">
            <w:pPr>
              <w:tabs>
                <w:tab w:val="left" w:pos="567"/>
                <w:tab w:val="left" w:pos="709"/>
              </w:tabs>
              <w:spacing w:before="60" w:after="6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I.1. </w:t>
            </w:r>
            <w:r w:rsidR="005C4156">
              <w:rPr>
                <w:b/>
                <w:bCs/>
                <w:color w:val="000000" w:themeColor="text1"/>
                <w:u w:val="single"/>
              </w:rPr>
              <w:t>Öğrenci</w:t>
            </w:r>
          </w:p>
        </w:tc>
      </w:tr>
      <w:tr w:rsidR="00553306" w:rsidRPr="00CB0844" w:rsidTr="00DD36D5">
        <w:trPr>
          <w:trHeight w:val="729"/>
        </w:trPr>
        <w:tc>
          <w:tcPr>
            <w:tcW w:w="11122" w:type="dxa"/>
            <w:gridSpan w:val="2"/>
          </w:tcPr>
          <w:p w:rsidR="00553306" w:rsidRPr="00DD36D5" w:rsidRDefault="00681377" w:rsidP="005D3137">
            <w:pPr>
              <w:tabs>
                <w:tab w:val="left" w:pos="567"/>
                <w:tab w:val="left" w:pos="709"/>
              </w:tabs>
              <w:spacing w:after="120"/>
              <w:jc w:val="both"/>
            </w:pPr>
            <w:r>
              <w:t>Tez çalışmasının niteliğinin birden fazla tez da</w:t>
            </w:r>
            <w:r w:rsidR="0019303B">
              <w:t>n</w:t>
            </w:r>
            <w:r w:rsidR="00DD36D5">
              <w:t>ışmanı gerektirdiği durumlarda</w:t>
            </w:r>
            <w:r w:rsidR="0012032D">
              <w:t xml:space="preserve"> Lisansüstü Eğitim Öğretim Yönetmeliğin 8/2 ve 18/2 maddeleri uyarınca </w:t>
            </w:r>
            <w:r w:rsidR="005D3137">
              <w:t>“</w:t>
            </w:r>
            <w:r w:rsidR="005D3137" w:rsidRPr="005D3137">
              <w:rPr>
                <w:b/>
              </w:rPr>
              <w:t>T_A/3</w:t>
            </w:r>
            <w:r w:rsidR="005D3137">
              <w:t xml:space="preserve">” </w:t>
            </w:r>
            <w:proofErr w:type="spellStart"/>
            <w:r w:rsidR="005D3137">
              <w:t>nolu</w:t>
            </w:r>
            <w:proofErr w:type="spellEnd"/>
            <w:r w:rsidR="005D3137">
              <w:t xml:space="preserve"> “</w:t>
            </w:r>
            <w:r w:rsidR="005D3137" w:rsidRPr="005D3137">
              <w:rPr>
                <w:b/>
              </w:rPr>
              <w:t>İkinci Tez Danışmanı Atama Önerisi Formu</w:t>
            </w:r>
            <w:r w:rsidR="005D3137">
              <w:t>” ile</w:t>
            </w:r>
            <w:r w:rsidR="00D718BA">
              <w:t xml:space="preserve"> talebini anabilim dalı başkanlığına iletir.</w:t>
            </w:r>
            <w:r w:rsidR="005D3137">
              <w:t xml:space="preserve"> </w:t>
            </w:r>
          </w:p>
        </w:tc>
      </w:tr>
      <w:tr w:rsidR="0055330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553306" w:rsidRPr="00BB5E06" w:rsidRDefault="00F9233A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I.2. </w:t>
            </w:r>
            <w:r w:rsidR="005C4156">
              <w:rPr>
                <w:b/>
                <w:bCs/>
                <w:color w:val="000000" w:themeColor="text1"/>
                <w:u w:val="single"/>
              </w:rPr>
              <w:t>Anabilim Dalı Başkanlığı</w:t>
            </w:r>
          </w:p>
        </w:tc>
      </w:tr>
      <w:tr w:rsidR="005A451C" w:rsidRPr="00BB5E06" w:rsidTr="00611041">
        <w:tc>
          <w:tcPr>
            <w:tcW w:w="11122" w:type="dxa"/>
            <w:gridSpan w:val="2"/>
          </w:tcPr>
          <w:p w:rsidR="005A451C" w:rsidRPr="00BB5E06" w:rsidRDefault="005A451C" w:rsidP="00611041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Talep</w:t>
            </w:r>
            <w:r w:rsidRPr="00BB5E06">
              <w:rPr>
                <w:bCs/>
                <w:color w:val="000000" w:themeColor="text1"/>
              </w:rPr>
              <w:t xml:space="preserve"> anabilim dalı kurul</w:t>
            </w:r>
            <w:r>
              <w:rPr>
                <w:bCs/>
                <w:color w:val="000000" w:themeColor="text1"/>
              </w:rPr>
              <w:t>unda görüşülerek karara bağlanır.</w:t>
            </w:r>
          </w:p>
        </w:tc>
      </w:tr>
      <w:tr w:rsidR="005A451C" w:rsidRPr="004D48ED" w:rsidTr="00611041">
        <w:tc>
          <w:tcPr>
            <w:tcW w:w="5670" w:type="dxa"/>
          </w:tcPr>
          <w:p w:rsidR="005A451C" w:rsidRDefault="00605EE4" w:rsidP="00611041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İkinci d</w:t>
            </w:r>
            <w:r w:rsidR="005A451C">
              <w:rPr>
                <w:bCs/>
                <w:color w:val="000000" w:themeColor="text1"/>
              </w:rPr>
              <w:t xml:space="preserve">anışman </w:t>
            </w:r>
            <w:r>
              <w:rPr>
                <w:bCs/>
                <w:color w:val="000000" w:themeColor="text1"/>
              </w:rPr>
              <w:t xml:space="preserve">atanma </w:t>
            </w:r>
            <w:r w:rsidR="005A451C">
              <w:rPr>
                <w:bCs/>
                <w:color w:val="000000" w:themeColor="text1"/>
              </w:rPr>
              <w:t>talebinin uygun bulunması durumunda;</w:t>
            </w:r>
          </w:p>
          <w:p w:rsidR="005A451C" w:rsidRPr="007C5FE8" w:rsidRDefault="00605EE4" w:rsidP="00605EE4">
            <w:pPr>
              <w:pStyle w:val="ListeParagraf"/>
              <w:numPr>
                <w:ilvl w:val="0"/>
                <w:numId w:val="20"/>
              </w:num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t>“</w:t>
            </w:r>
            <w:r w:rsidRPr="005D3137">
              <w:rPr>
                <w:b/>
              </w:rPr>
              <w:t>T_A/3</w:t>
            </w:r>
            <w:r>
              <w:t xml:space="preserve">” </w:t>
            </w:r>
            <w:proofErr w:type="spellStart"/>
            <w:r>
              <w:t>nolu</w:t>
            </w:r>
            <w:proofErr w:type="spellEnd"/>
            <w:r>
              <w:t xml:space="preserve"> “</w:t>
            </w:r>
            <w:r w:rsidRPr="005D3137">
              <w:rPr>
                <w:b/>
              </w:rPr>
              <w:t xml:space="preserve">İkinci Tez Danışmanı Atama Önerisi </w:t>
            </w:r>
            <w:proofErr w:type="spellStart"/>
            <w:r w:rsidRPr="005D3137">
              <w:rPr>
                <w:b/>
              </w:rPr>
              <w:t>Formu</w:t>
            </w:r>
            <w:r>
              <w:t>”</w:t>
            </w:r>
            <w:r w:rsidR="005A451C">
              <w:rPr>
                <w:bCs/>
                <w:color w:val="000000" w:themeColor="text1"/>
              </w:rPr>
              <w:t>nu</w:t>
            </w:r>
            <w:proofErr w:type="spellEnd"/>
            <w:r w:rsidR="005A451C">
              <w:rPr>
                <w:bCs/>
                <w:color w:val="000000" w:themeColor="text1"/>
              </w:rPr>
              <w:t xml:space="preserve"> doldurarak ekleri ile birlikte Enstitüye gönderir.</w:t>
            </w:r>
          </w:p>
        </w:tc>
        <w:tc>
          <w:tcPr>
            <w:tcW w:w="5452" w:type="dxa"/>
          </w:tcPr>
          <w:p w:rsidR="005A451C" w:rsidRDefault="00223FB1" w:rsidP="00611041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İkinci danışman atanma talebinin </w:t>
            </w:r>
            <w:r w:rsidR="005A451C">
              <w:rPr>
                <w:bCs/>
                <w:color w:val="000000" w:themeColor="text1"/>
              </w:rPr>
              <w:t>uygun bulunmaması durumunda anabilim dalı kurulunun gerekçeli kararını;</w:t>
            </w:r>
          </w:p>
          <w:p w:rsidR="005A451C" w:rsidRDefault="005A451C" w:rsidP="00611041">
            <w:pPr>
              <w:pStyle w:val="ListeParagraf"/>
              <w:numPr>
                <w:ilvl w:val="0"/>
                <w:numId w:val="21"/>
              </w:num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Enstitüye bildirir.</w:t>
            </w:r>
          </w:p>
          <w:p w:rsidR="005A451C" w:rsidRPr="004D48ED" w:rsidRDefault="005A451C" w:rsidP="00611041">
            <w:pPr>
              <w:pStyle w:val="ListeParagraf"/>
              <w:numPr>
                <w:ilvl w:val="0"/>
                <w:numId w:val="21"/>
              </w:num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Öğrenciye bildirir.</w:t>
            </w:r>
            <w:r w:rsidR="00223FB1">
              <w:rPr>
                <w:bCs/>
                <w:color w:val="000000" w:themeColor="text1"/>
              </w:rPr>
              <w:t xml:space="preserve"> </w:t>
            </w:r>
          </w:p>
        </w:tc>
      </w:tr>
      <w:tr w:rsidR="0055330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553306" w:rsidRPr="00BB5E06" w:rsidRDefault="00F9233A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I.3. </w:t>
            </w:r>
            <w:r w:rsidR="005C4156">
              <w:rPr>
                <w:b/>
                <w:bCs/>
                <w:color w:val="000000" w:themeColor="text1"/>
                <w:u w:val="single"/>
              </w:rPr>
              <w:t>Enstitü</w:t>
            </w:r>
          </w:p>
        </w:tc>
      </w:tr>
      <w:tr w:rsidR="00CB0844" w:rsidRPr="00CB0844" w:rsidTr="009D1173">
        <w:tc>
          <w:tcPr>
            <w:tcW w:w="11122" w:type="dxa"/>
            <w:gridSpan w:val="2"/>
          </w:tcPr>
          <w:p w:rsidR="00CB0844" w:rsidRPr="00BB5E06" w:rsidRDefault="00CB0844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 w:rsidRPr="00BB5E06">
              <w:rPr>
                <w:bCs/>
                <w:color w:val="000000" w:themeColor="text1"/>
              </w:rPr>
              <w:t xml:space="preserve">1. Öğrenci ile ilgili </w:t>
            </w:r>
            <w:r w:rsidR="006B0F2C">
              <w:rPr>
                <w:bCs/>
                <w:color w:val="000000" w:themeColor="text1"/>
              </w:rPr>
              <w:t xml:space="preserve">ikinci </w:t>
            </w:r>
            <w:r w:rsidRPr="00BB5E06">
              <w:rPr>
                <w:bCs/>
                <w:color w:val="000000" w:themeColor="text1"/>
              </w:rPr>
              <w:t xml:space="preserve">danışman atama önerisini Enstitü Yönetim Kurulu’nda görüşerek karara bağlar ve sonucu anabilim dalı başkanlığına bildirir. </w:t>
            </w:r>
          </w:p>
        </w:tc>
      </w:tr>
      <w:tr w:rsidR="00CB0844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CB0844" w:rsidRPr="00BB5E06" w:rsidRDefault="004F5AC7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I.4. </w:t>
            </w:r>
            <w:r w:rsidR="00CB0844" w:rsidRPr="00BB5E06">
              <w:rPr>
                <w:b/>
                <w:bCs/>
                <w:color w:val="000000" w:themeColor="text1"/>
                <w:u w:val="single"/>
              </w:rPr>
              <w:t xml:space="preserve">Anabilim </w:t>
            </w:r>
            <w:r w:rsidR="005C4156">
              <w:rPr>
                <w:b/>
                <w:bCs/>
                <w:color w:val="000000" w:themeColor="text1"/>
                <w:u w:val="single"/>
              </w:rPr>
              <w:t>Dalı Başkanlığı</w:t>
            </w:r>
          </w:p>
        </w:tc>
      </w:tr>
      <w:tr w:rsidR="002615F6" w:rsidRPr="00CB0844" w:rsidTr="00533151">
        <w:tc>
          <w:tcPr>
            <w:tcW w:w="5670" w:type="dxa"/>
          </w:tcPr>
          <w:p w:rsidR="002615F6" w:rsidRDefault="002615F6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Danışman </w:t>
            </w:r>
            <w:r w:rsidR="002C2572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>taması EYKK ile uygun bulunan öğrenci için;</w:t>
            </w:r>
            <w:r w:rsidRPr="00BB5E06">
              <w:rPr>
                <w:bCs/>
                <w:color w:val="000000" w:themeColor="text1"/>
              </w:rPr>
              <w:t xml:space="preserve"> </w:t>
            </w:r>
          </w:p>
          <w:p w:rsidR="002C2572" w:rsidRDefault="002615F6" w:rsidP="009D4691">
            <w:pPr>
              <w:tabs>
                <w:tab w:val="left" w:pos="567"/>
                <w:tab w:val="left" w:pos="709"/>
              </w:tabs>
              <w:ind w:left="318" w:hanging="31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 </w:t>
            </w:r>
            <w:proofErr w:type="spellStart"/>
            <w:r w:rsidRPr="00BB5E06">
              <w:rPr>
                <w:bCs/>
                <w:color w:val="000000" w:themeColor="text1"/>
              </w:rPr>
              <w:t>Enstitü’den</w:t>
            </w:r>
            <w:proofErr w:type="spellEnd"/>
            <w:r w:rsidRPr="00BB5E06">
              <w:rPr>
                <w:bCs/>
                <w:color w:val="000000" w:themeColor="text1"/>
              </w:rPr>
              <w:t xml:space="preserve"> gelen sonucu öğrenciye</w:t>
            </w:r>
            <w:r w:rsidR="002C2572">
              <w:rPr>
                <w:bCs/>
                <w:color w:val="000000" w:themeColor="text1"/>
              </w:rPr>
              <w:t xml:space="preserve"> bildiri</w:t>
            </w:r>
            <w:r w:rsidR="00926FFB">
              <w:rPr>
                <w:bCs/>
                <w:color w:val="000000" w:themeColor="text1"/>
              </w:rPr>
              <w:t>r</w:t>
            </w:r>
            <w:r w:rsidR="002C2572">
              <w:rPr>
                <w:bCs/>
                <w:color w:val="000000" w:themeColor="text1"/>
              </w:rPr>
              <w:t>.</w:t>
            </w:r>
          </w:p>
          <w:p w:rsidR="002C2572" w:rsidRDefault="002C2572" w:rsidP="009D4691">
            <w:pPr>
              <w:tabs>
                <w:tab w:val="left" w:pos="567"/>
                <w:tab w:val="left" w:pos="709"/>
              </w:tabs>
              <w:ind w:left="318" w:hanging="31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2. </w:t>
            </w:r>
            <w:proofErr w:type="spellStart"/>
            <w:r>
              <w:rPr>
                <w:bCs/>
                <w:color w:val="000000" w:themeColor="text1"/>
              </w:rPr>
              <w:t>Enstitü</w:t>
            </w:r>
            <w:r w:rsidR="00F90BB7">
              <w:rPr>
                <w:bCs/>
                <w:color w:val="000000" w:themeColor="text1"/>
              </w:rPr>
              <w:t>’</w:t>
            </w:r>
            <w:r>
              <w:rPr>
                <w:bCs/>
                <w:color w:val="000000" w:themeColor="text1"/>
              </w:rPr>
              <w:t>den</w:t>
            </w:r>
            <w:proofErr w:type="spellEnd"/>
            <w:r>
              <w:rPr>
                <w:bCs/>
                <w:color w:val="000000" w:themeColor="text1"/>
              </w:rPr>
              <w:t xml:space="preserve"> gelen sonucu </w:t>
            </w:r>
            <w:r w:rsidR="00F90BB7">
              <w:rPr>
                <w:bCs/>
                <w:color w:val="000000" w:themeColor="text1"/>
              </w:rPr>
              <w:t>d</w:t>
            </w:r>
            <w:r>
              <w:rPr>
                <w:bCs/>
                <w:color w:val="000000" w:themeColor="text1"/>
              </w:rPr>
              <w:t>anı</w:t>
            </w:r>
            <w:r w:rsidR="00F90BB7">
              <w:rPr>
                <w:bCs/>
                <w:color w:val="000000" w:themeColor="text1"/>
              </w:rPr>
              <w:t>ş</w:t>
            </w:r>
            <w:r>
              <w:rPr>
                <w:bCs/>
                <w:color w:val="000000" w:themeColor="text1"/>
              </w:rPr>
              <w:t>man bildirir.</w:t>
            </w:r>
          </w:p>
          <w:p w:rsidR="002615F6" w:rsidRPr="00BB5E06" w:rsidRDefault="002615F6" w:rsidP="00926FFB">
            <w:pPr>
              <w:tabs>
                <w:tab w:val="left" w:pos="567"/>
                <w:tab w:val="left" w:pos="709"/>
              </w:tabs>
              <w:spacing w:after="120"/>
              <w:ind w:left="319" w:hanging="319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452" w:type="dxa"/>
          </w:tcPr>
          <w:p w:rsidR="00102EA6" w:rsidRDefault="00533151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Danışman ataması EYKK ile uygun bulun</w:t>
            </w:r>
            <w:r w:rsidR="007B34D7">
              <w:rPr>
                <w:bCs/>
                <w:color w:val="000000" w:themeColor="text1"/>
              </w:rPr>
              <w:t>mama</w:t>
            </w:r>
            <w:r w:rsidR="00102EA6">
              <w:rPr>
                <w:bCs/>
                <w:color w:val="000000" w:themeColor="text1"/>
              </w:rPr>
              <w:t>sı durumunda;</w:t>
            </w:r>
          </w:p>
          <w:p w:rsidR="00533151" w:rsidRPr="002C4AA8" w:rsidRDefault="00102EA6" w:rsidP="004F478F">
            <w:pPr>
              <w:pStyle w:val="ListeParagraf"/>
              <w:numPr>
                <w:ilvl w:val="0"/>
                <w:numId w:val="22"/>
              </w:num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 w:rsidRPr="002C4AA8">
              <w:rPr>
                <w:bCs/>
                <w:color w:val="000000" w:themeColor="text1"/>
              </w:rPr>
              <w:t xml:space="preserve">Süreci </w:t>
            </w:r>
            <w:r w:rsidR="00926FFB" w:rsidRPr="002C4AA8">
              <w:rPr>
                <w:bCs/>
                <w:color w:val="000000" w:themeColor="text1"/>
              </w:rPr>
              <w:t xml:space="preserve">I.1 aşamasından itibaren </w:t>
            </w:r>
            <w:r w:rsidR="007B34D7" w:rsidRPr="002C4AA8">
              <w:rPr>
                <w:bCs/>
                <w:color w:val="000000" w:themeColor="text1"/>
              </w:rPr>
              <w:t>yeniden başla</w:t>
            </w:r>
            <w:bookmarkStart w:id="0" w:name="_GoBack"/>
            <w:bookmarkEnd w:id="0"/>
            <w:r w:rsidR="007B34D7" w:rsidRPr="002C4AA8">
              <w:rPr>
                <w:bCs/>
                <w:color w:val="000000" w:themeColor="text1"/>
              </w:rPr>
              <w:t>tı</w:t>
            </w:r>
            <w:r w:rsidR="00D12ED2" w:rsidRPr="002C4AA8">
              <w:rPr>
                <w:bCs/>
                <w:color w:val="000000" w:themeColor="text1"/>
              </w:rPr>
              <w:t>labilir</w:t>
            </w:r>
            <w:r w:rsidR="007B34D7" w:rsidRPr="002C4AA8">
              <w:rPr>
                <w:bCs/>
                <w:color w:val="000000" w:themeColor="text1"/>
              </w:rPr>
              <w:t>.</w:t>
            </w:r>
          </w:p>
          <w:p w:rsidR="002615F6" w:rsidRPr="00BB5E06" w:rsidRDefault="002615F6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</w:tr>
    </w:tbl>
    <w:p w:rsidR="00843A33" w:rsidRDefault="00843A33" w:rsidP="00E95EC4">
      <w:pPr>
        <w:tabs>
          <w:tab w:val="left" w:pos="567"/>
          <w:tab w:val="left" w:pos="709"/>
        </w:tabs>
        <w:jc w:val="both"/>
        <w:rPr>
          <w:bCs/>
          <w:color w:val="000000" w:themeColor="text1"/>
        </w:rPr>
      </w:pPr>
    </w:p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843A33" w:rsidRPr="00843A33" w:rsidRDefault="00843A33" w:rsidP="00843A33"/>
    <w:p w:rsidR="00274B43" w:rsidRPr="00843A33" w:rsidRDefault="00274B43" w:rsidP="00843A33">
      <w:pPr>
        <w:jc w:val="center"/>
      </w:pPr>
    </w:p>
    <w:sectPr w:rsidR="00274B43" w:rsidRPr="00843A33" w:rsidSect="005436EA">
      <w:footerReference w:type="default" r:id="rId9"/>
      <w:pgSz w:w="12240" w:h="15840"/>
      <w:pgMar w:top="425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EC" w:rsidRDefault="002E6BEC" w:rsidP="00DF0FBC">
      <w:r>
        <w:separator/>
      </w:r>
    </w:p>
  </w:endnote>
  <w:endnote w:type="continuationSeparator" w:id="0">
    <w:p w:rsidR="002E6BEC" w:rsidRDefault="002E6BEC" w:rsidP="00D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79" w:rsidRDefault="00921679">
    <w:pPr>
      <w:pStyle w:val="AltBilgi"/>
      <w:jc w:val="center"/>
    </w:pPr>
  </w:p>
  <w:p w:rsidR="00DF0FBC" w:rsidRDefault="00DF0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EC" w:rsidRDefault="002E6BEC" w:rsidP="00DF0FBC">
      <w:r>
        <w:separator/>
      </w:r>
    </w:p>
  </w:footnote>
  <w:footnote w:type="continuationSeparator" w:id="0">
    <w:p w:rsidR="002E6BEC" w:rsidRDefault="002E6BEC" w:rsidP="00D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984"/>
    <w:multiLevelType w:val="hybridMultilevel"/>
    <w:tmpl w:val="32A2EB50"/>
    <w:lvl w:ilvl="0" w:tplc="E38284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1390"/>
    <w:multiLevelType w:val="hybridMultilevel"/>
    <w:tmpl w:val="2F38DF54"/>
    <w:lvl w:ilvl="0" w:tplc="4694F4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8061F"/>
    <w:multiLevelType w:val="hybridMultilevel"/>
    <w:tmpl w:val="5F04B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6EA7"/>
    <w:multiLevelType w:val="hybridMultilevel"/>
    <w:tmpl w:val="E68C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70C"/>
    <w:multiLevelType w:val="hybridMultilevel"/>
    <w:tmpl w:val="42926F2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3507"/>
    <w:multiLevelType w:val="hybridMultilevel"/>
    <w:tmpl w:val="FF82A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149E"/>
    <w:multiLevelType w:val="hybridMultilevel"/>
    <w:tmpl w:val="42926F2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72C4"/>
    <w:multiLevelType w:val="hybridMultilevel"/>
    <w:tmpl w:val="AE323AA2"/>
    <w:lvl w:ilvl="0" w:tplc="A60CC5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4B088E"/>
    <w:multiLevelType w:val="hybridMultilevel"/>
    <w:tmpl w:val="87204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30C77"/>
    <w:multiLevelType w:val="hybridMultilevel"/>
    <w:tmpl w:val="A296C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27CB7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5B3"/>
    <w:multiLevelType w:val="hybridMultilevel"/>
    <w:tmpl w:val="A950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F14F5"/>
    <w:multiLevelType w:val="hybridMultilevel"/>
    <w:tmpl w:val="FF82A12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690949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726E"/>
    <w:multiLevelType w:val="hybridMultilevel"/>
    <w:tmpl w:val="8DCEB17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F486D11"/>
    <w:multiLevelType w:val="hybridMultilevel"/>
    <w:tmpl w:val="68EA6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785C1B"/>
    <w:multiLevelType w:val="hybridMultilevel"/>
    <w:tmpl w:val="03D2F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DC7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960E8"/>
    <w:multiLevelType w:val="hybridMultilevel"/>
    <w:tmpl w:val="68EA6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B16EF"/>
    <w:multiLevelType w:val="hybridMultilevel"/>
    <w:tmpl w:val="12103EE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1488"/>
    <w:multiLevelType w:val="hybridMultilevel"/>
    <w:tmpl w:val="A9CC7F3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BA1EF6"/>
    <w:multiLevelType w:val="hybridMultilevel"/>
    <w:tmpl w:val="BE10E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20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0"/>
    <w:rsid w:val="000239CB"/>
    <w:rsid w:val="00045D42"/>
    <w:rsid w:val="00045F2B"/>
    <w:rsid w:val="00062804"/>
    <w:rsid w:val="000665F3"/>
    <w:rsid w:val="0007461D"/>
    <w:rsid w:val="00083CBE"/>
    <w:rsid w:val="000A6DC9"/>
    <w:rsid w:val="000A6E8A"/>
    <w:rsid w:val="000B4A75"/>
    <w:rsid w:val="000C378E"/>
    <w:rsid w:val="000D08E4"/>
    <w:rsid w:val="000F4B71"/>
    <w:rsid w:val="000F5732"/>
    <w:rsid w:val="00102EA6"/>
    <w:rsid w:val="0012032D"/>
    <w:rsid w:val="001342CD"/>
    <w:rsid w:val="00145F18"/>
    <w:rsid w:val="00175065"/>
    <w:rsid w:val="00186C9E"/>
    <w:rsid w:val="0019303B"/>
    <w:rsid w:val="0019710D"/>
    <w:rsid w:val="001A09AC"/>
    <w:rsid w:val="001B41E3"/>
    <w:rsid w:val="001D5C07"/>
    <w:rsid w:val="001D6BAC"/>
    <w:rsid w:val="001E0FF8"/>
    <w:rsid w:val="001F3930"/>
    <w:rsid w:val="00215786"/>
    <w:rsid w:val="00223FB1"/>
    <w:rsid w:val="00227E5C"/>
    <w:rsid w:val="002532A0"/>
    <w:rsid w:val="00254F60"/>
    <w:rsid w:val="002550C5"/>
    <w:rsid w:val="002615F6"/>
    <w:rsid w:val="00266552"/>
    <w:rsid w:val="00274B43"/>
    <w:rsid w:val="00280F54"/>
    <w:rsid w:val="002839EE"/>
    <w:rsid w:val="002A0B1C"/>
    <w:rsid w:val="002A24F3"/>
    <w:rsid w:val="002B5822"/>
    <w:rsid w:val="002C2572"/>
    <w:rsid w:val="002C4AA8"/>
    <w:rsid w:val="002E6BEC"/>
    <w:rsid w:val="002F07A8"/>
    <w:rsid w:val="002F7929"/>
    <w:rsid w:val="00311F97"/>
    <w:rsid w:val="00326A13"/>
    <w:rsid w:val="00345F6B"/>
    <w:rsid w:val="003509CA"/>
    <w:rsid w:val="00352412"/>
    <w:rsid w:val="00376682"/>
    <w:rsid w:val="003A1BDA"/>
    <w:rsid w:val="003D11A6"/>
    <w:rsid w:val="003F131B"/>
    <w:rsid w:val="00416767"/>
    <w:rsid w:val="004243B1"/>
    <w:rsid w:val="004276F8"/>
    <w:rsid w:val="004550C4"/>
    <w:rsid w:val="00460868"/>
    <w:rsid w:val="00461F7D"/>
    <w:rsid w:val="00464F36"/>
    <w:rsid w:val="0047224E"/>
    <w:rsid w:val="0047281C"/>
    <w:rsid w:val="00472BEC"/>
    <w:rsid w:val="00476659"/>
    <w:rsid w:val="0048146E"/>
    <w:rsid w:val="004851DE"/>
    <w:rsid w:val="004A0EAF"/>
    <w:rsid w:val="004A29FE"/>
    <w:rsid w:val="004B066F"/>
    <w:rsid w:val="004C516B"/>
    <w:rsid w:val="004C6ACA"/>
    <w:rsid w:val="004D5EB8"/>
    <w:rsid w:val="004F478F"/>
    <w:rsid w:val="004F5AC7"/>
    <w:rsid w:val="0050529D"/>
    <w:rsid w:val="00505E88"/>
    <w:rsid w:val="005136CF"/>
    <w:rsid w:val="00532662"/>
    <w:rsid w:val="00533151"/>
    <w:rsid w:val="005436EA"/>
    <w:rsid w:val="00553306"/>
    <w:rsid w:val="0056062E"/>
    <w:rsid w:val="0056074A"/>
    <w:rsid w:val="00560ADC"/>
    <w:rsid w:val="00584B33"/>
    <w:rsid w:val="0059220F"/>
    <w:rsid w:val="005A451C"/>
    <w:rsid w:val="005B1794"/>
    <w:rsid w:val="005B79EA"/>
    <w:rsid w:val="005C4156"/>
    <w:rsid w:val="005C45E3"/>
    <w:rsid w:val="005D01A5"/>
    <w:rsid w:val="005D3137"/>
    <w:rsid w:val="005E2646"/>
    <w:rsid w:val="005E5C5B"/>
    <w:rsid w:val="0060009C"/>
    <w:rsid w:val="00605EE4"/>
    <w:rsid w:val="00610017"/>
    <w:rsid w:val="006226BB"/>
    <w:rsid w:val="00622E29"/>
    <w:rsid w:val="00640EC1"/>
    <w:rsid w:val="006463CE"/>
    <w:rsid w:val="006664F1"/>
    <w:rsid w:val="00676784"/>
    <w:rsid w:val="00681377"/>
    <w:rsid w:val="00682CF8"/>
    <w:rsid w:val="00695D5E"/>
    <w:rsid w:val="006B0F2C"/>
    <w:rsid w:val="006B3A54"/>
    <w:rsid w:val="006B67AD"/>
    <w:rsid w:val="006D7323"/>
    <w:rsid w:val="006E33BB"/>
    <w:rsid w:val="006E7113"/>
    <w:rsid w:val="00713F97"/>
    <w:rsid w:val="00723379"/>
    <w:rsid w:val="00723722"/>
    <w:rsid w:val="007237D1"/>
    <w:rsid w:val="007338C6"/>
    <w:rsid w:val="00774D80"/>
    <w:rsid w:val="00782150"/>
    <w:rsid w:val="00785E38"/>
    <w:rsid w:val="007A0207"/>
    <w:rsid w:val="007A3C27"/>
    <w:rsid w:val="007A663D"/>
    <w:rsid w:val="007B34D7"/>
    <w:rsid w:val="007B4930"/>
    <w:rsid w:val="007C455B"/>
    <w:rsid w:val="007F2E82"/>
    <w:rsid w:val="0081495F"/>
    <w:rsid w:val="00814D28"/>
    <w:rsid w:val="00816EF7"/>
    <w:rsid w:val="008312A2"/>
    <w:rsid w:val="00843A33"/>
    <w:rsid w:val="0088686F"/>
    <w:rsid w:val="008926E4"/>
    <w:rsid w:val="0089612B"/>
    <w:rsid w:val="00897783"/>
    <w:rsid w:val="008E2076"/>
    <w:rsid w:val="008F7CD3"/>
    <w:rsid w:val="00902BE0"/>
    <w:rsid w:val="009053F0"/>
    <w:rsid w:val="00920B8F"/>
    <w:rsid w:val="00921679"/>
    <w:rsid w:val="00926FFB"/>
    <w:rsid w:val="00935874"/>
    <w:rsid w:val="00952521"/>
    <w:rsid w:val="009609E8"/>
    <w:rsid w:val="00960DCF"/>
    <w:rsid w:val="00965506"/>
    <w:rsid w:val="00966A4E"/>
    <w:rsid w:val="00986352"/>
    <w:rsid w:val="0099296D"/>
    <w:rsid w:val="009933F3"/>
    <w:rsid w:val="00993E17"/>
    <w:rsid w:val="009A34B8"/>
    <w:rsid w:val="009A6F4D"/>
    <w:rsid w:val="009B7174"/>
    <w:rsid w:val="009D0165"/>
    <w:rsid w:val="009D1173"/>
    <w:rsid w:val="009D4691"/>
    <w:rsid w:val="009E4F65"/>
    <w:rsid w:val="009E7C88"/>
    <w:rsid w:val="009F6F12"/>
    <w:rsid w:val="00A069EC"/>
    <w:rsid w:val="00A32FAA"/>
    <w:rsid w:val="00A411F2"/>
    <w:rsid w:val="00A7755E"/>
    <w:rsid w:val="00A94DE7"/>
    <w:rsid w:val="00AA148C"/>
    <w:rsid w:val="00AB057E"/>
    <w:rsid w:val="00AB20FD"/>
    <w:rsid w:val="00AB42DA"/>
    <w:rsid w:val="00AC641D"/>
    <w:rsid w:val="00AD0D3A"/>
    <w:rsid w:val="00AD7308"/>
    <w:rsid w:val="00B12A79"/>
    <w:rsid w:val="00B135D2"/>
    <w:rsid w:val="00B15330"/>
    <w:rsid w:val="00B17EF3"/>
    <w:rsid w:val="00B43C79"/>
    <w:rsid w:val="00B476B4"/>
    <w:rsid w:val="00B544A7"/>
    <w:rsid w:val="00B71DDA"/>
    <w:rsid w:val="00B721E2"/>
    <w:rsid w:val="00B75EB2"/>
    <w:rsid w:val="00B915B8"/>
    <w:rsid w:val="00B926A6"/>
    <w:rsid w:val="00B92BEB"/>
    <w:rsid w:val="00BA5C0B"/>
    <w:rsid w:val="00BB0317"/>
    <w:rsid w:val="00BB15CF"/>
    <w:rsid w:val="00BB5E06"/>
    <w:rsid w:val="00BC1209"/>
    <w:rsid w:val="00BC6D11"/>
    <w:rsid w:val="00BD7B7B"/>
    <w:rsid w:val="00BF73E6"/>
    <w:rsid w:val="00C16275"/>
    <w:rsid w:val="00C17210"/>
    <w:rsid w:val="00C27447"/>
    <w:rsid w:val="00C41229"/>
    <w:rsid w:val="00C57449"/>
    <w:rsid w:val="00C6137B"/>
    <w:rsid w:val="00C85FEA"/>
    <w:rsid w:val="00C93101"/>
    <w:rsid w:val="00C93DBF"/>
    <w:rsid w:val="00CB0844"/>
    <w:rsid w:val="00CC3BF7"/>
    <w:rsid w:val="00CC6CBB"/>
    <w:rsid w:val="00CE23CA"/>
    <w:rsid w:val="00CE3B5A"/>
    <w:rsid w:val="00D02EA8"/>
    <w:rsid w:val="00D12ED2"/>
    <w:rsid w:val="00D22131"/>
    <w:rsid w:val="00D405DA"/>
    <w:rsid w:val="00D609E8"/>
    <w:rsid w:val="00D718BA"/>
    <w:rsid w:val="00D863F3"/>
    <w:rsid w:val="00DA7C9F"/>
    <w:rsid w:val="00DD36D5"/>
    <w:rsid w:val="00DD36EF"/>
    <w:rsid w:val="00DD45AB"/>
    <w:rsid w:val="00DE41BC"/>
    <w:rsid w:val="00DE48BD"/>
    <w:rsid w:val="00DF09F1"/>
    <w:rsid w:val="00DF0FBC"/>
    <w:rsid w:val="00E27564"/>
    <w:rsid w:val="00E45F3F"/>
    <w:rsid w:val="00E7354E"/>
    <w:rsid w:val="00E82C50"/>
    <w:rsid w:val="00E95EC4"/>
    <w:rsid w:val="00EA05CA"/>
    <w:rsid w:val="00EA4FA1"/>
    <w:rsid w:val="00EB377E"/>
    <w:rsid w:val="00EC0846"/>
    <w:rsid w:val="00EC46B6"/>
    <w:rsid w:val="00F11CC3"/>
    <w:rsid w:val="00F1722F"/>
    <w:rsid w:val="00F17DC2"/>
    <w:rsid w:val="00F324D0"/>
    <w:rsid w:val="00F47305"/>
    <w:rsid w:val="00F653CF"/>
    <w:rsid w:val="00F70BD6"/>
    <w:rsid w:val="00F90BB7"/>
    <w:rsid w:val="00F9204A"/>
    <w:rsid w:val="00F9233A"/>
    <w:rsid w:val="00F968F1"/>
    <w:rsid w:val="00FD0E2D"/>
    <w:rsid w:val="00FE3D5A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B250-7BC8-4B3D-8303-30E159A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E7113"/>
    <w:rPr>
      <w:color w:val="0000FF"/>
      <w:u w:val="single"/>
    </w:rPr>
  </w:style>
  <w:style w:type="paragraph" w:styleId="GvdeMetniGirintisi3">
    <w:name w:val="Body Text Indent 3"/>
    <w:basedOn w:val="Normal"/>
    <w:link w:val="GvdeMetniGirintisi3Char"/>
    <w:rsid w:val="006E711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E7113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paragraph" w:styleId="NormalWeb">
    <w:name w:val="Normal (Web)"/>
    <w:basedOn w:val="Normal"/>
    <w:rsid w:val="006E711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71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0FB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0FB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F0FB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0FB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EA05CA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0">
    <w:name w:val="Üstbilgi Char"/>
    <w:link w:val="a"/>
    <w:uiPriority w:val="99"/>
    <w:rsid w:val="00EA05C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7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8C07-7E79-4FA2-9D4E-CE215BCF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60</cp:revision>
  <dcterms:created xsi:type="dcterms:W3CDTF">2019-04-15T20:02:00Z</dcterms:created>
  <dcterms:modified xsi:type="dcterms:W3CDTF">2019-10-02T09:22:00Z</dcterms:modified>
</cp:coreProperties>
</file>