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0"/>
        <w:gridCol w:w="4760"/>
        <w:gridCol w:w="1420"/>
        <w:gridCol w:w="1220"/>
      </w:tblGrid>
      <w:tr w:rsidR="0027405E" w:rsidRPr="0027405E" w:rsidTr="00DC183F">
        <w:trPr>
          <w:trHeight w:val="73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27405E" w:rsidRPr="0027405E" w:rsidRDefault="0027405E" w:rsidP="0027405E">
            <w:pPr>
              <w:rPr>
                <w:rFonts w:ascii="Times New Roman" w:eastAsia="Times New Roman" w:hAnsi="Times New Roman" w:cs="Times New Roman"/>
                <w:sz w:val="6"/>
                <w:szCs w:val="6"/>
                <w:lang w:val="en-US" w:eastAsia="en-US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27405E" w:rsidRPr="0027405E" w:rsidRDefault="0027405E" w:rsidP="0027405E">
            <w:pPr>
              <w:rPr>
                <w:rFonts w:ascii="Times New Roman" w:eastAsia="Times New Roman" w:hAnsi="Times New Roman" w:cs="Times New Roman"/>
                <w:sz w:val="6"/>
                <w:szCs w:val="6"/>
                <w:lang w:val="en-US"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27405E" w:rsidRPr="0027405E" w:rsidRDefault="0027405E" w:rsidP="0027405E">
            <w:pPr>
              <w:rPr>
                <w:rFonts w:ascii="Times New Roman" w:eastAsia="Times New Roman" w:hAnsi="Times New Roman" w:cs="Times New Roman"/>
                <w:sz w:val="6"/>
                <w:szCs w:val="6"/>
                <w:lang w:val="en-US"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27405E" w:rsidRPr="0027405E" w:rsidRDefault="0027405E" w:rsidP="0027405E">
            <w:pPr>
              <w:rPr>
                <w:rFonts w:ascii="Times New Roman" w:eastAsia="Times New Roman" w:hAnsi="Times New Roman" w:cs="Times New Roman"/>
                <w:sz w:val="6"/>
                <w:szCs w:val="6"/>
                <w:lang w:val="en-US" w:eastAsia="en-US"/>
              </w:rPr>
            </w:pPr>
          </w:p>
        </w:tc>
      </w:tr>
      <w:tr w:rsidR="0027405E" w:rsidRPr="0027405E" w:rsidTr="00DC183F">
        <w:trPr>
          <w:trHeight w:val="249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27405E" w:rsidRPr="0027405E" w:rsidRDefault="0027405E" w:rsidP="0027405E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405E" w:rsidRPr="0027405E" w:rsidRDefault="0027405E" w:rsidP="0027405E">
            <w:pPr>
              <w:spacing w:line="249" w:lineRule="exact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7405E" w:rsidRPr="0027405E" w:rsidRDefault="0027405E" w:rsidP="0027405E">
            <w:pPr>
              <w:spacing w:line="236" w:lineRule="exact"/>
              <w:ind w:left="60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27405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Yayın</w:t>
            </w:r>
            <w:proofErr w:type="spellEnd"/>
            <w:r w:rsidRPr="0027405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7405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Tarihi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7405E" w:rsidRPr="0027405E" w:rsidRDefault="0027405E" w:rsidP="0027405E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</w:pPr>
            <w:r w:rsidRPr="0027405E">
              <w:rPr>
                <w:rFonts w:ascii="Times New Roman" w:eastAsia="Times New Roman" w:hAnsi="Times New Roman" w:cs="Times New Roman"/>
                <w:sz w:val="21"/>
                <w:szCs w:val="21"/>
                <w:lang w:val="en-US" w:eastAsia="en-US"/>
              </w:rPr>
              <w:t>17.06.2014</w:t>
            </w:r>
          </w:p>
        </w:tc>
      </w:tr>
      <w:tr w:rsidR="0027405E" w:rsidRPr="0027405E" w:rsidTr="00DC183F">
        <w:trPr>
          <w:trHeight w:val="58"/>
        </w:trPr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7405E" w:rsidRPr="0027405E" w:rsidRDefault="0027405E" w:rsidP="0027405E">
            <w:pPr>
              <w:spacing w:line="278" w:lineRule="exact"/>
              <w:jc w:val="center"/>
              <w:rPr>
                <w:rFonts w:ascii="Arial Black" w:eastAsia="Times New Roman" w:hAnsi="Arial Black" w:cs="Times New Roman"/>
                <w:lang w:val="en-US" w:eastAsia="en-US"/>
              </w:rPr>
            </w:pPr>
            <w:r w:rsidRPr="0027405E">
              <w:rPr>
                <w:rFonts w:ascii="Arial Black" w:eastAsia="Times New Roman" w:hAnsi="Arial Black" w:cs="Comic Sans MS"/>
                <w:b/>
                <w:bCs/>
                <w:w w:val="98"/>
                <w:sz w:val="20"/>
                <w:szCs w:val="20"/>
                <w:lang w:val="en-US" w:eastAsia="en-US"/>
              </w:rPr>
              <w:t>ARSİN MYO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405E" w:rsidRPr="0027405E" w:rsidRDefault="0027405E" w:rsidP="0027405E">
            <w:pPr>
              <w:rPr>
                <w:rFonts w:ascii="Times New Roman" w:eastAsia="Times New Roman" w:hAnsi="Times New Roman" w:cs="Times New Roman"/>
                <w:sz w:val="5"/>
                <w:szCs w:val="5"/>
                <w:lang w:val="en-US"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405E" w:rsidRPr="0027405E" w:rsidRDefault="0027405E" w:rsidP="0027405E">
            <w:pPr>
              <w:rPr>
                <w:rFonts w:ascii="Times New Roman" w:eastAsia="Times New Roman" w:hAnsi="Times New Roman" w:cs="Times New Roman"/>
                <w:sz w:val="5"/>
                <w:szCs w:val="5"/>
                <w:lang w:val="en-US"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405E" w:rsidRPr="0027405E" w:rsidRDefault="0027405E" w:rsidP="0027405E">
            <w:pPr>
              <w:rPr>
                <w:rFonts w:ascii="Times New Roman" w:eastAsia="Times New Roman" w:hAnsi="Times New Roman" w:cs="Times New Roman"/>
                <w:sz w:val="5"/>
                <w:szCs w:val="5"/>
                <w:lang w:val="en-US" w:eastAsia="en-US"/>
              </w:rPr>
            </w:pPr>
          </w:p>
        </w:tc>
      </w:tr>
      <w:tr w:rsidR="0027405E" w:rsidRPr="0027405E" w:rsidTr="00DC183F">
        <w:trPr>
          <w:trHeight w:val="214"/>
        </w:trPr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7405E" w:rsidRPr="0027405E" w:rsidRDefault="0027405E" w:rsidP="0027405E">
            <w:pPr>
              <w:widowControl/>
              <w:autoSpaceDE/>
              <w:autoSpaceDN/>
              <w:adjustRightInd/>
              <w:rPr>
                <w:rFonts w:ascii="Arial Black" w:eastAsia="Times New Roman" w:hAnsi="Arial Black" w:cs="Times New Roman"/>
                <w:lang w:val="en-US" w:eastAsia="en-US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405E" w:rsidRPr="0027405E" w:rsidRDefault="0027405E" w:rsidP="002740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en-US"/>
              </w:rPr>
            </w:pPr>
            <w:r w:rsidRPr="0027405E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18"/>
                <w:szCs w:val="18"/>
                <w:lang w:val="en-US" w:eastAsia="en-US"/>
              </w:rPr>
              <w:t>İK-18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7405E" w:rsidRPr="0027405E" w:rsidRDefault="0027405E" w:rsidP="0027405E">
            <w:pPr>
              <w:spacing w:line="212" w:lineRule="exact"/>
              <w:ind w:left="60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27405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 xml:space="preserve">Rev. </w:t>
            </w:r>
            <w:proofErr w:type="spellStart"/>
            <w:r w:rsidRPr="0027405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Tarihi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7405E" w:rsidRPr="0027405E" w:rsidRDefault="00DD0AC3" w:rsidP="0027405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…/…./</w:t>
            </w:r>
            <w:r w:rsidR="0027405E" w:rsidRPr="0027405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9</w:t>
            </w:r>
          </w:p>
        </w:tc>
      </w:tr>
      <w:tr w:rsidR="0027405E" w:rsidRPr="0027405E" w:rsidTr="00DC183F">
        <w:trPr>
          <w:trHeight w:val="34"/>
        </w:trPr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7405E" w:rsidRPr="0027405E" w:rsidRDefault="0027405E" w:rsidP="0027405E">
            <w:pPr>
              <w:spacing w:line="273" w:lineRule="exact"/>
              <w:jc w:val="center"/>
              <w:rPr>
                <w:rFonts w:ascii="Arial Black" w:eastAsia="Times New Roman" w:hAnsi="Arial Black" w:cs="Times New Roman"/>
                <w:lang w:val="en-US" w:eastAsia="en-US"/>
              </w:rPr>
            </w:pPr>
            <w:proofErr w:type="spellStart"/>
            <w:r w:rsidRPr="0027405E">
              <w:rPr>
                <w:rFonts w:ascii="Arial Black" w:eastAsia="Times New Roman" w:hAnsi="Arial Black" w:cs="Comic Sans MS"/>
                <w:b/>
                <w:bCs/>
                <w:w w:val="99"/>
                <w:sz w:val="20"/>
                <w:szCs w:val="20"/>
                <w:lang w:val="en-US" w:eastAsia="en-US"/>
              </w:rPr>
              <w:t>İç</w:t>
            </w:r>
            <w:proofErr w:type="spellEnd"/>
            <w:r w:rsidRPr="0027405E">
              <w:rPr>
                <w:rFonts w:ascii="Arial Black" w:eastAsia="Times New Roman" w:hAnsi="Arial Black" w:cs="Comic Sans MS"/>
                <w:b/>
                <w:bCs/>
                <w:w w:val="99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7405E">
              <w:rPr>
                <w:rFonts w:ascii="Arial Black" w:eastAsia="Times New Roman" w:hAnsi="Arial Black" w:cs="Comic Sans MS"/>
                <w:b/>
                <w:bCs/>
                <w:w w:val="99"/>
                <w:sz w:val="20"/>
                <w:szCs w:val="20"/>
                <w:lang w:val="en-US" w:eastAsia="en-US"/>
              </w:rPr>
              <w:t>Kontrol</w:t>
            </w:r>
            <w:proofErr w:type="spellEnd"/>
          </w:p>
        </w:tc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7405E" w:rsidRPr="0027405E" w:rsidRDefault="0027405E" w:rsidP="0027405E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  <w:r w:rsidRPr="0027405E">
              <w:rPr>
                <w:rFonts w:ascii="Times New Roman" w:hAnsi="Times New Roman" w:cs="Times New Roman"/>
                <w:b/>
                <w:bCs/>
                <w:color w:val="943634" w:themeColor="accent2" w:themeShade="BF"/>
              </w:rPr>
              <w:t>Planlama ve Programlama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405E" w:rsidRPr="0027405E" w:rsidRDefault="0027405E" w:rsidP="0027405E">
            <w:pPr>
              <w:rPr>
                <w:rFonts w:ascii="Times New Roman" w:eastAsia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405E" w:rsidRPr="0027405E" w:rsidRDefault="0027405E" w:rsidP="0027405E">
            <w:pPr>
              <w:rPr>
                <w:rFonts w:ascii="Times New Roman" w:eastAsia="Times New Roman" w:hAnsi="Times New Roman" w:cs="Times New Roman"/>
                <w:sz w:val="2"/>
                <w:szCs w:val="2"/>
                <w:lang w:val="en-US" w:eastAsia="en-US"/>
              </w:rPr>
            </w:pPr>
          </w:p>
        </w:tc>
      </w:tr>
      <w:tr w:rsidR="0027405E" w:rsidRPr="0027405E" w:rsidTr="00DC183F">
        <w:trPr>
          <w:trHeight w:val="271"/>
        </w:trPr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7405E" w:rsidRPr="0027405E" w:rsidRDefault="0027405E" w:rsidP="0027405E">
            <w:pPr>
              <w:widowControl/>
              <w:autoSpaceDE/>
              <w:autoSpaceDN/>
              <w:adjustRightInd/>
              <w:rPr>
                <w:rFonts w:ascii="Arial Black" w:eastAsia="Times New Roman" w:hAnsi="Arial Black" w:cs="Times New Roman"/>
                <w:lang w:val="en-US" w:eastAsia="en-US"/>
              </w:rPr>
            </w:pPr>
          </w:p>
        </w:tc>
        <w:tc>
          <w:tcPr>
            <w:tcW w:w="47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7405E" w:rsidRPr="0027405E" w:rsidRDefault="0027405E" w:rsidP="0027405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7405E" w:rsidRPr="0027405E" w:rsidRDefault="0027405E" w:rsidP="0027405E">
            <w:pPr>
              <w:spacing w:line="227" w:lineRule="exact"/>
              <w:ind w:left="60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27405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Rev. No: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7405E" w:rsidRPr="0027405E" w:rsidRDefault="00DC183F" w:rsidP="0027405E">
            <w:pPr>
              <w:spacing w:line="225" w:lineRule="exact"/>
              <w:ind w:right="389"/>
              <w:jc w:val="right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2</w:t>
            </w:r>
          </w:p>
        </w:tc>
      </w:tr>
      <w:tr w:rsidR="0027405E" w:rsidRPr="0027405E" w:rsidTr="00DC183F">
        <w:trPr>
          <w:trHeight w:val="241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405E" w:rsidRPr="0027405E" w:rsidRDefault="0027405E" w:rsidP="0027405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405E" w:rsidRPr="0027405E" w:rsidRDefault="0027405E" w:rsidP="0027405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7405E" w:rsidRPr="0027405E" w:rsidRDefault="0027405E" w:rsidP="0027405E">
            <w:pPr>
              <w:spacing w:line="228" w:lineRule="exact"/>
              <w:ind w:left="60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27405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Sayfa</w:t>
            </w:r>
            <w:proofErr w:type="spellEnd"/>
            <w:r w:rsidRPr="0027405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 xml:space="preserve"> No: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405E" w:rsidRPr="0027405E" w:rsidRDefault="0027405E" w:rsidP="0027405E">
            <w:pPr>
              <w:spacing w:line="228" w:lineRule="exact"/>
              <w:ind w:right="349"/>
              <w:jc w:val="right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27405E">
              <w:rPr>
                <w:rFonts w:ascii="Times New Roman" w:eastAsia="Times New Roman" w:hAnsi="Times New Roman" w:cs="Times New Roman"/>
                <w:lang w:val="en-US" w:eastAsia="en-US"/>
              </w:rPr>
              <w:t>2</w:t>
            </w:r>
          </w:p>
        </w:tc>
      </w:tr>
      <w:tr w:rsidR="0027405E" w:rsidRPr="0027405E" w:rsidTr="00111D48">
        <w:trPr>
          <w:trHeight w:val="77"/>
        </w:trPr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27405E" w:rsidRPr="0027405E" w:rsidRDefault="0027405E" w:rsidP="0027405E">
            <w:pPr>
              <w:rPr>
                <w:rFonts w:ascii="Times New Roman" w:eastAsia="Times New Roman" w:hAnsi="Times New Roman" w:cs="Times New Roman"/>
                <w:sz w:val="6"/>
                <w:szCs w:val="6"/>
                <w:lang w:val="en-US" w:eastAsia="en-US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27405E" w:rsidRPr="0027405E" w:rsidRDefault="0027405E" w:rsidP="0027405E">
            <w:pPr>
              <w:rPr>
                <w:rFonts w:ascii="Times New Roman" w:eastAsia="Times New Roman" w:hAnsi="Times New Roman" w:cs="Times New Roman"/>
                <w:sz w:val="6"/>
                <w:szCs w:val="6"/>
                <w:lang w:val="en-US"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27405E" w:rsidRPr="0027405E" w:rsidRDefault="0027405E" w:rsidP="0027405E">
            <w:pPr>
              <w:rPr>
                <w:rFonts w:ascii="Times New Roman" w:eastAsia="Times New Roman" w:hAnsi="Times New Roman" w:cs="Times New Roman"/>
                <w:sz w:val="6"/>
                <w:szCs w:val="6"/>
                <w:lang w:val="en-US"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27405E" w:rsidRPr="0027405E" w:rsidRDefault="0027405E" w:rsidP="0027405E">
            <w:pPr>
              <w:rPr>
                <w:rFonts w:ascii="Times New Roman" w:eastAsia="Times New Roman" w:hAnsi="Times New Roman" w:cs="Times New Roman"/>
                <w:sz w:val="6"/>
                <w:szCs w:val="6"/>
                <w:lang w:val="en-US" w:eastAsia="en-US"/>
              </w:rPr>
            </w:pPr>
          </w:p>
        </w:tc>
      </w:tr>
      <w:tr w:rsidR="0027405E" w:rsidRPr="0027405E" w:rsidTr="00111D48">
        <w:tblPrEx>
          <w:tblLook w:val="0000" w:firstRow="0" w:lastRow="0" w:firstColumn="0" w:lastColumn="0" w:noHBand="0" w:noVBand="0"/>
        </w:tblPrEx>
        <w:trPr>
          <w:trHeight w:val="77"/>
        </w:trPr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27405E" w:rsidRPr="0027405E" w:rsidRDefault="0027405E" w:rsidP="0027405E">
            <w:pPr>
              <w:rPr>
                <w:rFonts w:ascii="Times New Roman" w:hAnsi="Times New Roman" w:cs="Times New Roman"/>
                <w:sz w:val="6"/>
                <w:szCs w:val="6"/>
                <w:lang w:val="en-US" w:eastAsia="en-US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27405E" w:rsidRPr="0027405E" w:rsidRDefault="0027405E" w:rsidP="0027405E">
            <w:pPr>
              <w:rPr>
                <w:rFonts w:ascii="Times New Roman" w:hAnsi="Times New Roman" w:cs="Times New Roman"/>
                <w:sz w:val="6"/>
                <w:szCs w:val="6"/>
                <w:lang w:val="en-US"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27405E" w:rsidRPr="0027405E" w:rsidRDefault="0027405E" w:rsidP="0027405E">
            <w:pPr>
              <w:rPr>
                <w:rFonts w:ascii="Times New Roman" w:hAnsi="Times New Roman" w:cs="Times New Roman"/>
                <w:sz w:val="6"/>
                <w:szCs w:val="6"/>
                <w:lang w:val="en-US"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27405E" w:rsidRPr="0027405E" w:rsidRDefault="0027405E" w:rsidP="0027405E">
            <w:pPr>
              <w:rPr>
                <w:rFonts w:ascii="Times New Roman" w:hAnsi="Times New Roman" w:cs="Times New Roman"/>
                <w:sz w:val="6"/>
                <w:szCs w:val="6"/>
                <w:lang w:val="en-US" w:eastAsia="en-US"/>
              </w:rPr>
            </w:pPr>
          </w:p>
        </w:tc>
      </w:tr>
    </w:tbl>
    <w:p w:rsidR="0027405E" w:rsidRDefault="0027405E" w:rsidP="0027405E">
      <w:pPr>
        <w:ind w:right="-20"/>
        <w:rPr>
          <w:rFonts w:asciiTheme="majorHAnsi" w:hAnsiTheme="majorHAnsi" w:cs="Calibri"/>
          <w:b/>
          <w:bCs/>
          <w:color w:val="0070C0"/>
        </w:rPr>
      </w:pPr>
    </w:p>
    <w:p w:rsidR="0027405E" w:rsidRDefault="0027405E" w:rsidP="00250749">
      <w:pPr>
        <w:ind w:left="119" w:right="-20"/>
        <w:rPr>
          <w:rFonts w:asciiTheme="majorHAnsi" w:hAnsiTheme="majorHAnsi" w:cs="Calibri"/>
          <w:b/>
          <w:bCs/>
          <w:color w:val="0070C0"/>
        </w:rPr>
      </w:pPr>
    </w:p>
    <w:p w:rsidR="00250749" w:rsidRPr="00790C14" w:rsidRDefault="00250749" w:rsidP="00250749">
      <w:pPr>
        <w:ind w:left="119" w:right="-20"/>
        <w:rPr>
          <w:rFonts w:asciiTheme="majorHAnsi" w:hAnsiTheme="majorHAnsi" w:cs="Calibri"/>
          <w:color w:val="0070C0"/>
        </w:rPr>
      </w:pPr>
      <w:r w:rsidRPr="00790C14">
        <w:rPr>
          <w:rFonts w:asciiTheme="majorHAnsi" w:hAnsiTheme="majorHAnsi" w:cs="Calibri"/>
          <w:b/>
          <w:bCs/>
          <w:color w:val="0070C0"/>
        </w:rPr>
        <w:t>Standart 5: Planlama ve Programlama</w:t>
      </w:r>
    </w:p>
    <w:p w:rsidR="00250749" w:rsidRPr="00790C14" w:rsidRDefault="00250749" w:rsidP="00250749">
      <w:pPr>
        <w:spacing w:before="10" w:line="280" w:lineRule="exact"/>
        <w:rPr>
          <w:rFonts w:asciiTheme="majorHAnsi" w:hAnsiTheme="majorHAnsi" w:cs="Calibri"/>
          <w:color w:val="000000"/>
        </w:rPr>
      </w:pPr>
    </w:p>
    <w:p w:rsidR="00250749" w:rsidRPr="00790C14" w:rsidRDefault="00250749" w:rsidP="00250749">
      <w:pPr>
        <w:spacing w:line="275" w:lineRule="auto"/>
        <w:ind w:left="113" w:right="50" w:firstLine="708"/>
        <w:jc w:val="both"/>
        <w:rPr>
          <w:rFonts w:asciiTheme="majorHAnsi" w:eastAsia="Times New Roman" w:hAnsiTheme="majorHAnsi" w:cs="Calibri"/>
          <w:color w:val="000000"/>
        </w:rPr>
      </w:pPr>
      <w:r w:rsidRPr="00790C14">
        <w:rPr>
          <w:rFonts w:asciiTheme="majorHAnsi" w:eastAsia="Times New Roman" w:hAnsiTheme="majorHAnsi" w:cs="Calibri"/>
          <w:color w:val="000000"/>
        </w:rPr>
        <w:t>İdareler, faaliyetlerini, amaç, hedef ve göstergelerini ve bunları gerçekleştirmek için ihtiyaç duydukları kaynakları içeren plan ve programlarını oluşturmalı ve duyurmalı, faaliyetlerinin plan ve programlara uygunluğunu sağlamalıdır.</w:t>
      </w:r>
    </w:p>
    <w:p w:rsidR="00250749" w:rsidRPr="00790C14" w:rsidRDefault="00250749" w:rsidP="00250749">
      <w:pPr>
        <w:spacing w:before="2" w:line="200" w:lineRule="exact"/>
        <w:rPr>
          <w:rFonts w:asciiTheme="majorHAnsi" w:eastAsia="Times New Roman" w:hAnsiTheme="majorHAnsi" w:cs="Calibri"/>
          <w:color w:val="000000"/>
          <w:sz w:val="20"/>
          <w:szCs w:val="20"/>
        </w:rPr>
      </w:pPr>
    </w:p>
    <w:p w:rsidR="00250749" w:rsidRPr="00790C14" w:rsidRDefault="00250749" w:rsidP="00250749">
      <w:pPr>
        <w:ind w:left="680" w:right="-20"/>
        <w:rPr>
          <w:rFonts w:asciiTheme="majorHAnsi" w:eastAsia="Times New Roman" w:hAnsiTheme="majorHAnsi" w:cs="Calibri"/>
          <w:color w:val="000000"/>
        </w:rPr>
      </w:pPr>
      <w:r w:rsidRPr="00790C14">
        <w:rPr>
          <w:rFonts w:asciiTheme="majorHAnsi" w:eastAsia="Times New Roman" w:hAnsiTheme="majorHAnsi" w:cs="Calibri"/>
          <w:b/>
          <w:bCs/>
          <w:color w:val="000000"/>
        </w:rPr>
        <w:t>Bu standart için gerekli genel şartlar:</w:t>
      </w:r>
    </w:p>
    <w:p w:rsidR="00250749" w:rsidRPr="00790C14" w:rsidRDefault="00250749" w:rsidP="00250749">
      <w:pPr>
        <w:spacing w:before="5" w:line="240" w:lineRule="exact"/>
        <w:jc w:val="both"/>
        <w:rPr>
          <w:rFonts w:asciiTheme="majorHAnsi" w:eastAsia="Times New Roman" w:hAnsiTheme="majorHAnsi" w:cs="Calibri"/>
          <w:color w:val="000000"/>
        </w:rPr>
      </w:pPr>
    </w:p>
    <w:p w:rsidR="00250749" w:rsidRPr="00790C14" w:rsidRDefault="00250749" w:rsidP="00250749">
      <w:pPr>
        <w:spacing w:line="275" w:lineRule="auto"/>
        <w:ind w:left="1107" w:right="49" w:hanging="427"/>
        <w:jc w:val="both"/>
        <w:rPr>
          <w:rFonts w:asciiTheme="majorHAnsi" w:eastAsia="Times New Roman" w:hAnsiTheme="majorHAnsi" w:cs="Calibri"/>
          <w:color w:val="000000"/>
        </w:rPr>
      </w:pPr>
      <w:r w:rsidRPr="00790C14">
        <w:rPr>
          <w:rFonts w:asciiTheme="majorHAnsi" w:eastAsia="Times New Roman" w:hAnsiTheme="majorHAnsi" w:cs="Calibri"/>
          <w:b/>
          <w:bCs/>
          <w:color w:val="000000"/>
        </w:rPr>
        <w:t xml:space="preserve">5.1. </w:t>
      </w:r>
      <w:r w:rsidRPr="00790C14">
        <w:rPr>
          <w:rFonts w:asciiTheme="majorHAnsi" w:eastAsia="Times New Roman" w:hAnsiTheme="majorHAnsi" w:cs="Calibri"/>
          <w:color w:val="000000"/>
        </w:rPr>
        <w:t>İdareler, misyon ve vizyonlarını oluşturmak,  stratejik amaçlar ve ölçülebilir hedefler saptamak, performanslarını</w:t>
      </w:r>
      <w:r>
        <w:rPr>
          <w:rFonts w:asciiTheme="majorHAnsi" w:eastAsia="Times New Roman" w:hAnsiTheme="majorHAnsi" w:cs="Calibri"/>
          <w:color w:val="000000"/>
        </w:rPr>
        <w:t xml:space="preserve"> </w:t>
      </w:r>
      <w:r w:rsidRPr="00790C14">
        <w:rPr>
          <w:rFonts w:asciiTheme="majorHAnsi" w:eastAsia="Times New Roman" w:hAnsiTheme="majorHAnsi" w:cs="Calibri"/>
          <w:color w:val="000000"/>
        </w:rPr>
        <w:t>ölçmek, izlemek ve değerlendirmek amacıyla katılımcı yöntemlerle stratejik plan hazırlamalıdır.</w:t>
      </w:r>
    </w:p>
    <w:p w:rsidR="00250749" w:rsidRPr="00790C14" w:rsidRDefault="00250749" w:rsidP="00250749">
      <w:pPr>
        <w:spacing w:before="2" w:line="275" w:lineRule="auto"/>
        <w:ind w:left="1107" w:right="55" w:hanging="427"/>
        <w:jc w:val="both"/>
        <w:rPr>
          <w:rFonts w:asciiTheme="majorHAnsi" w:eastAsia="Times New Roman" w:hAnsiTheme="majorHAnsi" w:cs="Calibri"/>
          <w:color w:val="000000"/>
        </w:rPr>
      </w:pPr>
      <w:r w:rsidRPr="00790C14">
        <w:rPr>
          <w:rFonts w:asciiTheme="majorHAnsi" w:eastAsia="Times New Roman" w:hAnsiTheme="majorHAnsi" w:cs="Calibri"/>
          <w:b/>
          <w:bCs/>
          <w:color w:val="000000"/>
        </w:rPr>
        <w:t xml:space="preserve">5.2. </w:t>
      </w:r>
      <w:r w:rsidRPr="00790C14">
        <w:rPr>
          <w:rFonts w:asciiTheme="majorHAnsi" w:eastAsia="Times New Roman" w:hAnsiTheme="majorHAnsi" w:cs="Calibri"/>
          <w:color w:val="000000"/>
        </w:rPr>
        <w:t>İdareler, yürütecekleri program, faaliyet ve projeleri ile bunların kaynak ihtiyacını, performans hedef ve göstergelerini içeren performans programı hazırlamalıdır.</w:t>
      </w:r>
    </w:p>
    <w:p w:rsidR="00250749" w:rsidRPr="00790C14" w:rsidRDefault="00250749" w:rsidP="00250749">
      <w:pPr>
        <w:spacing w:before="2" w:line="275" w:lineRule="auto"/>
        <w:ind w:left="1107" w:right="54" w:hanging="427"/>
        <w:jc w:val="both"/>
        <w:rPr>
          <w:rFonts w:asciiTheme="majorHAnsi" w:eastAsia="Times New Roman" w:hAnsiTheme="majorHAnsi" w:cs="Calibri"/>
          <w:color w:val="000000"/>
        </w:rPr>
      </w:pPr>
      <w:r w:rsidRPr="00790C14">
        <w:rPr>
          <w:rFonts w:asciiTheme="majorHAnsi" w:eastAsia="Times New Roman" w:hAnsiTheme="majorHAnsi" w:cs="Calibri"/>
          <w:b/>
          <w:bCs/>
          <w:color w:val="000000"/>
        </w:rPr>
        <w:t xml:space="preserve">5.3. </w:t>
      </w:r>
      <w:r w:rsidRPr="00790C14">
        <w:rPr>
          <w:rFonts w:asciiTheme="majorHAnsi" w:eastAsia="Times New Roman" w:hAnsiTheme="majorHAnsi" w:cs="Calibri"/>
          <w:color w:val="000000"/>
        </w:rPr>
        <w:t>İdareler,  bütçelerini stratejik planlarına ve performans programlarına uygun olarak hazırlamalıdır.</w:t>
      </w:r>
    </w:p>
    <w:p w:rsidR="00250749" w:rsidRPr="00790C14" w:rsidRDefault="00250749" w:rsidP="00250749">
      <w:pPr>
        <w:spacing w:line="277" w:lineRule="auto"/>
        <w:ind w:left="1107" w:right="55" w:hanging="427"/>
        <w:jc w:val="both"/>
        <w:rPr>
          <w:rFonts w:asciiTheme="majorHAnsi" w:eastAsia="Times New Roman" w:hAnsiTheme="majorHAnsi" w:cs="Calibri"/>
          <w:color w:val="000000"/>
        </w:rPr>
      </w:pPr>
      <w:r w:rsidRPr="00790C14">
        <w:rPr>
          <w:rFonts w:asciiTheme="majorHAnsi" w:eastAsia="Times New Roman" w:hAnsiTheme="majorHAnsi" w:cs="Calibri"/>
          <w:b/>
          <w:bCs/>
          <w:color w:val="000000"/>
        </w:rPr>
        <w:t xml:space="preserve">5.4. </w:t>
      </w:r>
      <w:r w:rsidRPr="00790C14">
        <w:rPr>
          <w:rFonts w:asciiTheme="majorHAnsi" w:eastAsia="Times New Roman" w:hAnsiTheme="majorHAnsi" w:cs="Calibri"/>
          <w:color w:val="000000"/>
        </w:rPr>
        <w:t>Yönetic</w:t>
      </w:r>
      <w:r>
        <w:rPr>
          <w:rFonts w:asciiTheme="majorHAnsi" w:eastAsia="Times New Roman" w:hAnsiTheme="majorHAnsi" w:cs="Calibri"/>
          <w:color w:val="000000"/>
        </w:rPr>
        <w:t xml:space="preserve">iler, </w:t>
      </w:r>
      <w:r w:rsidRPr="00790C14">
        <w:rPr>
          <w:rFonts w:asciiTheme="majorHAnsi" w:eastAsia="Times New Roman" w:hAnsiTheme="majorHAnsi" w:cs="Calibri"/>
          <w:color w:val="000000"/>
        </w:rPr>
        <w:t>faaliyetlerin</w:t>
      </w:r>
      <w:r>
        <w:rPr>
          <w:rFonts w:asciiTheme="majorHAnsi" w:eastAsia="Times New Roman" w:hAnsiTheme="majorHAnsi" w:cs="Calibri"/>
          <w:color w:val="000000"/>
        </w:rPr>
        <w:t xml:space="preserve"> </w:t>
      </w:r>
      <w:r w:rsidRPr="00790C14">
        <w:rPr>
          <w:rFonts w:asciiTheme="majorHAnsi" w:eastAsia="Times New Roman" w:hAnsiTheme="majorHAnsi" w:cs="Calibri"/>
          <w:color w:val="000000"/>
        </w:rPr>
        <w:t>ilgili mevzuat</w:t>
      </w:r>
      <w:r>
        <w:rPr>
          <w:rFonts w:asciiTheme="majorHAnsi" w:eastAsia="Times New Roman" w:hAnsiTheme="majorHAnsi" w:cs="Calibri"/>
          <w:color w:val="000000"/>
        </w:rPr>
        <w:t xml:space="preserve">, </w:t>
      </w:r>
      <w:r w:rsidRPr="00790C14">
        <w:rPr>
          <w:rFonts w:asciiTheme="majorHAnsi" w:eastAsia="Times New Roman" w:hAnsiTheme="majorHAnsi" w:cs="Calibri"/>
          <w:color w:val="000000"/>
        </w:rPr>
        <w:t>stratejik plan ve performans programıyla belirlenen amaç ve hedeflere uygunluğunu sağlamalıdır.</w:t>
      </w:r>
    </w:p>
    <w:p w:rsidR="00250749" w:rsidRPr="00790C14" w:rsidRDefault="00250749" w:rsidP="00250749">
      <w:pPr>
        <w:spacing w:line="291" w:lineRule="exact"/>
        <w:ind w:left="680" w:right="-20"/>
        <w:jc w:val="both"/>
        <w:rPr>
          <w:rFonts w:asciiTheme="majorHAnsi" w:eastAsia="Times New Roman" w:hAnsiTheme="majorHAnsi" w:cs="Calibri"/>
          <w:color w:val="000000"/>
        </w:rPr>
      </w:pPr>
      <w:r w:rsidRPr="00790C14">
        <w:rPr>
          <w:rFonts w:asciiTheme="majorHAnsi" w:eastAsia="Times New Roman" w:hAnsiTheme="majorHAnsi" w:cs="Calibri"/>
          <w:b/>
          <w:bCs/>
          <w:color w:val="000000"/>
        </w:rPr>
        <w:t xml:space="preserve">5.5. </w:t>
      </w:r>
      <w:r w:rsidRPr="00790C14">
        <w:rPr>
          <w:rFonts w:asciiTheme="majorHAnsi" w:eastAsia="Times New Roman" w:hAnsiTheme="majorHAnsi" w:cs="Calibri"/>
          <w:color w:val="000000"/>
        </w:rPr>
        <w:t>Yöneticiler, görev alanları çerçevesinde idarenin hedeflerine uygun özel hedeflerbelirlemeli ve personeline duyurmalıdır.</w:t>
      </w:r>
    </w:p>
    <w:p w:rsidR="00250749" w:rsidRPr="00790C14" w:rsidRDefault="00250749" w:rsidP="00250749">
      <w:pPr>
        <w:spacing w:before="43" w:line="289" w:lineRule="exact"/>
        <w:ind w:left="680" w:right="-20"/>
        <w:jc w:val="both"/>
        <w:rPr>
          <w:rFonts w:asciiTheme="majorHAnsi" w:eastAsia="Times New Roman" w:hAnsiTheme="majorHAnsi" w:cs="Calibri"/>
          <w:color w:val="000000"/>
        </w:rPr>
      </w:pPr>
      <w:r w:rsidRPr="00790C14">
        <w:rPr>
          <w:rFonts w:asciiTheme="majorHAnsi" w:eastAsia="Times New Roman" w:hAnsiTheme="majorHAnsi" w:cs="Calibri"/>
          <w:b/>
          <w:bCs/>
          <w:color w:val="000000"/>
        </w:rPr>
        <w:t xml:space="preserve">5.6. </w:t>
      </w:r>
      <w:r w:rsidRPr="00790C14">
        <w:rPr>
          <w:rFonts w:asciiTheme="majorHAnsi" w:eastAsia="Times New Roman" w:hAnsiTheme="majorHAnsi" w:cs="Calibri"/>
          <w:color w:val="000000"/>
        </w:rPr>
        <w:t xml:space="preserve">İdarenin ve birimlerinin hedefleri, </w:t>
      </w:r>
      <w:proofErr w:type="gramStart"/>
      <w:r w:rsidRPr="00790C14">
        <w:rPr>
          <w:rFonts w:asciiTheme="majorHAnsi" w:eastAsia="Times New Roman" w:hAnsiTheme="majorHAnsi" w:cs="Calibri"/>
          <w:color w:val="000000"/>
        </w:rPr>
        <w:t>spesifik</w:t>
      </w:r>
      <w:proofErr w:type="gramEnd"/>
      <w:r w:rsidRPr="00790C14">
        <w:rPr>
          <w:rFonts w:asciiTheme="majorHAnsi" w:eastAsia="Times New Roman" w:hAnsiTheme="majorHAnsi" w:cs="Calibri"/>
          <w:color w:val="000000"/>
        </w:rPr>
        <w:t>, ölçülebilir, ulaşılabilir, ilgili ve süreli olmalıdır.</w:t>
      </w:r>
    </w:p>
    <w:p w:rsidR="00D54B4A" w:rsidRPr="00DC183F" w:rsidRDefault="005458A8" w:rsidP="00DC183F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left:0;text-align:left;margin-left:12.85pt;margin-top:28.1pt;width:482.25pt;height:114.3pt;z-index:251659264;visibility:visible;mso-wrap-style:square;mso-width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" fillcolor="white [3201]" strokecolor="#c0504d [3205]" strokeweight="2pt">
            <v:textbox style="mso-next-textbox:#Metin Kutusu 2">
              <w:txbxContent>
                <w:p w:rsidR="00250749" w:rsidRPr="002F594E" w:rsidRDefault="00250749" w:rsidP="00250749">
                  <w:pPr>
                    <w:rPr>
                      <w:sz w:val="36"/>
                      <w:szCs w:val="36"/>
                    </w:rPr>
                  </w:pPr>
                  <w:r w:rsidRPr="002F594E">
                    <w:rPr>
                      <w:sz w:val="36"/>
                      <w:szCs w:val="36"/>
                    </w:rPr>
                    <w:t xml:space="preserve">Meslek </w:t>
                  </w:r>
                  <w:r w:rsidR="00DD0AC3">
                    <w:rPr>
                      <w:sz w:val="36"/>
                      <w:szCs w:val="36"/>
                    </w:rPr>
                    <w:t>Yüksekokulunun faaliyetleri</w:t>
                  </w:r>
                  <w:r w:rsidR="00D2224C">
                    <w:rPr>
                      <w:sz w:val="36"/>
                      <w:szCs w:val="36"/>
                    </w:rPr>
                    <w:t xml:space="preserve"> Üniversitemizin </w:t>
                  </w:r>
                  <w:r w:rsidR="00DD0AC3">
                    <w:rPr>
                      <w:sz w:val="36"/>
                      <w:szCs w:val="36"/>
                    </w:rPr>
                    <w:t>2019-2023</w:t>
                  </w:r>
                  <w:r w:rsidRPr="002F594E">
                    <w:rPr>
                      <w:sz w:val="36"/>
                      <w:szCs w:val="36"/>
                    </w:rPr>
                    <w:t xml:space="preserve"> yıllarını kapsayan 5 yıllık stratejik plana uygun olarak</w:t>
                  </w:r>
                  <w:r w:rsidR="00DD0AC3">
                    <w:rPr>
                      <w:sz w:val="36"/>
                      <w:szCs w:val="36"/>
                    </w:rPr>
                    <w:t xml:space="preserve"> yürütülecektir.</w:t>
                  </w:r>
                  <w:r>
                    <w:rPr>
                      <w:color w:val="C00000"/>
                      <w:sz w:val="36"/>
                      <w:szCs w:val="36"/>
                    </w:rPr>
                    <w:t xml:space="preserve">  </w:t>
                  </w:r>
                </w:p>
                <w:p w:rsidR="00250749" w:rsidRPr="002F594E" w:rsidRDefault="00250749" w:rsidP="00FB3B7F">
                  <w:pPr>
                    <w:rPr>
                      <w:sz w:val="36"/>
                      <w:szCs w:val="36"/>
                    </w:rPr>
                  </w:pPr>
                  <w:r>
                    <w:rPr>
                      <w:color w:val="C00000"/>
                      <w:sz w:val="36"/>
                      <w:szCs w:val="36"/>
                    </w:rPr>
                    <w:t xml:space="preserve">  </w:t>
                  </w:r>
                </w:p>
                <w:p w:rsidR="00250749" w:rsidRDefault="00250749" w:rsidP="00250749"/>
              </w:txbxContent>
            </v:textbox>
            <w10:wrap type="square" anchorx="margin"/>
          </v:shape>
        </w:pict>
      </w:r>
    </w:p>
    <w:p w:rsidR="00D54B4A" w:rsidRPr="00D54B4A" w:rsidRDefault="00D54B4A" w:rsidP="00D54B4A">
      <w:pPr>
        <w:widowControl/>
        <w:autoSpaceDE/>
        <w:autoSpaceDN/>
        <w:adjustRightInd/>
        <w:rPr>
          <w:rFonts w:ascii="Times New Roman" w:eastAsiaTheme="minorHAnsi" w:hAnsi="Times New Roman" w:cs="Times New Roman"/>
          <w:lang w:eastAsia="en-US"/>
        </w:rPr>
      </w:pPr>
    </w:p>
    <w:p w:rsidR="00D54B4A" w:rsidRPr="00D54B4A" w:rsidRDefault="00D54B4A" w:rsidP="00D54B4A">
      <w:pPr>
        <w:widowControl/>
        <w:autoSpaceDE/>
        <w:autoSpaceDN/>
        <w:adjustRightInd/>
        <w:rPr>
          <w:rFonts w:ascii="Times New Roman" w:eastAsiaTheme="minorHAnsi" w:hAnsi="Times New Roman" w:cs="Times New Roman"/>
          <w:lang w:eastAsia="en-US"/>
        </w:rPr>
      </w:pPr>
    </w:p>
    <w:p w:rsidR="00D54B4A" w:rsidRPr="00D54B4A" w:rsidRDefault="00D54B4A" w:rsidP="00D54B4A">
      <w:pPr>
        <w:widowControl/>
        <w:autoSpaceDE/>
        <w:autoSpaceDN/>
        <w:adjustRightInd/>
        <w:rPr>
          <w:rFonts w:ascii="Times New Roman" w:eastAsiaTheme="minorHAnsi" w:hAnsi="Times New Roman" w:cs="Times New Roman"/>
          <w:lang w:eastAsia="en-US"/>
        </w:rPr>
      </w:pPr>
    </w:p>
    <w:p w:rsidR="0010015F" w:rsidRPr="0010015F" w:rsidRDefault="0010015F" w:rsidP="0010015F">
      <w:pPr>
        <w:widowControl/>
        <w:tabs>
          <w:tab w:val="left" w:pos="6795"/>
        </w:tabs>
        <w:autoSpaceDE/>
        <w:autoSpaceDN/>
        <w:adjustRightInd/>
        <w:spacing w:after="82" w:line="285" w:lineRule="auto"/>
        <w:rPr>
          <w:rFonts w:eastAsia="Times New Roman" w:cs="Aharoni"/>
          <w:b/>
          <w:lang w:val="en-US" w:eastAsia="en-US"/>
        </w:rPr>
      </w:pPr>
      <w:r>
        <w:rPr>
          <w:rFonts w:eastAsia="Times New Roman" w:cs="Aharoni"/>
          <w:b/>
          <w:lang w:val="en-US" w:eastAsia="en-US"/>
        </w:rPr>
        <w:t xml:space="preserve">        </w:t>
      </w:r>
      <w:r w:rsidR="000857EE">
        <w:rPr>
          <w:rFonts w:eastAsia="Times New Roman" w:cs="Aharoni"/>
          <w:b/>
          <w:lang w:val="en-US" w:eastAsia="en-US"/>
        </w:rPr>
        <w:t xml:space="preserve">    </w:t>
      </w:r>
      <w:proofErr w:type="spellStart"/>
      <w:r w:rsidRPr="0010015F">
        <w:rPr>
          <w:rFonts w:eastAsia="Times New Roman" w:cs="Aharoni"/>
          <w:b/>
          <w:lang w:val="en-US" w:eastAsia="en-US"/>
        </w:rPr>
        <w:t>Hazırlayan</w:t>
      </w:r>
      <w:proofErr w:type="spellEnd"/>
      <w:r w:rsidRPr="0010015F">
        <w:rPr>
          <w:rFonts w:eastAsia="Times New Roman" w:cs="Aharoni"/>
          <w:b/>
          <w:lang w:val="en-US" w:eastAsia="en-US"/>
        </w:rPr>
        <w:tab/>
      </w:r>
      <w:r w:rsidR="000857EE">
        <w:rPr>
          <w:rFonts w:eastAsia="Times New Roman" w:cs="Aharoni"/>
          <w:b/>
          <w:lang w:val="en-US" w:eastAsia="en-US"/>
        </w:rPr>
        <w:t xml:space="preserve">    </w:t>
      </w:r>
      <w:proofErr w:type="spellStart"/>
      <w:r w:rsidRPr="0010015F">
        <w:rPr>
          <w:rFonts w:eastAsia="Times New Roman" w:cs="Aharoni"/>
          <w:b/>
          <w:lang w:val="en-US" w:eastAsia="en-US"/>
        </w:rPr>
        <w:t>Onaylayan</w:t>
      </w:r>
      <w:proofErr w:type="spellEnd"/>
    </w:p>
    <w:p w:rsidR="0010015F" w:rsidRPr="0010015F" w:rsidRDefault="0010015F" w:rsidP="0010015F">
      <w:pPr>
        <w:rPr>
          <w:rFonts w:ascii="Times New Roman" w:eastAsia="Times New Roman" w:hAnsi="Times New Roman" w:cs="Times New Roman"/>
          <w:lang w:eastAsia="en-US"/>
        </w:rPr>
      </w:pPr>
      <w:r w:rsidRPr="0010015F">
        <w:rPr>
          <w:rFonts w:ascii="Times New Roman" w:eastAsia="Times New Roman" w:hAnsi="Times New Roman" w:cs="Times New Roman"/>
          <w:lang w:eastAsia="en-US"/>
        </w:rPr>
        <w:t xml:space="preserve">   </w:t>
      </w:r>
      <w:r w:rsidR="000857EE">
        <w:rPr>
          <w:rFonts w:ascii="Times New Roman" w:eastAsia="Times New Roman" w:hAnsi="Times New Roman" w:cs="Times New Roman"/>
          <w:lang w:eastAsia="en-US"/>
        </w:rPr>
        <w:t xml:space="preserve">   </w:t>
      </w:r>
      <w:r w:rsidRPr="0010015F">
        <w:rPr>
          <w:rFonts w:ascii="Times New Roman" w:eastAsia="Times New Roman" w:hAnsi="Times New Roman" w:cs="Times New Roman"/>
          <w:lang w:eastAsia="en-US"/>
        </w:rPr>
        <w:t xml:space="preserve"> Enver PEKTAŞ                                           </w:t>
      </w:r>
      <w:r w:rsidR="000857EE">
        <w:rPr>
          <w:rFonts w:ascii="Times New Roman" w:eastAsia="Times New Roman" w:hAnsi="Times New Roman" w:cs="Times New Roman"/>
          <w:lang w:eastAsia="en-US"/>
        </w:rPr>
        <w:t xml:space="preserve">                            </w:t>
      </w:r>
      <w:r w:rsidRPr="0010015F">
        <w:rPr>
          <w:rFonts w:ascii="Times New Roman" w:eastAsia="Times New Roman" w:hAnsi="Times New Roman" w:cs="Times New Roman"/>
          <w:lang w:eastAsia="en-US"/>
        </w:rPr>
        <w:t>Doç.</w:t>
      </w:r>
      <w:r w:rsidR="000857EE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10015F">
        <w:rPr>
          <w:rFonts w:ascii="Times New Roman" w:eastAsia="Times New Roman" w:hAnsi="Times New Roman" w:cs="Times New Roman"/>
          <w:lang w:eastAsia="en-US"/>
        </w:rPr>
        <w:t>Dr.</w:t>
      </w:r>
      <w:r w:rsidR="000857EE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10015F">
        <w:rPr>
          <w:rFonts w:ascii="Times New Roman" w:eastAsia="Times New Roman" w:hAnsi="Times New Roman" w:cs="Times New Roman"/>
          <w:lang w:eastAsia="en-US"/>
        </w:rPr>
        <w:t>Şükrü ÖZŞAHİN</w:t>
      </w:r>
    </w:p>
    <w:p w:rsidR="0010015F" w:rsidRPr="0010015F" w:rsidRDefault="0010015F" w:rsidP="0010015F">
      <w:pPr>
        <w:rPr>
          <w:rFonts w:ascii="Times New Roman" w:eastAsia="Times New Roman" w:hAnsi="Times New Roman" w:cs="Times New Roman"/>
          <w:lang w:eastAsia="en-US"/>
        </w:rPr>
      </w:pPr>
      <w:r w:rsidRPr="0010015F">
        <w:rPr>
          <w:rFonts w:ascii="Times New Roman" w:eastAsia="Times New Roman" w:hAnsi="Times New Roman" w:cs="Times New Roman"/>
          <w:lang w:eastAsia="en-US"/>
        </w:rPr>
        <w:t>Meslek</w:t>
      </w:r>
      <w:r w:rsidR="000857EE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10015F">
        <w:rPr>
          <w:rFonts w:ascii="Times New Roman" w:eastAsia="Times New Roman" w:hAnsi="Times New Roman" w:cs="Times New Roman"/>
          <w:lang w:eastAsia="en-US"/>
        </w:rPr>
        <w:t xml:space="preserve">Yüksekokulu Sekreteri                                                                   </w:t>
      </w:r>
      <w:r w:rsidR="000857EE">
        <w:rPr>
          <w:rFonts w:ascii="Times New Roman" w:eastAsia="Times New Roman" w:hAnsi="Times New Roman" w:cs="Times New Roman"/>
          <w:lang w:eastAsia="en-US"/>
        </w:rPr>
        <w:t xml:space="preserve">  </w:t>
      </w:r>
      <w:r w:rsidRPr="0010015F">
        <w:rPr>
          <w:rFonts w:ascii="Times New Roman" w:eastAsia="Times New Roman" w:hAnsi="Times New Roman" w:cs="Times New Roman"/>
          <w:lang w:eastAsia="en-US"/>
        </w:rPr>
        <w:t>Müdür</w:t>
      </w:r>
    </w:p>
    <w:p w:rsidR="0010015F" w:rsidRPr="0010015F" w:rsidRDefault="0010015F" w:rsidP="0010015F">
      <w:pPr>
        <w:widowControl/>
        <w:tabs>
          <w:tab w:val="left" w:pos="6795"/>
        </w:tabs>
        <w:autoSpaceDE/>
        <w:autoSpaceDN/>
        <w:adjustRightInd/>
        <w:spacing w:after="200" w:line="276" w:lineRule="auto"/>
        <w:rPr>
          <w:rFonts w:eastAsia="Calibri" w:cs="Calibri"/>
          <w:color w:val="000000"/>
          <w:sz w:val="22"/>
          <w:szCs w:val="22"/>
        </w:rPr>
      </w:pPr>
      <w:bookmarkStart w:id="0" w:name="_GoBack"/>
      <w:bookmarkEnd w:id="0"/>
    </w:p>
    <w:sectPr w:rsidR="0010015F" w:rsidRPr="0010015F" w:rsidSect="00975753">
      <w:headerReference w:type="default" r:id="rId6"/>
      <w:pgSz w:w="11905" w:h="16837"/>
      <w:pgMar w:top="851" w:right="1267" w:bottom="1440" w:left="1003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8A8" w:rsidRDefault="005458A8">
      <w:r>
        <w:separator/>
      </w:r>
    </w:p>
  </w:endnote>
  <w:endnote w:type="continuationSeparator" w:id="0">
    <w:p w:rsidR="005458A8" w:rsidRDefault="00545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8A8" w:rsidRDefault="005458A8">
      <w:r>
        <w:separator/>
      </w:r>
    </w:p>
  </w:footnote>
  <w:footnote w:type="continuationSeparator" w:id="0">
    <w:p w:rsidR="005458A8" w:rsidRDefault="005458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5AC" w:rsidRDefault="005458A8" w:rsidP="002155AC">
    <w:pPr>
      <w:pStyle w:val="stbilgi"/>
    </w:pPr>
  </w:p>
  <w:p w:rsidR="0027405E" w:rsidRDefault="0027405E" w:rsidP="002155AC">
    <w:pPr>
      <w:pStyle w:val="stbilgi"/>
    </w:pPr>
  </w:p>
  <w:p w:rsidR="0027405E" w:rsidRDefault="0027405E" w:rsidP="002155AC">
    <w:pPr>
      <w:pStyle w:val="stbilgi"/>
    </w:pPr>
  </w:p>
  <w:p w:rsidR="002155AC" w:rsidRDefault="005458A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0E9"/>
    <w:rsid w:val="000857EE"/>
    <w:rsid w:val="0010015F"/>
    <w:rsid w:val="00250749"/>
    <w:rsid w:val="0027405E"/>
    <w:rsid w:val="003322DF"/>
    <w:rsid w:val="00372EFB"/>
    <w:rsid w:val="004B747D"/>
    <w:rsid w:val="005458A8"/>
    <w:rsid w:val="006470E9"/>
    <w:rsid w:val="006E66B3"/>
    <w:rsid w:val="00815636"/>
    <w:rsid w:val="00885088"/>
    <w:rsid w:val="00952E31"/>
    <w:rsid w:val="009C2965"/>
    <w:rsid w:val="00B067DF"/>
    <w:rsid w:val="00B549EB"/>
    <w:rsid w:val="00C45954"/>
    <w:rsid w:val="00D2224C"/>
    <w:rsid w:val="00D54B4A"/>
    <w:rsid w:val="00DC183F"/>
    <w:rsid w:val="00DD0AC3"/>
    <w:rsid w:val="00E12EBD"/>
    <w:rsid w:val="00FA43BC"/>
    <w:rsid w:val="00FB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539D854-57E1-46F8-9025-700A697A6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74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5074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50749"/>
    <w:rPr>
      <w:rFonts w:ascii="Calibri" w:eastAsiaTheme="minorEastAsia" w:hAnsi="Calibri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7405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7405E"/>
    <w:rPr>
      <w:rFonts w:ascii="Calibri" w:eastAsiaTheme="minorEastAsia" w:hAnsi="Calibri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5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6161</dc:creator>
  <cp:keywords/>
  <dc:description/>
  <cp:lastModifiedBy>USER</cp:lastModifiedBy>
  <cp:revision>16</cp:revision>
  <dcterms:created xsi:type="dcterms:W3CDTF">2015-11-21T14:46:00Z</dcterms:created>
  <dcterms:modified xsi:type="dcterms:W3CDTF">2019-11-20T12:53:00Z</dcterms:modified>
</cp:coreProperties>
</file>